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2706C8D"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#12</w:t>
      </w:r>
      <w:r w:rsidR="00E55C5B" w:rsidRPr="00A146A5">
        <w:rPr>
          <w:rFonts w:ascii="Arial" w:eastAsia="SimSun" w:hAnsi="Arial" w:cs="Arial"/>
          <w:b/>
          <w:kern w:val="0"/>
          <w:sz w:val="22"/>
          <w:szCs w:val="22"/>
          <w:lang w:eastAsia="en-US"/>
          <w14:ligatures w14:val="none"/>
        </w:rPr>
        <w:t>3</w:t>
      </w:r>
      <w:r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R1-25</w:t>
      </w:r>
      <w:r w:rsidR="00410365">
        <w:rPr>
          <w:rFonts w:ascii="Arial" w:eastAsia="SimSun" w:hAnsi="Arial" w:cs="Arial"/>
          <w:b/>
          <w:kern w:val="0"/>
          <w:sz w:val="22"/>
          <w:szCs w:val="22"/>
          <w:lang w:eastAsia="en-US"/>
          <w14:ligatures w14:val="none"/>
        </w:rPr>
        <w:t>09234</w:t>
      </w:r>
    </w:p>
    <w:p w14:paraId="43A0968B" w14:textId="18A112E4" w:rsidR="00C449F8" w:rsidRPr="00A146A5" w:rsidRDefault="00807E08"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A146A5">
        <w:rPr>
          <w:rFonts w:ascii="Arial" w:eastAsia="SimSun" w:hAnsi="Arial" w:cs="Arial"/>
          <w:b/>
          <w:kern w:val="0"/>
          <w:sz w:val="22"/>
          <w:szCs w:val="22"/>
          <w:lang w:eastAsia="en-US"/>
          <w14:ligatures w14:val="none"/>
        </w:rPr>
        <w:t>1</w:t>
      </w:r>
      <w:r w:rsidR="00E55C5B" w:rsidRPr="00A146A5">
        <w:rPr>
          <w:rFonts w:ascii="Arial" w:eastAsia="SimSun" w:hAnsi="Arial" w:cs="Arial"/>
          <w:b/>
          <w:kern w:val="0"/>
          <w:sz w:val="22"/>
          <w:szCs w:val="22"/>
          <w:lang w:eastAsia="en-US"/>
          <w14:ligatures w14:val="none"/>
        </w:rPr>
        <w:t>7</w:t>
      </w:r>
      <w:r w:rsidR="00C449F8" w:rsidRPr="00A146A5">
        <w:rPr>
          <w:rFonts w:ascii="Arial" w:eastAsia="SimSun" w:hAnsi="Arial" w:cs="Arial"/>
          <w:b/>
          <w:kern w:val="0"/>
          <w:sz w:val="22"/>
          <w:szCs w:val="22"/>
          <w:vertAlign w:val="superscript"/>
          <w:lang w:eastAsia="en-US"/>
          <w14:ligatures w14:val="none"/>
        </w:rPr>
        <w:t>th</w:t>
      </w:r>
      <w:r w:rsidR="00C449F8" w:rsidRPr="00A146A5">
        <w:rPr>
          <w:rFonts w:ascii="Arial" w:eastAsia="SimSun" w:hAnsi="Arial" w:cs="Arial"/>
          <w:b/>
          <w:kern w:val="0"/>
          <w:sz w:val="22"/>
          <w:szCs w:val="22"/>
          <w:lang w:eastAsia="en-US"/>
          <w14:ligatures w14:val="none"/>
        </w:rPr>
        <w:t xml:space="preserve"> – </w:t>
      </w:r>
      <w:proofErr w:type="gramStart"/>
      <w:r w:rsidR="00E55C5B" w:rsidRPr="00A146A5">
        <w:rPr>
          <w:rFonts w:ascii="Arial" w:eastAsia="SimSun" w:hAnsi="Arial" w:cs="Arial"/>
          <w:b/>
          <w:kern w:val="0"/>
          <w:sz w:val="22"/>
          <w:szCs w:val="22"/>
          <w:lang w:eastAsia="en-US"/>
          <w14:ligatures w14:val="none"/>
        </w:rPr>
        <w:t>21</w:t>
      </w:r>
      <w:r w:rsidR="00C449F8" w:rsidRPr="00A146A5">
        <w:rPr>
          <w:rFonts w:ascii="Arial" w:eastAsia="SimSun" w:hAnsi="Arial" w:cs="Arial"/>
          <w:b/>
          <w:kern w:val="0"/>
          <w:sz w:val="22"/>
          <w:szCs w:val="22"/>
          <w:vertAlign w:val="superscript"/>
          <w:lang w:eastAsia="en-US"/>
          <w14:ligatures w14:val="none"/>
        </w:rPr>
        <w:t>th</w:t>
      </w:r>
      <w:proofErr w:type="gramEnd"/>
      <w:r w:rsidR="00C449F8" w:rsidRPr="00A146A5">
        <w:rPr>
          <w:rFonts w:ascii="Arial" w:eastAsia="SimSun" w:hAnsi="Arial" w:cs="Arial"/>
          <w:b/>
          <w:kern w:val="0"/>
          <w:sz w:val="22"/>
          <w:szCs w:val="22"/>
          <w:lang w:eastAsia="en-US"/>
          <w14:ligatures w14:val="none"/>
        </w:rPr>
        <w:t xml:space="preserve"> </w:t>
      </w:r>
      <w:r w:rsidR="00E55C5B" w:rsidRPr="00A146A5">
        <w:rPr>
          <w:rFonts w:ascii="Arial" w:eastAsia="SimSun" w:hAnsi="Arial" w:cs="Arial"/>
          <w:b/>
          <w:kern w:val="0"/>
          <w:sz w:val="22"/>
          <w:szCs w:val="22"/>
          <w:lang w:eastAsia="en-US"/>
          <w14:ligatures w14:val="none"/>
        </w:rPr>
        <w:t>Nov</w:t>
      </w:r>
      <w:r w:rsidR="00C449F8" w:rsidRPr="00A146A5">
        <w:rPr>
          <w:rFonts w:ascii="Arial" w:eastAsia="SimSun" w:hAnsi="Arial" w:cs="Arial"/>
          <w:b/>
          <w:kern w:val="0"/>
          <w:sz w:val="22"/>
          <w:szCs w:val="22"/>
          <w:lang w:eastAsia="en-US"/>
          <w14:ligatures w14:val="none"/>
        </w:rPr>
        <w:t xml:space="preserve"> 2025</w:t>
      </w:r>
    </w:p>
    <w:p w14:paraId="02BC2705" w14:textId="6E6BE98F" w:rsidR="00C449F8" w:rsidRPr="00A146A5" w:rsidRDefault="00E55C5B" w:rsidP="00C449F8">
      <w:pPr>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sidRPr="00A146A5">
        <w:rPr>
          <w:rFonts w:ascii="Arial" w:eastAsia="SimSun" w:hAnsi="Arial" w:cs="Arial"/>
          <w:b/>
          <w:kern w:val="0"/>
          <w:sz w:val="22"/>
          <w:szCs w:val="22"/>
          <w:lang w:eastAsia="en-US"/>
          <w14:ligatures w14:val="none"/>
        </w:rPr>
        <w:t>Dallas</w:t>
      </w:r>
      <w:r w:rsidR="00C449F8" w:rsidRPr="00A146A5">
        <w:rPr>
          <w:rFonts w:ascii="Arial" w:eastAsia="SimSun" w:hAnsi="Arial" w:cs="Arial"/>
          <w:b/>
          <w:kern w:val="0"/>
          <w:sz w:val="22"/>
          <w:szCs w:val="22"/>
          <w:lang w:eastAsia="en-US"/>
          <w14:ligatures w14:val="none"/>
        </w:rPr>
        <w:t xml:space="preserve">, </w:t>
      </w:r>
      <w:r w:rsidRPr="00A146A5">
        <w:rPr>
          <w:rFonts w:ascii="Arial" w:eastAsia="SimSun" w:hAnsi="Arial" w:cs="Arial"/>
          <w:b/>
          <w:kern w:val="0"/>
          <w:sz w:val="22"/>
          <w:szCs w:val="22"/>
          <w:lang w:eastAsia="en-US"/>
          <w14:ligatures w14:val="none"/>
        </w:rPr>
        <w:t>USA</w:t>
      </w:r>
    </w:p>
    <w:p w14:paraId="07319A1A" w14:textId="77777777" w:rsidR="00C449F8" w:rsidRPr="00A146A5"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2CB5891F" w:rsidR="00C449F8" w:rsidRPr="00A146A5"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bookmarkStart w:id="1" w:name="Source"/>
      <w:bookmarkEnd w:id="1"/>
      <w:r w:rsidRPr="00A146A5">
        <w:rPr>
          <w:rFonts w:ascii="Arial" w:eastAsia="SimSun" w:hAnsi="Arial" w:cs="Times New Roman"/>
          <w:kern w:val="0"/>
          <w:sz w:val="22"/>
          <w:szCs w:val="18"/>
          <w:lang w:eastAsia="en-US"/>
          <w14:ligatures w14:val="none"/>
        </w:rPr>
        <w:t>11.4.</w:t>
      </w:r>
      <w:r w:rsidR="00AB77E4" w:rsidRPr="00A146A5">
        <w:rPr>
          <w:rFonts w:ascii="Arial" w:eastAsia="SimSun" w:hAnsi="Arial" w:cs="Times New Roman"/>
          <w:kern w:val="0"/>
          <w:sz w:val="22"/>
          <w:szCs w:val="18"/>
          <w:lang w:eastAsia="en-US"/>
          <w14:ligatures w14:val="none"/>
        </w:rPr>
        <w:t>2</w:t>
      </w:r>
    </w:p>
    <w:p w14:paraId="0F3521E1" w14:textId="77777777" w:rsidR="00C449F8" w:rsidRPr="00A146A5" w:rsidRDefault="00C449F8" w:rsidP="00C449F8">
      <w:pPr>
        <w:tabs>
          <w:tab w:val="left" w:pos="1985"/>
        </w:tabs>
        <w:overflowPunct w:val="0"/>
        <w:autoSpaceDE w:val="0"/>
        <w:autoSpaceDN w:val="0"/>
        <w:adjustRightInd w:val="0"/>
        <w:spacing w:after="180" w:line="240" w:lineRule="auto"/>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Source</w:t>
      </w:r>
      <w:proofErr w:type="gramStart"/>
      <w:r w:rsidRPr="00A146A5">
        <w:rPr>
          <w:rFonts w:ascii="Arial" w:eastAsia="SimSun" w:hAnsi="Arial" w:cs="Times New Roman"/>
          <w:b/>
          <w:kern w:val="0"/>
          <w:sz w:val="22"/>
          <w:szCs w:val="18"/>
          <w:lang w:eastAsia="en-US"/>
          <w14:ligatures w14:val="none"/>
        </w:rPr>
        <w:t xml:space="preserve">: </w:t>
      </w:r>
      <w:r w:rsidRPr="00A146A5">
        <w:rPr>
          <w:rFonts w:ascii="Arial" w:eastAsia="SimSun" w:hAnsi="Arial" w:cs="Times New Roman"/>
          <w:b/>
          <w:kern w:val="0"/>
          <w:sz w:val="22"/>
          <w:szCs w:val="18"/>
          <w:lang w:eastAsia="en-US"/>
          <w14:ligatures w14:val="none"/>
        </w:rPr>
        <w:tab/>
      </w:r>
      <w:r w:rsidRPr="00A146A5">
        <w:rPr>
          <w:rFonts w:ascii="Arial" w:eastAsia="SimSun" w:hAnsi="Arial" w:cs="Times New Roman"/>
          <w:kern w:val="0"/>
          <w:sz w:val="22"/>
          <w:szCs w:val="18"/>
          <w:lang w:eastAsia="en-US"/>
          <w14:ligatures w14:val="none"/>
        </w:rPr>
        <w:t>Qualcomm</w:t>
      </w:r>
      <w:proofErr w:type="gramEnd"/>
      <w:r w:rsidRPr="00A146A5">
        <w:rPr>
          <w:rFonts w:ascii="Arial" w:eastAsia="SimSun" w:hAnsi="Arial" w:cs="Times New Roman"/>
          <w:kern w:val="0"/>
          <w:sz w:val="22"/>
          <w:szCs w:val="18"/>
          <w:lang w:eastAsia="en-US"/>
          <w14:ligatures w14:val="none"/>
        </w:rPr>
        <w:t xml:space="preserve"> Incorporated</w:t>
      </w:r>
    </w:p>
    <w:p w14:paraId="04617C09" w14:textId="3A0403D0" w:rsidR="00C449F8" w:rsidRPr="00A146A5" w:rsidRDefault="00C449F8" w:rsidP="00C449F8">
      <w:pPr>
        <w:overflowPunct w:val="0"/>
        <w:autoSpaceDE w:val="0"/>
        <w:autoSpaceDN w:val="0"/>
        <w:adjustRightInd w:val="0"/>
        <w:spacing w:after="180" w:line="240" w:lineRule="auto"/>
        <w:ind w:left="1988" w:hanging="1988"/>
        <w:textAlignment w:val="baseline"/>
        <w:rPr>
          <w:rFonts w:ascii="Arial" w:eastAsia="SimSun" w:hAnsi="Arial" w:cs="Times New Roman"/>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proofErr w:type="gramStart"/>
      <w:r w:rsidRPr="00A146A5">
        <w:rPr>
          <w:rFonts w:ascii="Arial" w:eastAsia="SimSun" w:hAnsi="Arial" w:cs="Times New Roman"/>
          <w:b/>
          <w:kern w:val="0"/>
          <w:sz w:val="22"/>
          <w:szCs w:val="18"/>
          <w:lang w:eastAsia="en-US"/>
          <w14:ligatures w14:val="none"/>
        </w:rPr>
        <w:t>:</w:t>
      </w:r>
      <w:r w:rsidRPr="00A146A5">
        <w:rPr>
          <w:rFonts w:ascii="Arial" w:eastAsia="SimSun" w:hAnsi="Arial" w:cs="Times New Roman"/>
          <w:kern w:val="0"/>
          <w:sz w:val="22"/>
          <w:szCs w:val="18"/>
          <w:lang w:eastAsia="en-US"/>
          <w14:ligatures w14:val="none"/>
        </w:rPr>
        <w:t xml:space="preserve"> </w:t>
      </w:r>
      <w:r w:rsidRPr="00A146A5">
        <w:rPr>
          <w:rFonts w:ascii="Arial" w:eastAsia="SimSun" w:hAnsi="Arial" w:cs="Times New Roman"/>
          <w:kern w:val="0"/>
          <w:sz w:val="20"/>
          <w:szCs w:val="18"/>
          <w:lang w:eastAsia="en-US"/>
          <w14:ligatures w14:val="none"/>
        </w:rPr>
        <w:tab/>
      </w:r>
      <w:r w:rsidR="00AF6E8D" w:rsidRPr="00A146A5">
        <w:rPr>
          <w:rFonts w:ascii="Arial" w:eastAsia="SimSun" w:hAnsi="Arial" w:cs="Times New Roman"/>
          <w:kern w:val="0"/>
          <w:sz w:val="20"/>
          <w:szCs w:val="18"/>
          <w:lang w:eastAsia="en-US"/>
          <w14:ligatures w14:val="none"/>
        </w:rPr>
        <w:t>Modulation</w:t>
      </w:r>
      <w:proofErr w:type="gramEnd"/>
      <w:r w:rsidR="00AF6E8D" w:rsidRPr="00A146A5">
        <w:rPr>
          <w:rFonts w:ascii="Arial" w:eastAsia="SimSun" w:hAnsi="Arial" w:cs="Times New Roman"/>
          <w:kern w:val="0"/>
          <w:sz w:val="20"/>
          <w:szCs w:val="18"/>
          <w:lang w:eastAsia="en-US"/>
          <w14:ligatures w14:val="none"/>
        </w:rPr>
        <w:t>, joint channel coding and modulation</w:t>
      </w:r>
    </w:p>
    <w:p w14:paraId="2AE02572" w14:textId="77777777" w:rsidR="00C449F8" w:rsidRPr="00A146A5"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146A5">
        <w:rPr>
          <w:rFonts w:ascii="Arial" w:eastAsia="SimSun" w:hAnsi="Arial" w:cs="Times New Roman"/>
          <w:kern w:val="0"/>
          <w:sz w:val="22"/>
          <w:szCs w:val="18"/>
          <w:lang w:eastAsia="en-US"/>
          <w14:ligatures w14:val="none"/>
        </w:rPr>
        <w:tab/>
      </w:r>
      <w:bookmarkStart w:id="2" w:name="DocumentFor"/>
      <w:bookmarkEnd w:id="2"/>
      <w:r w:rsidRPr="00A146A5">
        <w:rPr>
          <w:rFonts w:ascii="Arial" w:eastAsia="SimSun" w:hAnsi="Arial" w:cs="Times New Roman"/>
          <w:kern w:val="0"/>
          <w:sz w:val="22"/>
          <w:szCs w:val="18"/>
          <w:lang w:eastAsia="en-US"/>
          <w14:ligatures w14:val="none"/>
        </w:rPr>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53960DF4" w14:textId="0DE949CA" w:rsidR="00FD3E85" w:rsidRPr="00A146A5" w:rsidRDefault="00FE3AF9" w:rsidP="00FD3E85">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160CC2">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As a potential design area for 6G, </w:t>
      </w:r>
      <w:hyperlink w:anchor="_Toc450829441" w:history="1">
        <w:r w:rsidR="00FD3E85" w:rsidRPr="00A146A5">
          <w:rPr>
            <w:rFonts w:ascii="Times New Roman" w:eastAsia="SimSun" w:hAnsi="Times New Roman" w:cs="Times New Roman"/>
            <w:kern w:val="0"/>
            <w:sz w:val="18"/>
            <w:szCs w:val="20"/>
            <w:lang w:eastAsia="en-US"/>
            <w14:ligatures w14:val="none"/>
          </w:rPr>
          <w:t>Modulation</w:t>
        </w:r>
      </w:hyperlink>
      <w:r w:rsidR="00FD3E85" w:rsidRPr="00A146A5">
        <w:rPr>
          <w:rFonts w:ascii="Times New Roman" w:eastAsia="SimSun" w:hAnsi="Times New Roman" w:cs="Times New Roman" w:hint="eastAsia"/>
          <w:kern w:val="0"/>
          <w:sz w:val="18"/>
          <w:szCs w:val="20"/>
          <w:lang w:eastAsia="en-US"/>
          <w14:ligatures w14:val="none"/>
        </w:rPr>
        <w:t>,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033F66" w:rsidRPr="00A146A5">
        <w:rPr>
          <w:rFonts w:ascii="Times New Roman" w:eastAsia="SimSun" w:hAnsi="Times New Roman" w:cs="Times New Roman"/>
          <w:kern w:val="0"/>
          <w:sz w:val="18"/>
          <w:szCs w:val="20"/>
          <w:lang w:eastAsia="en-US"/>
          <w14:ligatures w14:val="none"/>
        </w:rPr>
        <w:t>In chairman’s notes</w:t>
      </w:r>
      <w:r w:rsidR="00AC2EFE" w:rsidRPr="00A146A5">
        <w:rPr>
          <w:rFonts w:ascii="Times New Roman" w:eastAsia="SimSun" w:hAnsi="Times New Roman" w:cs="Times New Roman"/>
          <w:kern w:val="0"/>
          <w:sz w:val="18"/>
          <w:szCs w:val="20"/>
          <w:lang w:eastAsia="en-US"/>
          <w14:ligatures w14:val="none"/>
        </w:rPr>
        <w:t xml:space="preserve">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_Ref210115292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160CC2">
        <w:rPr>
          <w:rFonts w:ascii="Times New Roman" w:eastAsia="SimSun" w:hAnsi="Times New Roman" w:cs="Times New Roman"/>
          <w:kern w:val="0"/>
          <w:sz w:val="18"/>
          <w:szCs w:val="20"/>
          <w:lang w:eastAsia="en-US"/>
          <w14:ligatures w14:val="none"/>
        </w:rPr>
        <w:t>[2]</w:t>
      </w:r>
      <w:r w:rsidR="00AC2EFE" w:rsidRPr="00A146A5">
        <w:rPr>
          <w:rFonts w:ascii="Times New Roman" w:eastAsia="SimSun" w:hAnsi="Times New Roman" w:cs="Times New Roman"/>
          <w:kern w:val="0"/>
          <w:sz w:val="18"/>
          <w:szCs w:val="20"/>
          <w:lang w:eastAsia="en-US"/>
          <w14:ligatures w14:val="none"/>
        </w:rPr>
        <w:fldChar w:fldCharType="end"/>
      </w:r>
      <w:r w:rsidR="00033F66" w:rsidRPr="00A146A5">
        <w:rPr>
          <w:rFonts w:ascii="Times New Roman" w:eastAsia="SimSun" w:hAnsi="Times New Roman" w:cs="Times New Roman"/>
          <w:kern w:val="0"/>
          <w:sz w:val="18"/>
          <w:szCs w:val="20"/>
          <w:lang w:eastAsia="en-US"/>
          <w14:ligatures w14:val="none"/>
        </w:rPr>
        <w:t>, f</w:t>
      </w:r>
      <w:r w:rsidR="004F1701" w:rsidRPr="00A146A5">
        <w:rPr>
          <w:rFonts w:ascii="Times New Roman" w:eastAsia="SimSun" w:hAnsi="Times New Roman" w:cs="Times New Roman"/>
          <w:kern w:val="0"/>
          <w:sz w:val="18"/>
          <w:szCs w:val="20"/>
          <w:lang w:eastAsia="en-US"/>
          <w14:ligatures w14:val="none"/>
        </w:rPr>
        <w:t>ollowing agreements were made after discussions.</w:t>
      </w:r>
    </w:p>
    <w:p w14:paraId="15FC6DF3"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DL, 5G NR uniform QPSK, 16QAM, 64QAM, 256QAM and 1024QAM are supported as basis for study for data channel</w:t>
      </w:r>
    </w:p>
    <w:p w14:paraId="1012C7C4"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3B865E6E"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UL, 5G NR uniform QPSK, 16QAM, 64QAM, and 256QAM are supported as basis for study for CP-OFDM for data channel</w:t>
      </w:r>
    </w:p>
    <w:p w14:paraId="2CE16C97"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5F0FB365" w14:textId="77777777" w:rsidR="00FD3E85" w:rsidRPr="00A146A5" w:rsidRDefault="00FD3E85" w:rsidP="004A0451">
      <w:pPr>
        <w:numPr>
          <w:ilvl w:val="0"/>
          <w:numId w:val="3"/>
        </w:numPr>
        <w:spacing w:after="0" w:line="240" w:lineRule="auto"/>
        <w:rPr>
          <w:rFonts w:ascii="Times" w:hAnsi="Times" w:cs="Times"/>
          <w:sz w:val="18"/>
          <w:szCs w:val="18"/>
        </w:rPr>
      </w:pPr>
      <w:r w:rsidRPr="00A146A5">
        <w:rPr>
          <w:rFonts w:ascii="Times" w:hAnsi="Times" w:cs="Times"/>
          <w:sz w:val="18"/>
          <w:szCs w:val="18"/>
        </w:rPr>
        <w:t>For 6GR UL, 5G NR pi/2 BPSK, uniform QPSK, 16QAM, 64QAM, and 256QAM are supported as basis for study for DFT-s-OFDM for data channel</w:t>
      </w:r>
    </w:p>
    <w:p w14:paraId="78622206" w14:textId="77777777" w:rsidR="00FD3E85" w:rsidRPr="00A146A5" w:rsidRDefault="00FD3E85" w:rsidP="004A0451">
      <w:pPr>
        <w:pStyle w:val="ListParagraph"/>
        <w:numPr>
          <w:ilvl w:val="1"/>
          <w:numId w:val="3"/>
        </w:numPr>
        <w:overflowPunct w:val="0"/>
        <w:autoSpaceDE w:val="0"/>
        <w:autoSpaceDN w:val="0"/>
        <w:adjustRightInd w:val="0"/>
        <w:spacing w:after="0" w:line="240" w:lineRule="auto"/>
        <w:textAlignment w:val="baseline"/>
        <w:rPr>
          <w:rFonts w:ascii="Times" w:hAnsi="Times" w:cs="Times"/>
          <w:sz w:val="18"/>
          <w:szCs w:val="18"/>
        </w:rPr>
      </w:pPr>
      <w:r w:rsidRPr="00A146A5">
        <w:rPr>
          <w:rFonts w:ascii="Times" w:hAnsi="Times" w:cs="Times"/>
          <w:sz w:val="18"/>
          <w:szCs w:val="18"/>
        </w:rPr>
        <w:t>FFS: Enhancements and other modulation schemes</w:t>
      </w:r>
    </w:p>
    <w:p w14:paraId="0B1FA0A0" w14:textId="77777777" w:rsidR="00A35181" w:rsidRPr="00A146A5" w:rsidRDefault="00A35181" w:rsidP="00C449F8">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CA36E16" w14:textId="53BB620A" w:rsidR="004F1701" w:rsidRPr="00A146A5" w:rsidRDefault="003847D8" w:rsidP="0085752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Apart from 5G uniform QAM as a basis for study, it’s open to study other enhancement schemes for 6G modulation. I</w:t>
      </w:r>
      <w:r w:rsidR="00033F66" w:rsidRPr="00A146A5">
        <w:rPr>
          <w:rFonts w:ascii="Times New Roman" w:eastAsia="SimSun" w:hAnsi="Times New Roman" w:cs="Times New Roman"/>
          <w:kern w:val="0"/>
          <w:sz w:val="18"/>
          <w:szCs w:val="20"/>
          <w:lang w:eastAsia="en-US"/>
          <w14:ligatures w14:val="none"/>
        </w:rPr>
        <w:t>n</w:t>
      </w:r>
      <w:r w:rsidR="004F1701" w:rsidRPr="00A146A5">
        <w:rPr>
          <w:rFonts w:ascii="Times New Roman" w:eastAsia="SimSun" w:hAnsi="Times New Roman" w:cs="Times New Roman"/>
          <w:kern w:val="0"/>
          <w:sz w:val="18"/>
          <w:szCs w:val="20"/>
          <w:lang w:eastAsia="en-US"/>
          <w14:ligatures w14:val="none"/>
        </w:rPr>
        <w:t xml:space="preserve"> our </w:t>
      </w:r>
      <w:r w:rsidR="002B4B78" w:rsidRPr="00A146A5">
        <w:rPr>
          <w:rFonts w:ascii="Times New Roman" w:eastAsia="SimSun" w:hAnsi="Times New Roman" w:cs="Times New Roman"/>
          <w:kern w:val="0"/>
          <w:sz w:val="18"/>
          <w:szCs w:val="20"/>
          <w:lang w:eastAsia="en-US"/>
          <w14:ligatures w14:val="none"/>
        </w:rPr>
        <w:t xml:space="preserve">earlier </w:t>
      </w:r>
      <w:r w:rsidR="00A70C30" w:rsidRPr="00A146A5">
        <w:rPr>
          <w:rFonts w:ascii="Times New Roman" w:eastAsia="SimSun" w:hAnsi="Times New Roman" w:cs="Times New Roman"/>
          <w:kern w:val="0"/>
          <w:sz w:val="18"/>
          <w:szCs w:val="20"/>
          <w:lang w:eastAsia="en-US"/>
          <w14:ligatures w14:val="none"/>
        </w:rPr>
        <w:t>contribution</w:t>
      </w:r>
      <w:r w:rsidR="00AC2EFE" w:rsidRPr="00A146A5">
        <w:rPr>
          <w:rFonts w:ascii="Times New Roman" w:eastAsia="SimSun" w:hAnsi="Times New Roman" w:cs="Times New Roman"/>
          <w:kern w:val="0"/>
          <w:sz w:val="18"/>
          <w:szCs w:val="20"/>
          <w:lang w:eastAsia="en-US"/>
          <w14:ligatures w14:val="none"/>
        </w:rPr>
        <w:t xml:space="preserve">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_Ref209819467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160CC2">
        <w:rPr>
          <w:rFonts w:ascii="Times New Roman" w:eastAsia="SimSun" w:hAnsi="Times New Roman" w:cs="Times New Roman"/>
          <w:kern w:val="0"/>
          <w:sz w:val="18"/>
          <w:szCs w:val="20"/>
          <w:lang w:eastAsia="en-US"/>
          <w14:ligatures w14:val="none"/>
        </w:rPr>
        <w:t>[3]</w:t>
      </w:r>
      <w:r w:rsidR="00AC2EFE" w:rsidRPr="00A146A5">
        <w:rPr>
          <w:rFonts w:ascii="Times New Roman" w:eastAsia="SimSun" w:hAnsi="Times New Roman" w:cs="Times New Roman"/>
          <w:kern w:val="0"/>
          <w:sz w:val="18"/>
          <w:szCs w:val="20"/>
          <w:lang w:eastAsia="en-US"/>
          <w14:ligatures w14:val="none"/>
        </w:rPr>
        <w:fldChar w:fldCharType="end"/>
      </w:r>
      <w:r w:rsidR="00033F66" w:rsidRPr="00A146A5">
        <w:rPr>
          <w:rFonts w:ascii="Times New Roman" w:eastAsia="SimSun" w:hAnsi="Times New Roman" w:cs="Times New Roman"/>
          <w:kern w:val="0"/>
          <w:sz w:val="18"/>
          <w:szCs w:val="20"/>
          <w:lang w:eastAsia="en-US"/>
          <w14:ligatures w14:val="none"/>
        </w:rPr>
        <w:t xml:space="preserve">, we discussed two potential enhancements of 6G modulation schemes, i.e., probabilistic shaping (PS) and geometric shaping (GS). The </w:t>
      </w:r>
      <w:r w:rsidR="00D74E6D" w:rsidRPr="00A146A5">
        <w:rPr>
          <w:rFonts w:ascii="Times New Roman" w:eastAsia="SimSun" w:hAnsi="Times New Roman" w:cs="Times New Roman"/>
          <w:kern w:val="0"/>
          <w:sz w:val="18"/>
          <w:szCs w:val="20"/>
          <w:lang w:eastAsia="en-US"/>
          <w14:ligatures w14:val="none"/>
        </w:rPr>
        <w:t>high-level</w:t>
      </w:r>
      <w:r w:rsidR="00033F66" w:rsidRPr="00A146A5">
        <w:rPr>
          <w:rFonts w:ascii="Times New Roman" w:eastAsia="SimSun" w:hAnsi="Times New Roman" w:cs="Times New Roman"/>
          <w:kern w:val="0"/>
          <w:sz w:val="18"/>
          <w:szCs w:val="20"/>
          <w:lang w:eastAsia="en-US"/>
          <w14:ligatures w14:val="none"/>
        </w:rPr>
        <w:t xml:space="preserve"> </w:t>
      </w:r>
      <w:r w:rsidR="00D74E6D" w:rsidRPr="00A146A5">
        <w:rPr>
          <w:rFonts w:ascii="Times New Roman" w:eastAsia="SimSun" w:hAnsi="Times New Roman" w:cs="Times New Roman"/>
          <w:kern w:val="0"/>
          <w:sz w:val="18"/>
          <w:szCs w:val="20"/>
          <w:lang w:eastAsia="en-US"/>
          <w14:ligatures w14:val="none"/>
        </w:rPr>
        <w:t xml:space="preserve">transmitter and receiver </w:t>
      </w:r>
      <w:r w:rsidR="00033F66" w:rsidRPr="00A146A5">
        <w:rPr>
          <w:rFonts w:ascii="Times New Roman" w:eastAsia="SimSun" w:hAnsi="Times New Roman" w:cs="Times New Roman"/>
          <w:kern w:val="0"/>
          <w:sz w:val="18"/>
          <w:szCs w:val="20"/>
          <w:lang w:eastAsia="en-US"/>
          <w14:ligatures w14:val="none"/>
        </w:rPr>
        <w:t>structure</w:t>
      </w:r>
      <w:r w:rsidR="00D74E6D" w:rsidRPr="00A146A5">
        <w:rPr>
          <w:rFonts w:ascii="Times New Roman" w:eastAsia="SimSun" w:hAnsi="Times New Roman" w:cs="Times New Roman"/>
          <w:kern w:val="0"/>
          <w:sz w:val="18"/>
          <w:szCs w:val="20"/>
          <w:lang w:eastAsia="en-US"/>
          <w14:ligatures w14:val="none"/>
        </w:rPr>
        <w:t xml:space="preserve"> of PS vs. GS</w:t>
      </w:r>
      <w:r w:rsidR="00033F66" w:rsidRPr="00A146A5">
        <w:rPr>
          <w:rFonts w:ascii="Times New Roman" w:eastAsia="SimSun" w:hAnsi="Times New Roman" w:cs="Times New Roman"/>
          <w:kern w:val="0"/>
          <w:sz w:val="18"/>
          <w:szCs w:val="20"/>
          <w:lang w:eastAsia="en-US"/>
          <w14:ligatures w14:val="none"/>
        </w:rPr>
        <w:t>, together with their performance</w:t>
      </w:r>
      <w:r w:rsidR="00D74E6D" w:rsidRPr="00A146A5">
        <w:rPr>
          <w:rFonts w:ascii="Times New Roman" w:eastAsia="SimSun" w:hAnsi="Times New Roman" w:cs="Times New Roman"/>
          <w:kern w:val="0"/>
          <w:sz w:val="18"/>
          <w:szCs w:val="20"/>
          <w:lang w:eastAsia="en-US"/>
          <w14:ligatures w14:val="none"/>
        </w:rPr>
        <w:t>s</w:t>
      </w:r>
      <w:r w:rsidR="00033F66" w:rsidRPr="00A146A5">
        <w:rPr>
          <w:rFonts w:ascii="Times New Roman" w:eastAsia="SimSun" w:hAnsi="Times New Roman" w:cs="Times New Roman"/>
          <w:kern w:val="0"/>
          <w:sz w:val="18"/>
          <w:szCs w:val="20"/>
          <w:lang w:eastAsia="en-US"/>
          <w14:ligatures w14:val="none"/>
        </w:rPr>
        <w:t xml:space="preserve"> over AWGN </w:t>
      </w:r>
      <w:r w:rsidR="00D74E6D" w:rsidRPr="00A146A5">
        <w:rPr>
          <w:rFonts w:ascii="Times New Roman" w:eastAsia="SimSun" w:hAnsi="Times New Roman" w:cs="Times New Roman"/>
          <w:kern w:val="0"/>
          <w:sz w:val="18"/>
          <w:szCs w:val="20"/>
          <w:lang w:eastAsia="en-US"/>
          <w14:ligatures w14:val="none"/>
        </w:rPr>
        <w:t xml:space="preserve">channel </w:t>
      </w:r>
      <w:r w:rsidR="00033F66" w:rsidRPr="00A146A5">
        <w:rPr>
          <w:rFonts w:ascii="Times New Roman" w:eastAsia="SimSun" w:hAnsi="Times New Roman" w:cs="Times New Roman"/>
          <w:kern w:val="0"/>
          <w:sz w:val="18"/>
          <w:szCs w:val="20"/>
          <w:lang w:eastAsia="en-US"/>
          <w14:ligatures w14:val="none"/>
        </w:rPr>
        <w:t>are compared.</w:t>
      </w:r>
      <w:r w:rsidR="00D74E6D" w:rsidRPr="00A146A5">
        <w:rPr>
          <w:rFonts w:ascii="Times New Roman" w:eastAsia="SimSun" w:hAnsi="Times New Roman" w:cs="Times New Roman"/>
          <w:kern w:val="0"/>
          <w:sz w:val="18"/>
          <w:szCs w:val="20"/>
          <w:lang w:eastAsia="en-US"/>
          <w14:ligatures w14:val="none"/>
        </w:rPr>
        <w:t xml:space="preserve"> In addition, we highlighted </w:t>
      </w:r>
      <w:r w:rsidR="00C96AE1" w:rsidRPr="00A146A5">
        <w:rPr>
          <w:rFonts w:ascii="Times New Roman" w:eastAsia="SimSun" w:hAnsi="Times New Roman" w:cs="Times New Roman"/>
          <w:kern w:val="0"/>
          <w:sz w:val="18"/>
          <w:szCs w:val="20"/>
          <w:lang w:eastAsia="en-US"/>
          <w14:ligatures w14:val="none"/>
        </w:rPr>
        <w:t>the merit of PS with full support of legacy demodulator, which is important for MIMO scenarios.</w:t>
      </w:r>
    </w:p>
    <w:p w14:paraId="716F3EA5" w14:textId="77777777" w:rsidR="003B7739" w:rsidRPr="00A146A5" w:rsidRDefault="00A24417"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In RAN1#122b, following agreements were made</w:t>
      </w:r>
      <w:r w:rsidR="00D31A48" w:rsidRPr="00A146A5">
        <w:rPr>
          <w:rFonts w:ascii="Times New Roman" w:eastAsia="SimSun" w:hAnsi="Times New Roman" w:cs="Times New Roman"/>
          <w:kern w:val="0"/>
          <w:sz w:val="18"/>
          <w:szCs w:val="20"/>
          <w:lang w:eastAsia="en-US"/>
          <w14:ligatures w14:val="none"/>
        </w:rPr>
        <w:t xml:space="preserve">, where key performance metrics and evaluation scenarios are identified to compare the performance of </w:t>
      </w:r>
      <w:r w:rsidR="008929DC" w:rsidRPr="00A146A5">
        <w:rPr>
          <w:rFonts w:ascii="Times New Roman" w:eastAsia="SimSun" w:hAnsi="Times New Roman" w:cs="Times New Roman"/>
          <w:kern w:val="0"/>
          <w:sz w:val="18"/>
          <w:szCs w:val="20"/>
          <w:lang w:eastAsia="en-US"/>
          <w14:ligatures w14:val="none"/>
        </w:rPr>
        <w:t>modulation schemes.</w:t>
      </w:r>
    </w:p>
    <w:p w14:paraId="3B9979BD" w14:textId="18E89720" w:rsidR="003B7739" w:rsidRPr="00A146A5" w:rsidRDefault="003B7739"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4F576E7E" w14:textId="77777777" w:rsidR="003B7739" w:rsidRPr="00A146A5" w:rsidRDefault="003B7739" w:rsidP="004A0451">
      <w:pPr>
        <w:numPr>
          <w:ilvl w:val="0"/>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evaluation for CP-OFDM, and improved MCS table, the proposed scheme will be compared with non-shaping with NR MCS table. The evaluation and comparison should consider at least the following:</w:t>
      </w:r>
    </w:p>
    <w:p w14:paraId="6836BFC6"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BLER performance under AWGN channel (at least for performance calibration)</w:t>
      </w:r>
    </w:p>
    <w:p w14:paraId="1767ED44"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(baseline) and with HARQ re-transmission</w:t>
      </w:r>
    </w:p>
    <w:p w14:paraId="0906177B"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BLER performance under fading channel with fixed MCS</w:t>
      </w:r>
    </w:p>
    <w:p w14:paraId="49BF91FD"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(baseline) and with HARQ re-transmission</w:t>
      </w:r>
    </w:p>
    <w:p w14:paraId="55507B9D"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Throughput performance with link adaptation (adaptive MCS and rank) under fading channel</w:t>
      </w:r>
    </w:p>
    <w:p w14:paraId="0BA314AC" w14:textId="77777777" w:rsidR="003B7739" w:rsidRPr="00A146A5" w:rsidRDefault="003B7739" w:rsidP="004A0451">
      <w:pPr>
        <w:numPr>
          <w:ilvl w:val="2"/>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Needs to provide assumptions on rate adaptation (e.g., target BLER for 1</w:t>
      </w:r>
      <w:r w:rsidRPr="00A146A5">
        <w:rPr>
          <w:rFonts w:ascii="Times New Roman" w:eastAsia="SimSun" w:hAnsi="Times New Roman" w:cs="Times New Roman"/>
          <w:kern w:val="0"/>
          <w:sz w:val="18"/>
          <w:szCs w:val="20"/>
          <w:vertAlign w:val="superscript"/>
          <w:lang w:val="en-GB" w:eastAsia="en-US"/>
          <w14:ligatures w14:val="none"/>
        </w:rPr>
        <w:t>st</w:t>
      </w:r>
      <w:r w:rsidRPr="00A146A5">
        <w:rPr>
          <w:rFonts w:ascii="Times New Roman" w:eastAsia="SimSun" w:hAnsi="Times New Roman" w:cs="Times New Roman"/>
          <w:kern w:val="0"/>
          <w:sz w:val="18"/>
          <w:szCs w:val="20"/>
          <w:lang w:val="en-GB" w:eastAsia="en-US"/>
          <w14:ligatures w14:val="none"/>
        </w:rPr>
        <w:t xml:space="preserve"> transmission, maximum # of retransmissions)</w:t>
      </w:r>
    </w:p>
    <w:p w14:paraId="0A5CCDC6"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Transmitter and receiver complexity (e.g., shaping/deshaping, demapper), latency, parallelism implementation, and storage requirements, </w:t>
      </w:r>
    </w:p>
    <w:p w14:paraId="254EDCC1"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Other KPI not excluded, such as PAPR, EVM, MPR/A-MPR</w:t>
      </w:r>
    </w:p>
    <w:p w14:paraId="5D7797F3"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Expected spec impact</w:t>
      </w:r>
    </w:p>
    <w:p w14:paraId="500D3C30"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FFS detailed assumption of constellation shaping and improved MCS table</w:t>
      </w:r>
    </w:p>
    <w:p w14:paraId="26CAE165" w14:textId="77777777" w:rsidR="003B7739" w:rsidRPr="00A146A5" w:rsidRDefault="003B7739" w:rsidP="004A0451">
      <w:pPr>
        <w:numPr>
          <w:ilvl w:val="1"/>
          <w:numId w:val="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System level evaluation can be done after link level evaluation. </w:t>
      </w:r>
    </w:p>
    <w:p w14:paraId="7CE01541" w14:textId="77777777" w:rsidR="003B7739" w:rsidRPr="00A146A5" w:rsidRDefault="003B7739" w:rsidP="003B773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lastRenderedPageBreak/>
        <w:t>Agreements</w:t>
      </w:r>
    </w:p>
    <w:p w14:paraId="2EF8C214" w14:textId="77777777" w:rsidR="00510E5D" w:rsidRPr="00A146A5" w:rsidRDefault="00510E5D" w:rsidP="004A0451">
      <w:pPr>
        <w:numPr>
          <w:ilvl w:val="0"/>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study, proponent is encouraged to provide details for the PS/GS schemes considered for evaluation and comparison, including at least the following</w:t>
      </w:r>
    </w:p>
    <w:p w14:paraId="183A5488"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Probabilistic shaping for CP-OFDM and DFT-s-OFDM</w:t>
      </w:r>
    </w:p>
    <w:p w14:paraId="10C9A207"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Use the list of spectrum efficiencies in NR MCS table as starting point, and provide constellation (including normalization), coding rate and target probabilistic distribution for each SE</w:t>
      </w:r>
    </w:p>
    <w:p w14:paraId="225997FF"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If multiple coding rate and target probabilistic distribution pairs are provided for each SE, how to switch between them</w:t>
      </w:r>
    </w:p>
    <w:p w14:paraId="6228E6FA"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Relationship between shaping and FEC, coded bits to modulation symbol mapping, and other modules (such as scrambling, interleaving), in transmit and receive chains. How to handle HARQ retransmission</w:t>
      </w:r>
    </w:p>
    <w:p w14:paraId="563200C0"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PS algorithm details (for example, source coding based, channel coding based, etc) and parameters (such as block length, rate loss)</w:t>
      </w:r>
    </w:p>
    <w:p w14:paraId="5753B039"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Geometric shaping for CP-OFDM and DFT-s-OFDM</w:t>
      </w:r>
    </w:p>
    <w:p w14:paraId="409C58D1"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Use the list of spectrum efficiencies in NR MCS table as starting point, and provide target constellation shape (including normalization) (1D-NUC, 2D-NUC, QAM-CS, etc) for each SE</w:t>
      </w:r>
    </w:p>
    <w:p w14:paraId="49082929"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If multiple constellation shapes are provided for each SE, how to switch between them</w:t>
      </w:r>
    </w:p>
    <w:p w14:paraId="591FDE90"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GS mapping details, such as bit to constellation point mapping and shape</w:t>
      </w:r>
    </w:p>
    <w:p w14:paraId="36AA1DE5"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Relationship with other blocks (such as scrambling, interleaving). How to handle HARQ retransmission</w:t>
      </w:r>
    </w:p>
    <w:p w14:paraId="41EE1EB4" w14:textId="77777777" w:rsidR="00510E5D" w:rsidRPr="00A146A5" w:rsidRDefault="00510E5D" w:rsidP="00510E5D">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1F41C1B4" w14:textId="77777777" w:rsidR="00510E5D" w:rsidRPr="00A146A5" w:rsidRDefault="00510E5D" w:rsidP="004A0451">
      <w:pPr>
        <w:numPr>
          <w:ilvl w:val="0"/>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link level simulation for modulation evaluation, companies are encouraged to evaluate with the following assumptions and should report the exact scheme evaluated.</w:t>
      </w:r>
    </w:p>
    <w:p w14:paraId="38B0DC73"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channel configuration, including Channel </w:t>
      </w:r>
      <w:proofErr w:type="spellStart"/>
      <w:proofErr w:type="gramStart"/>
      <w:r w:rsidRPr="00A146A5">
        <w:rPr>
          <w:rFonts w:ascii="Times New Roman" w:eastAsia="SimSun" w:hAnsi="Times New Roman" w:cs="Times New Roman"/>
          <w:kern w:val="0"/>
          <w:sz w:val="18"/>
          <w:szCs w:val="20"/>
          <w:lang w:val="en-GB" w:eastAsia="en-US"/>
          <w14:ligatures w14:val="none"/>
        </w:rPr>
        <w:t>profiles,Tx</w:t>
      </w:r>
      <w:proofErr w:type="spellEnd"/>
      <w:proofErr w:type="gramEnd"/>
      <w:r w:rsidRPr="00A146A5">
        <w:rPr>
          <w:rFonts w:ascii="Times New Roman" w:eastAsia="SimSun" w:hAnsi="Times New Roman" w:cs="Times New Roman"/>
          <w:kern w:val="0"/>
          <w:sz w:val="18"/>
          <w:szCs w:val="20"/>
          <w:lang w:val="en-GB" w:eastAsia="en-US"/>
          <w14:ligatures w14:val="none"/>
        </w:rPr>
        <w:t>/RX antenna settings</w:t>
      </w:r>
    </w:p>
    <w:p w14:paraId="7405FB3F"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MIMO scenario: SU-MIMO or MU-MIMO, follow agenda item 11.2 for MIMO when available.</w:t>
      </w:r>
    </w:p>
    <w:p w14:paraId="24848711"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Precoder assumption</w:t>
      </w:r>
    </w:p>
    <w:p w14:paraId="0B3E4F4D"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Close loop MIMO (reciprocal beamforming (e.g., SVD, SLR/RZF, etc.), codebook based)</w:t>
      </w:r>
    </w:p>
    <w:p w14:paraId="7074F252"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Realistic CSI/SRS/AP-SRS periodicity and delay, and SRS </w:t>
      </w:r>
      <w:proofErr w:type="spellStart"/>
      <w:r w:rsidRPr="00A146A5">
        <w:rPr>
          <w:rFonts w:ascii="Times New Roman" w:eastAsia="SimSun" w:hAnsi="Times New Roman" w:cs="Times New Roman"/>
          <w:kern w:val="0"/>
          <w:sz w:val="18"/>
          <w:szCs w:val="20"/>
          <w:lang w:val="en-GB" w:eastAsia="en-US"/>
          <w14:ligatures w14:val="none"/>
        </w:rPr>
        <w:t>chanEst</w:t>
      </w:r>
      <w:proofErr w:type="spellEnd"/>
      <w:r w:rsidRPr="00A146A5">
        <w:rPr>
          <w:rFonts w:ascii="Times New Roman" w:eastAsia="SimSun" w:hAnsi="Times New Roman" w:cs="Times New Roman"/>
          <w:kern w:val="0"/>
          <w:sz w:val="18"/>
          <w:szCs w:val="20"/>
          <w:lang w:val="en-GB" w:eastAsia="en-US"/>
          <w14:ligatures w14:val="none"/>
        </w:rPr>
        <w:t xml:space="preserve"> assumptions, </w:t>
      </w:r>
    </w:p>
    <w:p w14:paraId="51811A37" w14:textId="77777777" w:rsidR="00510E5D" w:rsidRPr="00A146A5" w:rsidRDefault="00510E5D" w:rsidP="004A0451">
      <w:pPr>
        <w:numPr>
          <w:ilvl w:val="3"/>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or genie beamforming</w:t>
      </w:r>
    </w:p>
    <w:p w14:paraId="60D79582" w14:textId="77777777" w:rsidR="00510E5D" w:rsidRPr="00A146A5" w:rsidRDefault="00510E5D" w:rsidP="004A0451">
      <w:pPr>
        <w:numPr>
          <w:ilvl w:val="2"/>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Open loop MIMO</w:t>
      </w:r>
    </w:p>
    <w:p w14:paraId="498F7AC9"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Receiver assumption (for MIMO): LMMSE (baseline) for UL, </w:t>
      </w:r>
      <w:proofErr w:type="spellStart"/>
      <w:r w:rsidRPr="00A146A5">
        <w:rPr>
          <w:rFonts w:ascii="Times New Roman" w:eastAsia="SimSun" w:hAnsi="Times New Roman" w:cs="Times New Roman"/>
          <w:kern w:val="0"/>
          <w:sz w:val="18"/>
          <w:szCs w:val="20"/>
          <w:lang w:val="en-GB" w:eastAsia="en-US"/>
          <w14:ligatures w14:val="none"/>
        </w:rPr>
        <w:t>rML</w:t>
      </w:r>
      <w:proofErr w:type="spellEnd"/>
      <w:r w:rsidRPr="00A146A5">
        <w:rPr>
          <w:rFonts w:ascii="Times New Roman" w:eastAsia="SimSun" w:hAnsi="Times New Roman" w:cs="Times New Roman"/>
          <w:kern w:val="0"/>
          <w:sz w:val="18"/>
          <w:szCs w:val="20"/>
          <w:lang w:val="en-GB" w:eastAsia="en-US"/>
          <w14:ligatures w14:val="none"/>
        </w:rPr>
        <w:t xml:space="preserve"> or LMMSE for DL</w:t>
      </w:r>
    </w:p>
    <w:p w14:paraId="206653B4"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LLR demapper: Max-log (baseline) or Log-MAP</w:t>
      </w:r>
    </w:p>
    <w:p w14:paraId="10A5DC56"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Channel estimation: Realistic (baseline) or ideal</w:t>
      </w:r>
    </w:p>
    <w:p w14:paraId="46028EB5"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 xml:space="preserve">Other assumptions: Channel coding NR-LDPC (baseline), </w:t>
      </w:r>
      <w:proofErr w:type="spellStart"/>
      <w:r w:rsidRPr="00A146A5">
        <w:rPr>
          <w:rFonts w:ascii="Times New Roman" w:eastAsia="SimSun" w:hAnsi="Times New Roman" w:cs="Times New Roman"/>
          <w:kern w:val="0"/>
          <w:sz w:val="18"/>
          <w:szCs w:val="20"/>
          <w:lang w:val="en-GB" w:eastAsia="en-US"/>
          <w14:ligatures w14:val="none"/>
        </w:rPr>
        <w:t>PxSCH</w:t>
      </w:r>
      <w:proofErr w:type="spellEnd"/>
      <w:r w:rsidRPr="00A146A5">
        <w:rPr>
          <w:rFonts w:ascii="Times New Roman" w:eastAsia="SimSun" w:hAnsi="Times New Roman" w:cs="Times New Roman"/>
          <w:kern w:val="0"/>
          <w:sz w:val="18"/>
          <w:szCs w:val="20"/>
          <w:lang w:val="en-GB" w:eastAsia="en-US"/>
          <w14:ligatures w14:val="none"/>
        </w:rPr>
        <w:t xml:space="preserve"> bandwidth, SCS, FD interleaver used or not, 5GNR BICM interleaver usage</w:t>
      </w:r>
    </w:p>
    <w:p w14:paraId="6B2989D2" w14:textId="77777777" w:rsidR="00510E5D" w:rsidRPr="00A146A5" w:rsidRDefault="00510E5D" w:rsidP="004A0451">
      <w:pPr>
        <w:numPr>
          <w:ilvl w:val="1"/>
          <w:numId w:val="9"/>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Note: For MIMO, SIMO, MISO and SISO are included when possible</w:t>
      </w:r>
    </w:p>
    <w:p w14:paraId="35BD4D0B" w14:textId="3C1A9B72" w:rsidR="00510E5D" w:rsidRPr="00A146A5" w:rsidRDefault="00997DAC" w:rsidP="003B773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01156FE8" w14:textId="77777777" w:rsidR="00997DAC" w:rsidRPr="00A146A5" w:rsidRDefault="00997DAC" w:rsidP="004A0451">
      <w:pPr>
        <w:numPr>
          <w:ilvl w:val="0"/>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For 6GR constellation shaping evaluation for DFT-s-OFDM, and improved MCS table, the proposed scheme will be compared with non-shaping with NR MCS table. In addition to what has been agreed for CP-OFDM in earlier agreement, the evaluation and comparison should further consider at least the following:</w:t>
      </w:r>
    </w:p>
    <w:p w14:paraId="2E72CF67" w14:textId="77777777" w:rsidR="00997DAC" w:rsidRPr="00A146A5" w:rsidRDefault="00997DAC" w:rsidP="004A0451">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PAPR/CM of the resulting waveform</w:t>
      </w:r>
    </w:p>
    <w:p w14:paraId="058B7E23" w14:textId="77777777" w:rsidR="00997DAC" w:rsidRPr="00A146A5" w:rsidRDefault="00997DAC" w:rsidP="004A0451">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eastAsia="en-US"/>
          <w14:ligatures w14:val="none"/>
        </w:rPr>
        <w:t>EVM, MPR/A-MPR</w:t>
      </w:r>
    </w:p>
    <w:p w14:paraId="014D6220" w14:textId="77777777" w:rsidR="003B7739" w:rsidRPr="00A146A5" w:rsidRDefault="003B7739"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66B541F1" w14:textId="7972B2E1" w:rsidR="00A24417" w:rsidRPr="00A146A5" w:rsidRDefault="008929DC" w:rsidP="00A2441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lastRenderedPageBreak/>
        <w:t xml:space="preserve">In this </w:t>
      </w:r>
      <w:r w:rsidR="00D47A51" w:rsidRPr="00A146A5">
        <w:rPr>
          <w:rFonts w:ascii="Times New Roman" w:eastAsia="SimSun" w:hAnsi="Times New Roman" w:cs="Times New Roman"/>
          <w:kern w:val="0"/>
          <w:sz w:val="18"/>
          <w:szCs w:val="20"/>
          <w:lang w:eastAsia="en-US"/>
          <w14:ligatures w14:val="none"/>
        </w:rPr>
        <w:t xml:space="preserve">document, we further update and describe the designs related to PS and GS. </w:t>
      </w:r>
      <w:r w:rsidR="00997DAC" w:rsidRPr="00A146A5">
        <w:rPr>
          <w:rFonts w:ascii="Times New Roman" w:eastAsia="SimSun" w:hAnsi="Times New Roman" w:cs="Times New Roman"/>
          <w:kern w:val="0"/>
          <w:sz w:val="18"/>
          <w:szCs w:val="20"/>
          <w:lang w:eastAsia="en-US"/>
          <w14:ligatures w14:val="none"/>
        </w:rPr>
        <w:t xml:space="preserve">Meanwhile, link level performance </w:t>
      </w:r>
      <w:proofErr w:type="gramStart"/>
      <w:r w:rsidR="00997DAC" w:rsidRPr="00A146A5">
        <w:rPr>
          <w:rFonts w:ascii="Times New Roman" w:eastAsia="SimSun" w:hAnsi="Times New Roman" w:cs="Times New Roman"/>
          <w:kern w:val="0"/>
          <w:sz w:val="18"/>
          <w:szCs w:val="20"/>
          <w:lang w:eastAsia="en-US"/>
          <w14:ligatures w14:val="none"/>
        </w:rPr>
        <w:t>are</w:t>
      </w:r>
      <w:proofErr w:type="gramEnd"/>
      <w:r w:rsidR="00997DAC" w:rsidRPr="00A146A5">
        <w:rPr>
          <w:rFonts w:ascii="Times New Roman" w:eastAsia="SimSun" w:hAnsi="Times New Roman" w:cs="Times New Roman"/>
          <w:kern w:val="0"/>
          <w:sz w:val="18"/>
          <w:szCs w:val="20"/>
          <w:lang w:eastAsia="en-US"/>
          <w14:ligatures w14:val="none"/>
        </w:rPr>
        <w:t xml:space="preserve"> updated according</w:t>
      </w:r>
      <w:r w:rsidR="009D30DC" w:rsidRPr="00A146A5">
        <w:rPr>
          <w:rFonts w:ascii="Times New Roman" w:eastAsia="SimSun" w:hAnsi="Times New Roman" w:cs="Times New Roman"/>
          <w:kern w:val="0"/>
          <w:sz w:val="18"/>
          <w:szCs w:val="20"/>
          <w:lang w:eastAsia="en-US"/>
          <w14:ligatures w14:val="none"/>
        </w:rPr>
        <w:t>ly to the latest evaluation assumptions.</w:t>
      </w: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53DE" w14:textId="76908E82"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In RAN1#122b, following agreement</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 </w:t>
      </w:r>
    </w:p>
    <w:p w14:paraId="76B2373A" w14:textId="27A5317D"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23756AA" w14:textId="77777777" w:rsidR="008868B0" w:rsidRPr="00A146A5" w:rsidRDefault="008868B0" w:rsidP="004A0451">
      <w:pPr>
        <w:numPr>
          <w:ilvl w:val="0"/>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w:t>
      </w:r>
      <w:proofErr w:type="spellStart"/>
      <w:r w:rsidRPr="00A146A5">
        <w:rPr>
          <w:rFonts w:ascii="Times New Roman" w:eastAsia="SimSun" w:hAnsi="Times New Roman" w:cs="Times New Roman"/>
          <w:kern w:val="0"/>
          <w:sz w:val="18"/>
          <w:szCs w:val="20"/>
          <w:lang w:val="en-GB"/>
          <w14:ligatures w14:val="none"/>
        </w:rPr>
        <w:t>freq</w:t>
      </w:r>
      <w:proofErr w:type="spellEnd"/>
      <w:r w:rsidRPr="00A146A5">
        <w:rPr>
          <w:rFonts w:ascii="Times New Roman" w:eastAsia="SimSun" w:hAnsi="Times New Roman" w:cs="Times New Roman"/>
          <w:kern w:val="0"/>
          <w:sz w:val="18"/>
          <w:szCs w:val="20"/>
          <w:lang w:val="en-GB"/>
          <w14:ligatures w14:val="none"/>
        </w:rPr>
        <w:t xml:space="preserve">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5004BE2E"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6100BF74" w14:textId="77777777"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6D9F4CD1" w14:textId="246D9445" w:rsidR="008868B0" w:rsidRPr="00A146A5" w:rsidRDefault="008868B0" w:rsidP="004A0451">
      <w:pPr>
        <w:numPr>
          <w:ilvl w:val="1"/>
          <w:numId w:val="11"/>
        </w:num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p w14:paraId="5698B834" w14:textId="4777B2ED"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F4428C" w:rsidRPr="00A146A5">
        <w:rPr>
          <w:rFonts w:ascii="Times New Roman" w:eastAsia="SimSun" w:hAnsi="Times New Roman" w:cs="Times New Roman"/>
          <w:kern w:val="0"/>
          <w:sz w:val="18"/>
          <w:szCs w:val="20"/>
          <w14:ligatures w14:val="none"/>
        </w:rPr>
        <w:fldChar w:fldCharType="begin"/>
      </w:r>
      <w:r w:rsidR="00F4428C" w:rsidRPr="00A146A5">
        <w:rPr>
          <w:rFonts w:ascii="Times New Roman" w:eastAsia="SimSun" w:hAnsi="Times New Roman" w:cs="Times New Roman"/>
          <w:kern w:val="0"/>
          <w:sz w:val="18"/>
          <w:szCs w:val="20"/>
          <w14:ligatures w14:val="none"/>
        </w:rPr>
        <w:instrText xml:space="preserve"> REF _Ref209819467 \r \h </w:instrText>
      </w:r>
      <w:r w:rsidR="00A146A5">
        <w:rPr>
          <w:rFonts w:ascii="Times New Roman" w:eastAsia="SimSun" w:hAnsi="Times New Roman" w:cs="Times New Roman"/>
          <w:kern w:val="0"/>
          <w:sz w:val="18"/>
          <w:szCs w:val="20"/>
          <w14:ligatures w14:val="none"/>
        </w:rPr>
        <w:instrText xml:space="preserve"> \* MERGEFORMAT </w:instrText>
      </w:r>
      <w:r w:rsidR="00F4428C" w:rsidRPr="00A146A5">
        <w:rPr>
          <w:rFonts w:ascii="Times New Roman" w:eastAsia="SimSun" w:hAnsi="Times New Roman" w:cs="Times New Roman"/>
          <w:kern w:val="0"/>
          <w:sz w:val="18"/>
          <w:szCs w:val="20"/>
          <w14:ligatures w14:val="none"/>
        </w:rPr>
      </w:r>
      <w:r w:rsidR="00F4428C" w:rsidRPr="00A146A5">
        <w:rPr>
          <w:rFonts w:ascii="Times New Roman" w:eastAsia="SimSun" w:hAnsi="Times New Roman" w:cs="Times New Roman"/>
          <w:kern w:val="0"/>
          <w:sz w:val="18"/>
          <w:szCs w:val="20"/>
          <w14:ligatures w14:val="none"/>
        </w:rPr>
        <w:fldChar w:fldCharType="separate"/>
      </w:r>
      <w:r w:rsidR="00160CC2">
        <w:rPr>
          <w:rFonts w:ascii="Times New Roman" w:eastAsia="SimSun" w:hAnsi="Times New Roman" w:cs="Times New Roman"/>
          <w:kern w:val="0"/>
          <w:sz w:val="18"/>
          <w:szCs w:val="20"/>
          <w14:ligatures w14:val="none"/>
        </w:rPr>
        <w:t>[3]</w:t>
      </w:r>
      <w:r w:rsidR="00F4428C" w:rsidRPr="00A146A5">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4A0451">
      <w:pPr>
        <w:pStyle w:val="ListParagraph"/>
        <w:numPr>
          <w:ilvl w:val="0"/>
          <w:numId w:val="4"/>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4A0451">
      <w:pPr>
        <w:pStyle w:val="ListParagraph"/>
        <w:numPr>
          <w:ilvl w:val="0"/>
          <w:numId w:val="4"/>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0C872CCD" w14:textId="26267474" w:rsidR="002C25BE" w:rsidRPr="00A146A5" w:rsidRDefault="000171A0" w:rsidP="00670C3C">
      <w:pPr>
        <w:pStyle w:val="Caption"/>
        <w:jc w:val="left"/>
        <w:rPr>
          <w:sz w:val="18"/>
          <w:szCs w:val="18"/>
        </w:rPr>
      </w:pPr>
      <w:bookmarkStart w:id="3" w:name="_Toc210123796"/>
      <w:bookmarkStart w:id="4" w:name="_Toc213418949"/>
      <w:r w:rsidRPr="00A146A5">
        <w:rPr>
          <w:sz w:val="18"/>
          <w:szCs w:val="18"/>
        </w:rPr>
        <w:t xml:space="preserve">Observation </w:t>
      </w:r>
      <w:r w:rsidRPr="00A146A5">
        <w:rPr>
          <w:sz w:val="18"/>
          <w:szCs w:val="18"/>
        </w:rPr>
        <w:fldChar w:fldCharType="begin"/>
      </w:r>
      <w:r w:rsidRPr="00A146A5">
        <w:rPr>
          <w:sz w:val="18"/>
          <w:szCs w:val="18"/>
        </w:rPr>
        <w:instrText xml:space="preserve"> SEQ Observation \* ARABIC </w:instrText>
      </w:r>
      <w:r w:rsidRPr="00A146A5">
        <w:rPr>
          <w:sz w:val="18"/>
          <w:szCs w:val="18"/>
        </w:rPr>
        <w:fldChar w:fldCharType="separate"/>
      </w:r>
      <w:r w:rsidR="00160CC2">
        <w:rPr>
          <w:noProof/>
          <w:sz w:val="18"/>
          <w:szCs w:val="18"/>
        </w:rPr>
        <w:t>1</w:t>
      </w:r>
      <w:r w:rsidRPr="00A146A5">
        <w:rPr>
          <w:sz w:val="18"/>
          <w:szCs w:val="18"/>
        </w:rPr>
        <w:fldChar w:fldCharType="end"/>
      </w:r>
      <w:r w:rsidR="002C25BE" w:rsidRPr="00A146A5">
        <w:rPr>
          <w:rFonts w:eastAsia="SimSun"/>
          <w:kern w:val="0"/>
          <w:sz w:val="18"/>
          <w14:ligatures w14:val="none"/>
        </w:rPr>
        <w:t xml:space="preserve">: </w:t>
      </w:r>
      <w:r w:rsidR="006C204B" w:rsidRPr="00A146A5">
        <w:rPr>
          <w:rFonts w:eastAsia="SimSun"/>
          <w:kern w:val="0"/>
          <w:sz w:val="18"/>
          <w14:ligatures w14:val="none"/>
        </w:rPr>
        <w:t>Fixed wireless access</w:t>
      </w:r>
      <w:r w:rsidR="006F0AEC" w:rsidRPr="00A146A5">
        <w:rPr>
          <w:rFonts w:eastAsia="SimSun"/>
          <w:kern w:val="0"/>
          <w:sz w:val="18"/>
          <w14:ligatures w14:val="none"/>
        </w:rPr>
        <w:t xml:space="preserve"> could be one </w:t>
      </w:r>
      <w:r w:rsidR="005E7602">
        <w:rPr>
          <w:rFonts w:eastAsia="SimSun" w:hint="eastAsia"/>
          <w:kern w:val="0"/>
          <w:sz w:val="18"/>
          <w14:ligatures w14:val="none"/>
        </w:rPr>
        <w:t xml:space="preserve">potential </w:t>
      </w:r>
      <w:r w:rsidR="006F0AEC" w:rsidRPr="00A146A5">
        <w:rPr>
          <w:rFonts w:eastAsia="SimSun"/>
          <w:kern w:val="0"/>
          <w:sz w:val="18"/>
          <w14:ligatures w14:val="none"/>
        </w:rPr>
        <w:t>use case for higher order QAM extension</w:t>
      </w:r>
      <w:r w:rsidR="00401F3E" w:rsidRPr="00A146A5">
        <w:rPr>
          <w:rFonts w:eastAsia="SimSun"/>
          <w:kern w:val="0"/>
          <w:sz w:val="18"/>
          <w14:ligatures w14:val="none"/>
        </w:rPr>
        <w:t>.</w:t>
      </w:r>
      <w:bookmarkEnd w:id="3"/>
      <w:bookmarkEnd w:id="4"/>
    </w:p>
    <w:p w14:paraId="656B4CA6" w14:textId="3E8D2D5D" w:rsidR="003847D8" w:rsidRPr="00A146A5" w:rsidRDefault="00653273"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constellation shaping</w:t>
      </w:r>
    </w:p>
    <w:p w14:paraId="551A49E2" w14:textId="776BEF19"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1AEEC578" w:rsidR="002F2FD1" w:rsidRPr="00A146A5" w:rsidRDefault="007518D5" w:rsidP="006B0814">
      <w:pPr>
        <w:pStyle w:val="Heading3"/>
        <w:rPr>
          <w:sz w:val="28"/>
          <w:szCs w:val="28"/>
        </w:rPr>
      </w:pPr>
      <w:r w:rsidRPr="00A146A5">
        <w:rPr>
          <w:sz w:val="28"/>
          <w:szCs w:val="28"/>
        </w:rPr>
        <w:t>Transmission</w:t>
      </w:r>
      <w:r w:rsidR="002F2FD1" w:rsidRPr="00A146A5">
        <w:rPr>
          <w:sz w:val="28"/>
          <w:szCs w:val="28"/>
        </w:rPr>
        <w:t xml:space="preserve"> chain for PS </w:t>
      </w:r>
    </w:p>
    <w:p w14:paraId="5996748F" w14:textId="122BE345"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DA4337">
        <w:rPr>
          <w:rFonts w:ascii="Times New Roman" w:hAnsi="Times New Roman" w:cs="Times New Roman"/>
          <w:b/>
          <w:bCs/>
          <w:sz w:val="18"/>
          <w:szCs w:val="18"/>
        </w:rPr>
        <w:fldChar w:fldCharType="begin"/>
      </w:r>
      <w:r w:rsidR="003C6745" w:rsidRPr="00DA4337">
        <w:rPr>
          <w:rFonts w:ascii="Times New Roman" w:hAnsi="Times New Roman" w:cs="Times New Roman"/>
          <w:b/>
          <w:bCs/>
          <w:sz w:val="18"/>
          <w:szCs w:val="18"/>
        </w:rPr>
        <w:instrText xml:space="preserve"> REF _Ref213423483 \h  \* MERGEFORMAT </w:instrText>
      </w:r>
      <w:r w:rsidR="003C6745" w:rsidRPr="00DA4337">
        <w:rPr>
          <w:rFonts w:ascii="Times New Roman" w:hAnsi="Times New Roman" w:cs="Times New Roman"/>
          <w:b/>
          <w:bCs/>
          <w:sz w:val="18"/>
          <w:szCs w:val="18"/>
        </w:rPr>
      </w:r>
      <w:r w:rsidR="003C6745" w:rsidRPr="00DA4337">
        <w:rPr>
          <w:rFonts w:ascii="Times New Roman" w:hAnsi="Times New Roman" w:cs="Times New Roman"/>
          <w:b/>
          <w:bCs/>
          <w:sz w:val="18"/>
          <w:szCs w:val="18"/>
        </w:rPr>
        <w:fldChar w:fldCharType="separate"/>
      </w:r>
      <w:r w:rsidR="00160CC2" w:rsidRPr="00160CC2">
        <w:rPr>
          <w:rFonts w:ascii="Times New Roman" w:hAnsi="Times New Roman" w:cs="Times New Roman"/>
          <w:b/>
          <w:bCs/>
          <w:sz w:val="18"/>
          <w:szCs w:val="18"/>
        </w:rPr>
        <w:t>Figure 1</w:t>
      </w:r>
      <w:r w:rsidR="003C6745" w:rsidRPr="00DA4337">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EF6CC4" w:rsidRPr="00A146A5">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6C201D">
        <w:rPr>
          <w:rFonts w:ascii="Times New Roman" w:hAnsi="Times New Roman" w:cs="Times New Roman"/>
          <w:b/>
          <w:sz w:val="18"/>
          <w:szCs w:val="18"/>
        </w:rPr>
        <w:fldChar w:fldCharType="begin"/>
      </w:r>
      <w:r w:rsidR="004C2F1D" w:rsidRPr="006C201D">
        <w:rPr>
          <w:rFonts w:ascii="Times New Roman" w:hAnsi="Times New Roman" w:cs="Times New Roman"/>
          <w:b/>
          <w:sz w:val="18"/>
          <w:szCs w:val="18"/>
        </w:rPr>
        <w:instrText xml:space="preserve"> REF _Ref210235879 \h  \* MERGEFORMAT </w:instrText>
      </w:r>
      <w:r w:rsidR="004C2F1D" w:rsidRPr="006C201D">
        <w:rPr>
          <w:rFonts w:ascii="Times New Roman" w:hAnsi="Times New Roman" w:cs="Times New Roman"/>
          <w:b/>
          <w:sz w:val="18"/>
          <w:szCs w:val="18"/>
        </w:rPr>
      </w:r>
      <w:r w:rsidR="004C2F1D" w:rsidRPr="006C201D">
        <w:rPr>
          <w:rFonts w:ascii="Times New Roman" w:hAnsi="Times New Roman" w:cs="Times New Roman"/>
          <w:b/>
          <w:sz w:val="18"/>
          <w:szCs w:val="18"/>
        </w:rPr>
        <w:fldChar w:fldCharType="separate"/>
      </w:r>
      <w:r w:rsidR="00160CC2" w:rsidRPr="006C201D">
        <w:rPr>
          <w:rFonts w:ascii="Times New Roman" w:hAnsi="Times New Roman" w:cs="Times New Roman"/>
          <w:b/>
          <w:sz w:val="18"/>
          <w:szCs w:val="18"/>
        </w:rPr>
        <w:t>Figure 2</w:t>
      </w:r>
      <w:r w:rsidR="004C2F1D" w:rsidRPr="006C201D">
        <w:rPr>
          <w:rFonts w:ascii="Times New Roman" w:hAnsi="Times New Roman" w:cs="Times New Roman"/>
          <w:b/>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443843A6" w:rsidR="006B69B4" w:rsidRPr="00A146A5" w:rsidRDefault="006B69B4" w:rsidP="0091659B">
      <w:pPr>
        <w:pStyle w:val="Caption"/>
        <w:rPr>
          <w:sz w:val="18"/>
          <w:szCs w:val="18"/>
        </w:rPr>
      </w:pPr>
      <w:bookmarkStart w:id="5" w:name="_Ref213423483"/>
      <w:bookmarkStart w:id="6"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160CC2">
        <w:rPr>
          <w:noProof/>
          <w:sz w:val="18"/>
          <w:szCs w:val="18"/>
        </w:rPr>
        <w:t>1</w:t>
      </w:r>
      <w:r w:rsidRPr="00A146A5">
        <w:rPr>
          <w:sz w:val="18"/>
          <w:szCs w:val="18"/>
        </w:rPr>
        <w:fldChar w:fldCharType="end"/>
      </w:r>
      <w:bookmarkEnd w:id="5"/>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6"/>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2"/>
                    <a:stretch>
                      <a:fillRect/>
                    </a:stretch>
                  </pic:blipFill>
                  <pic:spPr>
                    <a:xfrm>
                      <a:off x="0" y="0"/>
                      <a:ext cx="4508806" cy="975463"/>
                    </a:xfrm>
                    <a:prstGeom prst="rect">
                      <a:avLst/>
                    </a:prstGeom>
                  </pic:spPr>
                </pic:pic>
              </a:graphicData>
            </a:graphic>
          </wp:inline>
        </w:drawing>
      </w:r>
    </w:p>
    <w:p w14:paraId="707F8F99" w14:textId="571A35F6" w:rsidR="00063191" w:rsidRPr="00A146A5" w:rsidRDefault="0022525F" w:rsidP="0022525F">
      <w:pPr>
        <w:pStyle w:val="Caption"/>
        <w:rPr>
          <w:sz w:val="18"/>
          <w:szCs w:val="18"/>
        </w:rPr>
      </w:pPr>
      <w:bookmarkStart w:id="7" w:name="_Ref210235879"/>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2</w:t>
      </w:r>
      <w:r w:rsidRPr="00A146A5">
        <w:rPr>
          <w:sz w:val="18"/>
          <w:szCs w:val="18"/>
        </w:rPr>
        <w:fldChar w:fldCharType="end"/>
      </w:r>
      <w:bookmarkEnd w:id="7"/>
      <w:r w:rsidR="00063191" w:rsidRPr="00A146A5">
        <w:rPr>
          <w:sz w:val="18"/>
          <w:szCs w:val="18"/>
        </w:rPr>
        <w:t xml:space="preserve">. </w:t>
      </w:r>
      <w:r w:rsidR="00220F05" w:rsidRPr="00A146A5">
        <w:rPr>
          <w:sz w:val="18"/>
          <w:szCs w:val="18"/>
        </w:rPr>
        <w:t xml:space="preserve">CB </w:t>
      </w:r>
      <w:r w:rsidR="00D31B72" w:rsidRPr="00A146A5">
        <w:rPr>
          <w:sz w:val="18"/>
          <w:szCs w:val="18"/>
        </w:rPr>
        <w:t>level transmission</w:t>
      </w:r>
      <w:r w:rsidR="00220F05" w:rsidRPr="00A146A5">
        <w:rPr>
          <w:sz w:val="18"/>
          <w:szCs w:val="18"/>
        </w:rPr>
        <w:t xml:space="preserve"> </w:t>
      </w:r>
      <w:r w:rsidR="006802EE" w:rsidRPr="00A146A5">
        <w:rPr>
          <w:sz w:val="18"/>
          <w:szCs w:val="18"/>
        </w:rPr>
        <w:t xml:space="preserve">chain </w:t>
      </w:r>
      <w:r w:rsidR="000037CA" w:rsidRPr="00A146A5">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proofErr w:type="gramStart"/>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shaped</w:t>
      </w:r>
      <w:proofErr w:type="gramEnd"/>
      <w:r w:rsidRPr="00A146A5">
        <w:rPr>
          <w:rFonts w:ascii="Times New Roman" w:hAnsi="Times New Roman" w:cs="Times New Roman" w:hint="eastAsia"/>
          <w:sz w:val="18"/>
          <w:szCs w:val="18"/>
        </w:rPr>
        <w:t xml:space="preserve">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68082C25"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 xml:space="preserve">and </w:t>
      </w:r>
      <w:proofErr w:type="gramStart"/>
      <w:r w:rsidR="001C5484" w:rsidRPr="00A146A5">
        <w:rPr>
          <w:rFonts w:ascii="Times New Roman" w:hAnsi="Times New Roman" w:cs="Times New Roman"/>
          <w:sz w:val="18"/>
          <w:szCs w:val="18"/>
        </w:rPr>
        <w:t>append</w:t>
      </w:r>
      <w:proofErr w:type="gramEnd"/>
      <w:r w:rsidR="001C5484" w:rsidRPr="00A146A5">
        <w:rPr>
          <w:rFonts w:ascii="Times New Roman" w:hAnsi="Times New Roman" w:cs="Times New Roman"/>
          <w:sz w:val="18"/>
          <w:szCs w:val="18"/>
        </w:rPr>
        <w:t xml:space="preserve">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proofErr w:type="gramStart"/>
      <w:r w:rsidR="00670C3C" w:rsidRPr="00A146A5">
        <w:rPr>
          <w:rFonts w:ascii="Times New Roman" w:hAnsi="Times New Roman" w:cs="Times New Roman"/>
          <w:sz w:val="18"/>
          <w:szCs w:val="18"/>
        </w:rPr>
        <w:t>This</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proofErr w:type="gramEnd"/>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section </w:t>
      </w:r>
      <w:r w:rsidR="00B86770" w:rsidRPr="00DA4337">
        <w:rPr>
          <w:rFonts w:ascii="Times New Roman" w:hAnsi="Times New Roman" w:cs="Times New Roman"/>
          <w:b/>
          <w:bCs/>
          <w:sz w:val="18"/>
          <w:szCs w:val="18"/>
        </w:rPr>
        <w:fldChar w:fldCharType="begin"/>
      </w:r>
      <w:r w:rsidR="00B86770" w:rsidRPr="00DA4337">
        <w:rPr>
          <w:rFonts w:ascii="Times New Roman" w:hAnsi="Times New Roman" w:cs="Times New Roman"/>
          <w:b/>
          <w:bCs/>
          <w:sz w:val="18"/>
          <w:szCs w:val="18"/>
        </w:rPr>
        <w:instrText xml:space="preserve"> REF _Ref213399639 \r \h </w:instrText>
      </w:r>
      <w:r w:rsidR="00A146A5" w:rsidRPr="00DA4337">
        <w:rPr>
          <w:rFonts w:ascii="Times New Roman" w:hAnsi="Times New Roman" w:cs="Times New Roman"/>
          <w:b/>
          <w:bCs/>
          <w:sz w:val="18"/>
          <w:szCs w:val="18"/>
        </w:rPr>
        <w:instrText xml:space="preserve"> \* MERGEFORMAT </w:instrText>
      </w:r>
      <w:r w:rsidR="00B86770" w:rsidRPr="00DA4337">
        <w:rPr>
          <w:rFonts w:ascii="Times New Roman" w:hAnsi="Times New Roman" w:cs="Times New Roman"/>
          <w:b/>
          <w:bCs/>
          <w:sz w:val="18"/>
          <w:szCs w:val="18"/>
        </w:rPr>
      </w:r>
      <w:r w:rsidR="00B86770" w:rsidRPr="00DA4337">
        <w:rPr>
          <w:rFonts w:ascii="Times New Roman" w:hAnsi="Times New Roman" w:cs="Times New Roman"/>
          <w:b/>
          <w:bCs/>
          <w:sz w:val="18"/>
          <w:szCs w:val="18"/>
        </w:rPr>
        <w:fldChar w:fldCharType="separate"/>
      </w:r>
      <w:r w:rsidR="00160CC2">
        <w:rPr>
          <w:rFonts w:ascii="Times New Roman" w:hAnsi="Times New Roman" w:cs="Times New Roman"/>
          <w:b/>
          <w:bCs/>
          <w:sz w:val="18"/>
          <w:szCs w:val="18"/>
        </w:rPr>
        <w:t>3.1.3</w:t>
      </w:r>
      <w:r w:rsidR="00B86770" w:rsidRPr="00DA4337">
        <w:rPr>
          <w:rFonts w:ascii="Times New Roman" w:hAnsi="Times New Roman" w:cs="Times New Roman"/>
          <w:b/>
          <w:bCs/>
          <w:sz w:val="18"/>
          <w:szCs w:val="18"/>
        </w:rPr>
        <w:fldChar w:fldCharType="end"/>
      </w:r>
      <w:r w:rsidR="00EB1294" w:rsidRPr="00A146A5">
        <w:rPr>
          <w:rFonts w:ascii="Times New Roman" w:hAnsi="Times New Roman" w:cs="Times New Roman"/>
          <w:sz w:val="18"/>
          <w:szCs w:val="18"/>
        </w:rPr>
        <w:t>.</w:t>
      </w:r>
    </w:p>
    <w:p w14:paraId="6A7D052A" w14:textId="3B10BD00" w:rsidR="002F2FD1" w:rsidRPr="00A146A5" w:rsidRDefault="002A15DC" w:rsidP="009D0854">
      <w:pPr>
        <w:pStyle w:val="Heading3"/>
        <w:ind w:left="864" w:hanging="864"/>
        <w:rPr>
          <w:sz w:val="28"/>
          <w:szCs w:val="28"/>
        </w:rPr>
      </w:pPr>
      <w:r w:rsidRPr="00A146A5">
        <w:rPr>
          <w:sz w:val="28"/>
          <w:szCs w:val="28"/>
        </w:rPr>
        <w:t>D</w:t>
      </w:r>
      <w:r w:rsidR="0077239D" w:rsidRPr="00A146A5">
        <w:rPr>
          <w:rFonts w:hint="eastAsia"/>
          <w:sz w:val="28"/>
          <w:szCs w:val="28"/>
        </w:rPr>
        <w:t>istribution matcher</w:t>
      </w:r>
      <w:r w:rsidRPr="00A146A5">
        <w:rPr>
          <w:sz w:val="28"/>
          <w:szCs w:val="28"/>
        </w:rPr>
        <w:t xml:space="preserve"> </w:t>
      </w:r>
      <w:r w:rsidR="00516F10" w:rsidRPr="00A146A5">
        <w:rPr>
          <w:sz w:val="28"/>
          <w:szCs w:val="28"/>
        </w:rPr>
        <w:t>alternatives</w:t>
      </w:r>
      <w:r w:rsidRPr="00A146A5">
        <w:rPr>
          <w:sz w:val="28"/>
          <w:szCs w:val="28"/>
        </w:rPr>
        <w:t xml:space="preserve"> and </w:t>
      </w:r>
      <w:r w:rsidR="002B6BC9" w:rsidRPr="00A146A5">
        <w:rPr>
          <w:sz w:val="28"/>
          <w:szCs w:val="28"/>
        </w:rPr>
        <w:t>evaluation</w:t>
      </w:r>
    </w:p>
    <w:p w14:paraId="4C9EB327" w14:textId="1292EDB2" w:rsidR="00994317" w:rsidRPr="00A146A5" w:rsidRDefault="00516F10" w:rsidP="009D0854">
      <w:pPr>
        <w:pStyle w:val="Heading4"/>
        <w:spacing w:after="60"/>
        <w:ind w:left="720" w:hanging="720"/>
        <w:rPr>
          <w:sz w:val="24"/>
          <w:szCs w:val="24"/>
        </w:rPr>
      </w:pPr>
      <w:r w:rsidRPr="00A146A5">
        <w:rPr>
          <w:sz w:val="24"/>
          <w:szCs w:val="24"/>
        </w:rPr>
        <w:t>Distribution matcher alternatives</w:t>
      </w:r>
    </w:p>
    <w:p w14:paraId="7F638720" w14:textId="489CEF1F"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F11D61">
        <w:rPr>
          <w:rFonts w:ascii="Times New Roman" w:hAnsi="Times New Roman" w:cs="Times New Roman"/>
          <w:b/>
          <w:color w:val="000000" w:themeColor="text1"/>
          <w:sz w:val="18"/>
          <w:szCs w:val="18"/>
        </w:rPr>
        <w:fldChar w:fldCharType="begin"/>
      </w:r>
      <w:r w:rsidR="004C2F1D" w:rsidRPr="00A51E57">
        <w:rPr>
          <w:rFonts w:ascii="Times New Roman" w:hAnsi="Times New Roman" w:cs="Times New Roman"/>
          <w:color w:val="000000" w:themeColor="text1"/>
          <w:sz w:val="20"/>
          <w:szCs w:val="20"/>
        </w:rPr>
        <w:instrText xml:space="preserve"> REF _Ref210235879 \h  \* MERGEFORMAT </w:instrText>
      </w:r>
      <w:r w:rsidR="004C2F1D" w:rsidRPr="00F11D61">
        <w:rPr>
          <w:rFonts w:ascii="Times New Roman" w:hAnsi="Times New Roman" w:cs="Times New Roman"/>
          <w:b/>
          <w:color w:val="000000" w:themeColor="text1"/>
          <w:sz w:val="18"/>
          <w:szCs w:val="18"/>
        </w:rPr>
      </w:r>
      <w:r w:rsidR="004C2F1D" w:rsidRPr="00F11D61">
        <w:rPr>
          <w:rFonts w:ascii="Times New Roman" w:hAnsi="Times New Roman" w:cs="Times New Roman"/>
          <w:b/>
          <w:color w:val="000000" w:themeColor="text1"/>
          <w:sz w:val="18"/>
          <w:szCs w:val="18"/>
        </w:rPr>
        <w:fldChar w:fldCharType="separate"/>
      </w:r>
      <w:r w:rsidR="00160CC2" w:rsidRPr="00160CC2">
        <w:rPr>
          <w:rFonts w:ascii="Times New Roman" w:hAnsi="Times New Roman" w:cs="Times New Roman"/>
          <w:b/>
          <w:color w:val="000000" w:themeColor="text1"/>
          <w:sz w:val="18"/>
          <w:szCs w:val="18"/>
        </w:rPr>
        <w:t xml:space="preserve">Figure </w:t>
      </w:r>
      <w:r w:rsidR="00160CC2" w:rsidRPr="00160CC2">
        <w:rPr>
          <w:rFonts w:ascii="Times New Roman" w:hAnsi="Times New Roman" w:cs="Times New Roman"/>
          <w:b/>
          <w:bCs/>
          <w:color w:val="000000" w:themeColor="text1"/>
          <w:sz w:val="18"/>
          <w:szCs w:val="18"/>
        </w:rPr>
        <w:t>2</w:t>
      </w:r>
      <w:r w:rsidR="004C2F1D" w:rsidRPr="00F11D61">
        <w:rPr>
          <w:rFonts w:ascii="Times New Roman" w:hAnsi="Times New Roman" w:cs="Times New Roman"/>
          <w:b/>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4DF23F55"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F11D61">
        <w:rPr>
          <w:rFonts w:ascii="Times New Roman" w:hAnsi="Times New Roman" w:cs="Times New Roman"/>
          <w:b/>
          <w:color w:val="000000" w:themeColor="text1"/>
          <w:sz w:val="18"/>
          <w:szCs w:val="18"/>
        </w:rPr>
        <w:fldChar w:fldCharType="begin"/>
      </w:r>
      <w:r w:rsidR="00C36D9F" w:rsidRPr="00F11D61">
        <w:rPr>
          <w:rFonts w:ascii="Times New Roman" w:hAnsi="Times New Roman" w:cs="Times New Roman"/>
          <w:b/>
          <w:color w:val="000000" w:themeColor="text1"/>
          <w:sz w:val="18"/>
          <w:szCs w:val="18"/>
        </w:rPr>
        <w:instrText xml:space="preserve"> </w:instrText>
      </w:r>
      <w:r w:rsidR="00C36D9F" w:rsidRPr="00F11D61">
        <w:rPr>
          <w:rFonts w:ascii="Times New Roman" w:hAnsi="Times New Roman" w:cs="Times New Roman" w:hint="eastAsia"/>
          <w:b/>
          <w:color w:val="000000" w:themeColor="text1"/>
          <w:sz w:val="18"/>
          <w:szCs w:val="18"/>
        </w:rPr>
        <w:instrText>REF _Ref210235879 \h</w:instrText>
      </w:r>
      <w:r w:rsidR="00C36D9F" w:rsidRPr="00F11D61">
        <w:rPr>
          <w:rFonts w:ascii="Times New Roman" w:hAnsi="Times New Roman" w:cs="Times New Roman"/>
          <w:b/>
          <w:color w:val="000000" w:themeColor="text1"/>
          <w:sz w:val="18"/>
          <w:szCs w:val="18"/>
        </w:rPr>
        <w:instrText xml:space="preserve">  \* MERGEFORMAT </w:instrText>
      </w:r>
      <w:r w:rsidR="00C36D9F" w:rsidRPr="00F11D61">
        <w:rPr>
          <w:rFonts w:ascii="Times New Roman" w:hAnsi="Times New Roman" w:cs="Times New Roman"/>
          <w:b/>
          <w:color w:val="000000" w:themeColor="text1"/>
          <w:sz w:val="18"/>
          <w:szCs w:val="18"/>
        </w:rPr>
      </w:r>
      <w:r w:rsidR="00C36D9F" w:rsidRPr="00F11D61">
        <w:rPr>
          <w:rFonts w:ascii="Times New Roman" w:hAnsi="Times New Roman" w:cs="Times New Roman"/>
          <w:b/>
          <w:color w:val="000000" w:themeColor="text1"/>
          <w:sz w:val="18"/>
          <w:szCs w:val="18"/>
        </w:rPr>
        <w:fldChar w:fldCharType="separate"/>
      </w:r>
      <w:r w:rsidR="00160CC2" w:rsidRPr="00160CC2">
        <w:rPr>
          <w:rFonts w:ascii="Times New Roman" w:hAnsi="Times New Roman" w:cs="Times New Roman"/>
          <w:b/>
          <w:color w:val="000000" w:themeColor="text1"/>
          <w:sz w:val="18"/>
          <w:szCs w:val="18"/>
        </w:rPr>
        <w:t>Figure 2</w:t>
      </w:r>
      <w:r w:rsidR="00C36D9F" w:rsidRPr="00F11D61">
        <w:rPr>
          <w:rFonts w:ascii="Times New Roman" w:hAnsi="Times New Roman" w:cs="Times New Roman"/>
          <w:b/>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0D4B4E" w:rsidRPr="00A146A5">
        <w:rPr>
          <w:rFonts w:ascii="Times New Roman" w:hAnsi="Times New Roman" w:cs="Times New Roman"/>
          <w:bCs/>
          <w:iCs/>
          <w:color w:val="000000" w:themeColor="text1"/>
          <w:sz w:val="18"/>
          <w:szCs w:val="18"/>
        </w:rPr>
        <w:fldChar w:fldCharType="begin"/>
      </w:r>
      <w:r w:rsidR="000D4B4E" w:rsidRPr="00A146A5">
        <w:rPr>
          <w:rFonts w:ascii="Times New Roman" w:hAnsi="Times New Roman" w:cs="Times New Roman"/>
          <w:bCs/>
          <w:iCs/>
          <w:color w:val="000000" w:themeColor="text1"/>
          <w:sz w:val="18"/>
          <w:szCs w:val="18"/>
        </w:rPr>
        <w:instrText xml:space="preserve"> REF _Ref213426449 \n \h </w:instrText>
      </w:r>
      <w:r w:rsidR="00A146A5">
        <w:rPr>
          <w:rFonts w:ascii="Times New Roman" w:hAnsi="Times New Roman" w:cs="Times New Roman"/>
          <w:bCs/>
          <w:iCs/>
          <w:color w:val="000000" w:themeColor="text1"/>
          <w:sz w:val="18"/>
          <w:szCs w:val="18"/>
        </w:rPr>
        <w:instrText xml:space="preserve"> \* MERGEFORMAT </w:instrText>
      </w:r>
      <w:r w:rsidR="000D4B4E" w:rsidRPr="00A146A5">
        <w:rPr>
          <w:rFonts w:ascii="Times New Roman" w:hAnsi="Times New Roman" w:cs="Times New Roman"/>
          <w:bCs/>
          <w:iCs/>
          <w:color w:val="000000" w:themeColor="text1"/>
          <w:sz w:val="18"/>
          <w:szCs w:val="18"/>
        </w:rPr>
      </w:r>
      <w:r w:rsidR="000D4B4E" w:rsidRPr="00A146A5">
        <w:rPr>
          <w:rFonts w:ascii="Times New Roman" w:hAnsi="Times New Roman" w:cs="Times New Roman"/>
          <w:bCs/>
          <w:iCs/>
          <w:color w:val="000000" w:themeColor="text1"/>
          <w:sz w:val="18"/>
          <w:szCs w:val="18"/>
        </w:rPr>
        <w:fldChar w:fldCharType="separate"/>
      </w:r>
      <w:r w:rsidR="00160CC2">
        <w:rPr>
          <w:rFonts w:ascii="Times New Roman" w:hAnsi="Times New Roman" w:cs="Times New Roman"/>
          <w:bCs/>
          <w:iCs/>
          <w:color w:val="000000" w:themeColor="text1"/>
          <w:sz w:val="18"/>
          <w:szCs w:val="18"/>
        </w:rPr>
        <w:t>[5]</w:t>
      </w:r>
      <w:r w:rsidR="000D4B4E" w:rsidRPr="00A146A5">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160CC2">
        <w:rPr>
          <w:rFonts w:ascii="Times New Roman" w:hAnsi="Times New Roman" w:cs="Times New Roman"/>
          <w:bCs/>
          <w:iCs/>
          <w:color w:val="000000" w:themeColor="text1"/>
          <w:sz w:val="18"/>
          <w:szCs w:val="18"/>
        </w:rPr>
        <w:t>[6]</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A146A5">
        <w:rPr>
          <w:rFonts w:ascii="Times New Roman" w:hAnsi="Times New Roman" w:cs="Times New Roman"/>
          <w:color w:val="000000" w:themeColor="text1"/>
          <w:sz w:val="18"/>
          <w:szCs w:val="18"/>
        </w:rPr>
        <w:t>contribution</w:t>
      </w:r>
      <w:r w:rsidR="005B01C1" w:rsidRPr="00A146A5">
        <w:rPr>
          <w:rFonts w:ascii="Times New Roman" w:hAnsi="Times New Roman" w:cs="Times New Roman"/>
          <w:color w:val="000000" w:themeColor="text1"/>
          <w:sz w:val="18"/>
          <w:szCs w:val="18"/>
        </w:rPr>
        <w:t xml:space="preserve"> </w:t>
      </w:r>
      <w:r w:rsidR="005B01C1" w:rsidRPr="00A146A5">
        <w:rPr>
          <w:rFonts w:ascii="Times New Roman" w:hAnsi="Times New Roman" w:cs="Times New Roman"/>
          <w:bCs/>
          <w:iCs/>
          <w:color w:val="000000" w:themeColor="text1"/>
          <w:sz w:val="18"/>
          <w:szCs w:val="18"/>
        </w:rPr>
        <w:fldChar w:fldCharType="begin"/>
      </w:r>
      <w:r w:rsidR="005B01C1" w:rsidRPr="00A146A5">
        <w:rPr>
          <w:rFonts w:ascii="Times New Roman" w:hAnsi="Times New Roman" w:cs="Times New Roman"/>
          <w:bCs/>
          <w:iCs/>
          <w:color w:val="000000" w:themeColor="text1"/>
          <w:sz w:val="18"/>
          <w:szCs w:val="18"/>
        </w:rPr>
        <w:instrText xml:space="preserve"> REF _Ref209819467 \r \h </w:instrText>
      </w:r>
      <w:r w:rsidR="00A146A5">
        <w:rPr>
          <w:rFonts w:ascii="Times New Roman" w:hAnsi="Times New Roman" w:cs="Times New Roman"/>
          <w:bCs/>
          <w:iCs/>
          <w:color w:val="000000" w:themeColor="text1"/>
          <w:sz w:val="18"/>
          <w:szCs w:val="18"/>
        </w:rPr>
        <w:instrText xml:space="preserve"> \* MERGEFORMAT </w:instrText>
      </w:r>
      <w:r w:rsidR="005B01C1" w:rsidRPr="00A146A5">
        <w:rPr>
          <w:rFonts w:ascii="Times New Roman" w:hAnsi="Times New Roman" w:cs="Times New Roman"/>
          <w:bCs/>
          <w:iCs/>
          <w:color w:val="000000" w:themeColor="text1"/>
          <w:sz w:val="18"/>
          <w:szCs w:val="18"/>
        </w:rPr>
      </w:r>
      <w:r w:rsidR="005B01C1" w:rsidRPr="00A146A5">
        <w:rPr>
          <w:rFonts w:ascii="Times New Roman" w:hAnsi="Times New Roman" w:cs="Times New Roman"/>
          <w:bCs/>
          <w:iCs/>
          <w:color w:val="000000" w:themeColor="text1"/>
          <w:sz w:val="18"/>
          <w:szCs w:val="18"/>
        </w:rPr>
        <w:fldChar w:fldCharType="separate"/>
      </w:r>
      <w:r w:rsidR="00160CC2">
        <w:rPr>
          <w:rFonts w:ascii="Times New Roman" w:hAnsi="Times New Roman" w:cs="Times New Roman"/>
          <w:bCs/>
          <w:iCs/>
          <w:color w:val="000000" w:themeColor="text1"/>
          <w:sz w:val="18"/>
          <w:szCs w:val="18"/>
        </w:rPr>
        <w:t>[3]</w:t>
      </w:r>
      <w:r w:rsidR="005B01C1" w:rsidRPr="00A146A5">
        <w:rPr>
          <w:rFonts w:ascii="Times New Roman" w:hAnsi="Times New Roman" w:cs="Times New Roman"/>
          <w:bCs/>
          <w:iCs/>
          <w:color w:val="000000" w:themeColor="text1"/>
          <w:sz w:val="18"/>
          <w:szCs w:val="18"/>
        </w:rPr>
        <w:fldChar w:fldCharType="end"/>
      </w:r>
      <w:r w:rsidR="00A23D29" w:rsidRPr="00A146A5">
        <w:rPr>
          <w:rFonts w:ascii="Times New Roman" w:hAnsi="Times New Roman" w:cs="Times New Roman"/>
          <w:bCs/>
          <w:iCs/>
          <w:color w:val="000000" w:themeColor="text1"/>
          <w:sz w:val="18"/>
          <w:szCs w:val="18"/>
        </w:rPr>
        <w:t>.</w:t>
      </w:r>
      <w:r w:rsidR="00DD6583" w:rsidRPr="00A146A5">
        <w:rPr>
          <w:rFonts w:ascii="Times New Roman" w:hAnsi="Times New Roman" w:cs="Times New Roman"/>
          <w:color w:val="000000" w:themeColor="text1"/>
          <w:sz w:val="18"/>
          <w:szCs w:val="18"/>
        </w:rPr>
        <w:t xml:space="preserve"> Further enhancements towards higher throughput processing are also discussed</w:t>
      </w:r>
      <w:r w:rsidR="006C2E99" w:rsidRPr="00A146A5">
        <w:rPr>
          <w:rFonts w:ascii="Times New Roman" w:hAnsi="Times New Roman" w:cs="Times New Roman"/>
          <w:color w:val="000000" w:themeColor="text1"/>
          <w:sz w:val="18"/>
          <w:szCs w:val="18"/>
        </w:rPr>
        <w:t>.</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4E4B840C"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160CC2">
        <w:rPr>
          <w:rFonts w:ascii="Times New Roman" w:hAnsi="Times New Roman" w:cs="Times New Roman"/>
          <w:bCs/>
          <w:color w:val="000000" w:themeColor="text1"/>
          <w:sz w:val="18"/>
          <w:szCs w:val="18"/>
        </w:rPr>
        <w:t>[7]</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w:lastRenderedPageBreak/>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proofErr w:type="gramStart"/>
            <w:r w:rsidRPr="00A146A5">
              <w:rPr>
                <w:rFonts w:ascii="Times New Roman" w:hAnsi="Times New Roman" w:cs="Times New Roman"/>
                <w:color w:val="000000" w:themeColor="text1"/>
                <w:sz w:val="18"/>
                <w:szCs w:val="18"/>
              </w:rPr>
              <w:t>break;</w:t>
            </w:r>
            <w:proofErr w:type="gramEnd"/>
          </w:p>
          <w:p w14:paraId="0CF0B000"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end </w:t>
            </w:r>
            <w:proofErr w:type="gramStart"/>
            <w:r w:rsidRPr="00A146A5">
              <w:rPr>
                <w:rFonts w:ascii="Times New Roman" w:hAnsi="Times New Roman" w:cs="Times New Roman"/>
                <w:color w:val="000000" w:themeColor="text1"/>
                <w:sz w:val="18"/>
                <w:szCs w:val="18"/>
              </w:rPr>
              <w:t>if;</w:t>
            </w:r>
            <w:proofErr w:type="gramEnd"/>
          </w:p>
          <w:p w14:paraId="089C9CA9"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end </w:t>
            </w:r>
            <w:proofErr w:type="gramStart"/>
            <w:r w:rsidRPr="00A146A5">
              <w:rPr>
                <w:rFonts w:ascii="Times New Roman" w:hAnsi="Times New Roman" w:cs="Times New Roman"/>
                <w:color w:val="000000" w:themeColor="text1"/>
                <w:sz w:val="18"/>
                <w:szCs w:val="18"/>
              </w:rPr>
              <w:t>for;</w:t>
            </w:r>
            <w:proofErr w:type="gramEnd"/>
          </w:p>
          <w:p w14:paraId="7B32BCC2" w14:textId="77777777" w:rsidR="00C7218E" w:rsidRPr="00A146A5" w:rsidRDefault="00C7218E" w:rsidP="00C7218E">
            <w:pPr>
              <w:pStyle w:val="ListParagraph"/>
              <w:numPr>
                <w:ilvl w:val="0"/>
                <w:numId w:val="6"/>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8" w:name="_Toc210123797"/>
    </w:p>
    <w:p w14:paraId="6F150C76" w14:textId="04F326D2" w:rsidR="00C7218E" w:rsidRPr="00A146A5" w:rsidRDefault="00C7218E" w:rsidP="00C7218E">
      <w:pPr>
        <w:pStyle w:val="Caption"/>
        <w:jc w:val="left"/>
        <w:rPr>
          <w:color w:val="000000" w:themeColor="text1"/>
          <w:sz w:val="18"/>
          <w:szCs w:val="18"/>
        </w:rPr>
      </w:pPr>
      <w:bookmarkStart w:id="9" w:name="_Toc210395154"/>
      <w:bookmarkStart w:id="10" w:name="_Toc213418950"/>
      <w:r w:rsidRPr="00A146A5">
        <w:rPr>
          <w:color w:val="000000" w:themeColor="text1"/>
          <w:sz w:val="18"/>
          <w:szCs w:val="18"/>
        </w:rPr>
        <w:t xml:space="preserve">Observation </w:t>
      </w:r>
      <w:r w:rsidRPr="00A146A5">
        <w:rPr>
          <w:color w:val="000000" w:themeColor="text1"/>
          <w:sz w:val="18"/>
          <w:szCs w:val="18"/>
        </w:rPr>
        <w:fldChar w:fldCharType="begin"/>
      </w:r>
      <w:r w:rsidRPr="00A146A5">
        <w:rPr>
          <w:color w:val="000000" w:themeColor="text1"/>
          <w:sz w:val="18"/>
          <w:szCs w:val="18"/>
        </w:rPr>
        <w:instrText xml:space="preserve"> SEQ Observation \* ARABIC </w:instrText>
      </w:r>
      <w:r w:rsidRPr="00A146A5">
        <w:rPr>
          <w:color w:val="000000" w:themeColor="text1"/>
          <w:sz w:val="18"/>
          <w:szCs w:val="18"/>
        </w:rPr>
        <w:fldChar w:fldCharType="separate"/>
      </w:r>
      <w:r w:rsidR="00160CC2">
        <w:rPr>
          <w:noProof/>
          <w:color w:val="000000" w:themeColor="text1"/>
          <w:sz w:val="18"/>
          <w:szCs w:val="18"/>
        </w:rPr>
        <w:t>2</w:t>
      </w:r>
      <w:r w:rsidRPr="00A146A5">
        <w:rPr>
          <w:color w:val="000000" w:themeColor="text1"/>
          <w:sz w:val="18"/>
          <w:szCs w:val="18"/>
        </w:rPr>
        <w:fldChar w:fldCharType="end"/>
      </w:r>
      <w:r w:rsidRPr="00A146A5">
        <w:rPr>
          <w:color w:val="000000" w:themeColor="text1"/>
          <w:sz w:val="18"/>
          <w:szCs w:val="18"/>
        </w:rPr>
        <w:t>: A typical AC encoding implementation of CCDM is serial in the output sequence length, with encoding operations including addition, subtraction, comparison, multiplication, and division arithmetic.</w:t>
      </w:r>
      <w:bookmarkEnd w:id="8"/>
      <w:bookmarkEnd w:id="9"/>
      <w:bookmarkEnd w:id="10"/>
    </w:p>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p>
    <w:p w14:paraId="348C7196" w14:textId="77777777" w:rsidR="00C7218E" w:rsidRPr="00A146A5" w:rsidRDefault="00C7218E"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ESS for PS</w:t>
      </w:r>
    </w:p>
    <w:p w14:paraId="0AEE5306"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storage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proofErr w:type="gramStart"/>
            <w:r w:rsidRPr="00A146A5">
              <w:rPr>
                <w:rFonts w:ascii="Times New Roman" w:hAnsi="Times New Roman" w:cs="Times New Roman"/>
                <w:color w:val="000000" w:themeColor="text1"/>
                <w:sz w:val="18"/>
                <w:szCs w:val="18"/>
              </w:rPr>
              <w:t>break;</w:t>
            </w:r>
            <w:proofErr w:type="gramEnd"/>
          </w:p>
          <w:p w14:paraId="1638271D"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end </w:t>
            </w:r>
            <w:proofErr w:type="gramStart"/>
            <w:r w:rsidRPr="00A146A5">
              <w:rPr>
                <w:rFonts w:ascii="Times New Roman" w:hAnsi="Times New Roman" w:cs="Times New Roman"/>
                <w:color w:val="000000" w:themeColor="text1"/>
                <w:sz w:val="18"/>
                <w:szCs w:val="18"/>
              </w:rPr>
              <w:t>if;</w:t>
            </w:r>
            <w:proofErr w:type="gramEnd"/>
          </w:p>
          <w:p w14:paraId="03414EEB"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end </w:t>
            </w:r>
            <w:proofErr w:type="gramStart"/>
            <w:r w:rsidRPr="00A146A5">
              <w:rPr>
                <w:rFonts w:ascii="Times New Roman" w:hAnsi="Times New Roman" w:cs="Times New Roman"/>
                <w:color w:val="000000" w:themeColor="text1"/>
                <w:sz w:val="18"/>
                <w:szCs w:val="18"/>
              </w:rPr>
              <w:t>for;</w:t>
            </w:r>
            <w:proofErr w:type="gramEnd"/>
          </w:p>
          <w:p w14:paraId="7B7D3681" w14:textId="77777777" w:rsidR="00C7218E" w:rsidRPr="00A146A5" w:rsidRDefault="00C7218E" w:rsidP="00C7218E">
            <w:pPr>
              <w:pStyle w:val="ListParagraph"/>
              <w:numPr>
                <w:ilvl w:val="0"/>
                <w:numId w:val="7"/>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11" w:name="_Toc210123798"/>
    </w:p>
    <w:p w14:paraId="75762405" w14:textId="29B75A2E" w:rsidR="00C7218E" w:rsidRPr="00A146A5" w:rsidRDefault="00C7218E" w:rsidP="00C7218E">
      <w:pPr>
        <w:rPr>
          <w:rFonts w:ascii="Times New Roman" w:hAnsi="Times New Roman" w:cs="Times New Roman"/>
          <w:b/>
          <w:sz w:val="18"/>
          <w:szCs w:val="18"/>
        </w:rPr>
      </w:pPr>
      <w:bookmarkStart w:id="12" w:name="_Toc210395155"/>
      <w:bookmarkStart w:id="13" w:name="_Toc213418951"/>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Observation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noProof/>
          <w:sz w:val="18"/>
          <w:szCs w:val="18"/>
        </w:rPr>
        <w:t>3</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A typical ESS encoding implementation requires fixed storage, and is serial in the output sequence length, with encoding operations including addition, subtraction, comparison arithmetic, and table lookups.</w:t>
      </w:r>
      <w:bookmarkEnd w:id="11"/>
      <w:bookmarkEnd w:id="12"/>
      <w:bookmarkEnd w:id="13"/>
    </w:p>
    <w:p w14:paraId="5050DC69" w14:textId="77777777"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Note that, </w:t>
      </w:r>
      <w:proofErr w:type="gramStart"/>
      <w:r w:rsidRPr="00A146A5">
        <w:rPr>
          <w:rFonts w:ascii="Times New Roman" w:hAnsi="Times New Roman" w:cs="Times New Roman"/>
          <w:sz w:val="18"/>
          <w:szCs w:val="18"/>
        </w:rPr>
        <w:t>similar to</w:t>
      </w:r>
      <w:proofErr w:type="gramEnd"/>
      <w:r w:rsidRPr="00A146A5">
        <w:rPr>
          <w:rFonts w:ascii="Times New Roman" w:hAnsi="Times New Roman" w:cs="Times New Roman"/>
          <w:sz w:val="18"/>
          <w:szCs w:val="18"/>
        </w:rPr>
        <w:t xml:space="preserve">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w:t>
      </w:r>
      <w:proofErr w:type="gramStart"/>
      <w:r w:rsidRPr="00A146A5">
        <w:rPr>
          <w:rFonts w:ascii="Times New Roman" w:hAnsi="Times New Roman" w:cs="Times New Roman"/>
          <w:color w:val="000000" w:themeColor="text1"/>
          <w:sz w:val="18"/>
          <w:szCs w:val="18"/>
        </w:rPr>
        <w:t>precision;</w:t>
      </w:r>
      <w:proofErr w:type="gramEnd"/>
      <w:r w:rsidRPr="00A146A5">
        <w:rPr>
          <w:rFonts w:ascii="Times New Roman" w:hAnsi="Times New Roman" w:cs="Times New Roman"/>
          <w:color w:val="000000" w:themeColor="text1"/>
          <w:sz w:val="18"/>
          <w:szCs w:val="18"/>
        </w:rPr>
        <w:t xml:space="preserve"> e.g., additional rounding operations may be performed in the construction of the LUT for the </w:t>
      </w:r>
      <m:oMath>
        <m:r>
          <w:rPr>
            <w:rFonts w:ascii="Cambria Math" w:hAnsi="Cambria Math" w:cs="Times New Roman"/>
            <w:color w:val="000000" w:themeColor="text1"/>
            <w:sz w:val="18"/>
            <w:szCs w:val="18"/>
          </w:rPr>
          <m:t>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p>
    <w:p w14:paraId="2E55A488" w14:textId="77777777" w:rsidR="00DD6583" w:rsidRPr="00A146A5" w:rsidRDefault="00DD6583" w:rsidP="00C7218E">
      <w:pPr>
        <w:rPr>
          <w:rFonts w:ascii="Times New Roman" w:hAnsi="Times New Roman" w:cs="Times New Roman"/>
          <w:b/>
          <w:sz w:val="18"/>
          <w:szCs w:val="18"/>
          <w:u w:val="single"/>
        </w:rPr>
      </w:pPr>
      <w:r w:rsidRPr="00A146A5">
        <w:rPr>
          <w:rFonts w:ascii="Times New Roman" w:hAnsi="Times New Roman" w:cs="Times New Roman"/>
          <w:b/>
          <w:sz w:val="18"/>
          <w:szCs w:val="18"/>
          <w:u w:val="single"/>
        </w:rPr>
        <w:t>Further enhancements of DM</w:t>
      </w:r>
    </w:p>
    <w:p w14:paraId="2F74826A" w14:textId="6CE8A4EA"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160CC2">
        <w:rPr>
          <w:rFonts w:ascii="Times New Roman" w:eastAsia="DengXian" w:hAnsi="Times New Roman" w:cs="Times New Roman"/>
          <w:bCs/>
          <w:iCs/>
          <w:color w:val="000000" w:themeColor="text1"/>
          <w:sz w:val="18"/>
          <w:szCs w:val="18"/>
        </w:rPr>
        <w:t>[8]</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160CC2">
        <w:rPr>
          <w:rFonts w:ascii="Times New Roman" w:hAnsi="Times New Roman" w:cs="Times New Roman"/>
          <w:color w:val="000000" w:themeColor="text1"/>
          <w:sz w:val="18"/>
          <w:szCs w:val="18"/>
        </w:rPr>
        <w:t>[9]</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68250C6B" w14:textId="458A228C" w:rsidR="00186BF6" w:rsidRPr="00A146A5" w:rsidRDefault="00943D5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 general, these </w:t>
      </w:r>
      <w:r w:rsidR="009C3544" w:rsidRPr="00A146A5">
        <w:rPr>
          <w:rFonts w:ascii="Times New Roman" w:hAnsi="Times New Roman" w:cs="Times New Roman"/>
          <w:color w:val="000000" w:themeColor="text1"/>
          <w:sz w:val="18"/>
          <w:szCs w:val="18"/>
        </w:rPr>
        <w:t>approaches</w:t>
      </w:r>
      <w:r w:rsidRPr="00A146A5">
        <w:rPr>
          <w:rFonts w:ascii="Times New Roman" w:hAnsi="Times New Roman" w:cs="Times New Roman"/>
          <w:color w:val="000000" w:themeColor="text1"/>
          <w:sz w:val="18"/>
          <w:szCs w:val="18"/>
        </w:rPr>
        <w:t xml:space="preserve"> ha</w:t>
      </w:r>
      <w:r w:rsidR="009C3544" w:rsidRPr="00A146A5">
        <w:rPr>
          <w:rFonts w:ascii="Times New Roman" w:hAnsi="Times New Roman" w:cs="Times New Roman"/>
          <w:color w:val="000000" w:themeColor="text1"/>
          <w:sz w:val="18"/>
          <w:szCs w:val="18"/>
        </w:rPr>
        <w:t>ve</w:t>
      </w:r>
      <w:r w:rsidRPr="00A146A5">
        <w:rPr>
          <w:rFonts w:ascii="Times New Roman" w:hAnsi="Times New Roman" w:cs="Times New Roman"/>
          <w:color w:val="000000" w:themeColor="text1"/>
          <w:sz w:val="18"/>
          <w:szCs w:val="18"/>
        </w:rPr>
        <w:t xml:space="preserve"> potential to reduce rate-loss, which means high parallel encoding and decoding operations with small packet DM c</w:t>
      </w:r>
      <w:r w:rsidR="00C7222E" w:rsidRPr="00A146A5">
        <w:rPr>
          <w:rFonts w:ascii="Times New Roman" w:hAnsi="Times New Roman" w:cs="Times New Roman"/>
          <w:color w:val="000000" w:themeColor="text1"/>
          <w:sz w:val="18"/>
          <w:szCs w:val="18"/>
        </w:rPr>
        <w:t>an be supported.</w:t>
      </w:r>
      <w:r w:rsidR="009C3544" w:rsidRPr="00A146A5">
        <w:rPr>
          <w:rFonts w:ascii="Times New Roman" w:hAnsi="Times New Roman" w:cs="Times New Roman"/>
          <w:color w:val="000000" w:themeColor="text1"/>
          <w:sz w:val="18"/>
          <w:szCs w:val="18"/>
        </w:rPr>
        <w:t xml:space="preserve"> </w:t>
      </w:r>
    </w:p>
    <w:p w14:paraId="76617DAB" w14:textId="771E3E79" w:rsidR="00575B64" w:rsidRDefault="00575B64" w:rsidP="0091659B">
      <w:pPr>
        <w:rPr>
          <w:rFonts w:ascii="Times New Roman" w:hAnsi="Times New Roman" w:cs="Times New Roman"/>
          <w:b/>
          <w:color w:val="000000" w:themeColor="text1"/>
          <w:sz w:val="18"/>
          <w:szCs w:val="18"/>
        </w:rPr>
      </w:pPr>
      <w:bookmarkStart w:id="14" w:name="_Toc213418976"/>
      <w:r w:rsidRPr="00BD76AF">
        <w:rPr>
          <w:rFonts w:ascii="Times New Roman" w:hAnsi="Times New Roman" w:cs="Times New Roman"/>
          <w:b/>
          <w:color w:val="000000" w:themeColor="text1"/>
          <w:sz w:val="20"/>
          <w:szCs w:val="20"/>
        </w:rPr>
        <w:t xml:space="preserve">Proposal </w:t>
      </w:r>
      <w:r w:rsidRPr="00BD76AF">
        <w:rPr>
          <w:rFonts w:ascii="Times New Roman" w:hAnsi="Times New Roman" w:cs="Times New Roman"/>
          <w:b/>
          <w:color w:val="000000" w:themeColor="text1"/>
          <w:sz w:val="20"/>
          <w:szCs w:val="20"/>
        </w:rPr>
        <w:fldChar w:fldCharType="begin"/>
      </w:r>
      <w:r w:rsidRPr="00BD76AF">
        <w:rPr>
          <w:sz w:val="20"/>
          <w:szCs w:val="20"/>
        </w:rPr>
        <w:instrText xml:space="preserve"> SEQ Proposal \* ARABIC </w:instrText>
      </w:r>
      <w:r w:rsidRPr="00BD76AF">
        <w:rPr>
          <w:rFonts w:ascii="Times New Roman" w:hAnsi="Times New Roman" w:cs="Times New Roman"/>
          <w:b/>
          <w:color w:val="000000" w:themeColor="text1"/>
          <w:sz w:val="20"/>
          <w:szCs w:val="20"/>
        </w:rPr>
        <w:fldChar w:fldCharType="separate"/>
      </w:r>
      <w:r w:rsidR="00160CC2" w:rsidRPr="00BD76AF">
        <w:rPr>
          <w:noProof/>
          <w:sz w:val="20"/>
          <w:szCs w:val="20"/>
        </w:rPr>
        <w:t>1</w:t>
      </w:r>
      <w:r w:rsidRPr="00BD76AF">
        <w:rPr>
          <w:rFonts w:ascii="Times New Roman" w:hAnsi="Times New Roman" w:cs="Times New Roman"/>
          <w:b/>
          <w:color w:val="000000" w:themeColor="text1"/>
          <w:sz w:val="20"/>
          <w:szCs w:val="20"/>
        </w:rPr>
        <w:fldChar w:fldCharType="end"/>
      </w:r>
      <w:r w:rsidRPr="00BD76AF">
        <w:rPr>
          <w:rFonts w:ascii="Times New Roman" w:hAnsi="Times New Roman" w:cs="Times New Roman"/>
          <w:b/>
          <w:color w:val="000000" w:themeColor="text1"/>
          <w:sz w:val="20"/>
          <w:szCs w:val="20"/>
        </w:rPr>
        <w:t xml:space="preserve">: </w:t>
      </w:r>
      <w:r w:rsidR="00FD5CFE" w:rsidRPr="00BD76AF">
        <w:rPr>
          <w:rFonts w:ascii="Times New Roman" w:hAnsi="Times New Roman" w:cs="Times New Roman"/>
          <w:b/>
          <w:color w:val="000000" w:themeColor="text1"/>
          <w:sz w:val="20"/>
          <w:szCs w:val="20"/>
        </w:rPr>
        <w:t>Study DM enhancements</w:t>
      </w:r>
      <w:r w:rsidR="00FD5CFE" w:rsidRPr="00A146A5">
        <w:rPr>
          <w:rFonts w:ascii="Times New Roman" w:hAnsi="Times New Roman" w:cs="Times New Roman"/>
          <w:b/>
          <w:color w:val="000000" w:themeColor="text1"/>
          <w:sz w:val="18"/>
          <w:szCs w:val="18"/>
        </w:rPr>
        <w:t xml:space="preserve"> toward lower complexity and higher throughput.</w:t>
      </w:r>
      <w:bookmarkEnd w:id="14"/>
    </w:p>
    <w:p w14:paraId="73E6B38F" w14:textId="1134927C" w:rsidR="00880CF1" w:rsidRPr="00A24B10" w:rsidRDefault="00AE7E77" w:rsidP="00A24B10">
      <w:pPr>
        <w:pStyle w:val="Heading4"/>
        <w:spacing w:after="60"/>
        <w:ind w:left="720" w:hanging="720"/>
        <w:rPr>
          <w:sz w:val="24"/>
          <w:szCs w:val="24"/>
        </w:rPr>
      </w:pPr>
      <w:r w:rsidRPr="00A24B10">
        <w:rPr>
          <w:sz w:val="24"/>
          <w:szCs w:val="24"/>
        </w:rPr>
        <w:t xml:space="preserve">Probabilistic shaping over lower </w:t>
      </w:r>
      <w:r w:rsidR="009D0854" w:rsidRPr="00A24B10">
        <w:rPr>
          <w:sz w:val="24"/>
          <w:szCs w:val="24"/>
        </w:rPr>
        <w:t xml:space="preserve">modulation dimension </w:t>
      </w:r>
      <w:r w:rsidRPr="00A24B10">
        <w:rPr>
          <w:sz w:val="24"/>
          <w:szCs w:val="24"/>
        </w:rPr>
        <w:t xml:space="preserve"> </w:t>
      </w:r>
    </w:p>
    <w:p w14:paraId="1907E469" w14:textId="77777777"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and performance tradeoff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proofErr w:type="gramStart"/>
      <w:r w:rsidRPr="00A146A5">
        <w:rPr>
          <w:rFonts w:ascii="Times New Roman" w:hAnsi="Times New Roman" w:cs="Times New Roman"/>
          <w:sz w:val="18"/>
          <w:szCs w:val="18"/>
        </w:rPr>
        <w:t>are</w:t>
      </w:r>
      <w:proofErr w:type="gramEnd"/>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are unshaped and uniformly distributed. </w:t>
      </w:r>
    </w:p>
    <w:p w14:paraId="7D281B89" w14:textId="0139B269" w:rsidR="00880CF1" w:rsidRPr="00A146A5"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 xml:space="preserve">In this case, the </w:t>
      </w:r>
      <w:proofErr w:type="gramStart"/>
      <w:r w:rsidRPr="00A146A5">
        <w:rPr>
          <w:rFonts w:ascii="Times New Roman" w:hAnsi="Times New Roman" w:cs="Times New Roman"/>
          <w:sz w:val="18"/>
          <w:szCs w:val="18"/>
        </w:rPr>
        <w:t>probability</w:t>
      </w:r>
      <w:proofErr w:type="gramEnd"/>
      <w:r w:rsidRPr="00A146A5">
        <w:rPr>
          <w:rFonts w:ascii="Times New Roman" w:hAnsi="Times New Roman" w:cs="Times New Roman"/>
          <w:sz w:val="18"/>
          <w:szCs w:val="18"/>
        </w:rPr>
        <w:t xml:space="preserve">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43953F79">
            <wp:extent cx="2734492" cy="2050869"/>
            <wp:effectExtent l="0" t="0" r="8890" b="6985"/>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162" cy="2057371"/>
                    </a:xfrm>
                    <a:prstGeom prst="rect">
                      <a:avLst/>
                    </a:prstGeom>
                  </pic:spPr>
                </pic:pic>
              </a:graphicData>
            </a:graphic>
          </wp:inline>
        </w:drawing>
      </w:r>
    </w:p>
    <w:p w14:paraId="521DD049" w14:textId="1DFFCD21" w:rsidR="00880CF1" w:rsidRPr="000A15CF" w:rsidRDefault="00880CF1" w:rsidP="000A15CF">
      <w:pPr>
        <w:jc w:val="center"/>
        <w:rPr>
          <w:rFonts w:ascii="Times New Roman" w:hAnsi="Times New Roman" w:cs="Times New Roman"/>
          <w:b/>
          <w:bCs/>
          <w:color w:val="000000" w:themeColor="text1"/>
          <w:sz w:val="18"/>
          <w:szCs w:val="18"/>
        </w:rPr>
      </w:pPr>
      <w:r w:rsidRPr="00BD76AF">
        <w:rPr>
          <w:b/>
          <w:bCs/>
          <w:sz w:val="20"/>
          <w:szCs w:val="20"/>
        </w:rPr>
        <w:t xml:space="preserve">Figure </w:t>
      </w:r>
      <w:r w:rsidRPr="00BD76AF">
        <w:rPr>
          <w:b/>
          <w:bCs/>
          <w:sz w:val="20"/>
          <w:szCs w:val="20"/>
        </w:rPr>
        <w:fldChar w:fldCharType="begin"/>
      </w:r>
      <w:r w:rsidRPr="00BD76AF">
        <w:rPr>
          <w:b/>
          <w:bCs/>
          <w:sz w:val="20"/>
          <w:szCs w:val="20"/>
        </w:rPr>
        <w:instrText xml:space="preserve"> SEQ Figure \* ARABIC </w:instrText>
      </w:r>
      <w:r w:rsidRPr="00BD76AF">
        <w:rPr>
          <w:b/>
          <w:bCs/>
          <w:sz w:val="20"/>
          <w:szCs w:val="20"/>
        </w:rPr>
        <w:fldChar w:fldCharType="separate"/>
      </w:r>
      <w:r w:rsidR="00160CC2" w:rsidRPr="00BD76AF">
        <w:rPr>
          <w:b/>
          <w:bCs/>
          <w:noProof/>
          <w:sz w:val="20"/>
          <w:szCs w:val="20"/>
        </w:rPr>
        <w:t>3</w:t>
      </w:r>
      <w:r w:rsidRPr="00BD76AF">
        <w:rPr>
          <w:b/>
          <w:bCs/>
          <w:sz w:val="20"/>
          <w:szCs w:val="20"/>
        </w:rPr>
        <w:fldChar w:fldCharType="end"/>
      </w:r>
      <w:r w:rsidRPr="00BD76AF">
        <w:rPr>
          <w:b/>
          <w:bCs/>
          <w:sz w:val="20"/>
          <w:szCs w:val="20"/>
        </w:rPr>
        <w:t>. Transmission</w:t>
      </w:r>
      <w:r w:rsidRPr="00FC526E">
        <w:rPr>
          <w:b/>
          <w:bCs/>
          <w:sz w:val="18"/>
          <w:szCs w:val="18"/>
        </w:rPr>
        <w:t xml:space="preserve"> probability with reduced shaping dimension</w:t>
      </w:r>
    </w:p>
    <w:p w14:paraId="7708402D" w14:textId="6418A5A9" w:rsidR="00516F10" w:rsidRPr="00A146A5" w:rsidRDefault="00170F4E" w:rsidP="006C4863">
      <w:pPr>
        <w:pStyle w:val="Heading4"/>
        <w:rPr>
          <w:sz w:val="24"/>
          <w:szCs w:val="24"/>
        </w:rPr>
      </w:pPr>
      <w:bookmarkStart w:id="15" w:name="_Ref210236862"/>
      <w:r w:rsidRPr="00A146A5">
        <w:rPr>
          <w:sz w:val="24"/>
          <w:szCs w:val="24"/>
        </w:rPr>
        <w:t>R</w:t>
      </w:r>
      <w:r w:rsidR="00157C45" w:rsidRPr="00A146A5">
        <w:rPr>
          <w:sz w:val="24"/>
          <w:szCs w:val="24"/>
        </w:rPr>
        <w:t>ate loss evaluation</w:t>
      </w:r>
      <w:bookmarkEnd w:id="15"/>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w:t>
      </w:r>
      <w:r w:rsidRPr="00A146A5">
        <w:rPr>
          <w:rFonts w:ascii="Times New Roman" w:hAnsi="Times New Roman" w:cs="Times New Roman"/>
          <w:color w:val="000000" w:themeColor="text1"/>
          <w:sz w:val="18"/>
          <w:szCs w:val="18"/>
        </w:rPr>
        <w:lastRenderedPageBreak/>
        <w:t xml:space="preserve">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16CF03F5" w:rsidR="005A4D91" w:rsidRPr="006C201D" w:rsidRDefault="005A4D91" w:rsidP="005A4D91">
      <w:pPr>
        <w:rPr>
          <w:rFonts w:ascii="Times New Roman" w:hAnsi="Times New Roman" w:cs="Times New Roman"/>
          <w:sz w:val="18"/>
          <w:szCs w:val="18"/>
        </w:rPr>
      </w:pPr>
      <w:r w:rsidRPr="006C201D">
        <w:rPr>
          <w:rFonts w:ascii="Times New Roman" w:hAnsi="Times New Roman" w:cs="Times New Roman"/>
          <w:b/>
          <w:sz w:val="18"/>
          <w:szCs w:val="18"/>
        </w:rPr>
        <w:fldChar w:fldCharType="begin"/>
      </w:r>
      <w:r w:rsidRPr="006C201D">
        <w:rPr>
          <w:rFonts w:ascii="Times New Roman" w:hAnsi="Times New Roman" w:cs="Times New Roman"/>
          <w:sz w:val="18"/>
          <w:szCs w:val="18"/>
        </w:rPr>
        <w:instrText xml:space="preserve"> REF _Ref210236186 \h  \* MERGEFORMAT </w:instrText>
      </w:r>
      <w:r w:rsidRPr="006C201D">
        <w:rPr>
          <w:rFonts w:ascii="Times New Roman" w:hAnsi="Times New Roman" w:cs="Times New Roman"/>
          <w:b/>
          <w:sz w:val="18"/>
          <w:szCs w:val="18"/>
        </w:rPr>
      </w:r>
      <w:r w:rsidRPr="006C201D">
        <w:rPr>
          <w:rFonts w:ascii="Times New Roman" w:hAnsi="Times New Roman" w:cs="Times New Roman"/>
          <w:b/>
          <w:sz w:val="18"/>
          <w:szCs w:val="18"/>
        </w:rPr>
        <w:fldChar w:fldCharType="separate"/>
      </w:r>
      <w:r w:rsidR="00160CC2" w:rsidRPr="006C201D">
        <w:rPr>
          <w:rFonts w:ascii="Times New Roman" w:hAnsi="Times New Roman" w:cs="Times New Roman"/>
          <w:b/>
          <w:sz w:val="18"/>
          <w:szCs w:val="18"/>
        </w:rPr>
        <w:t xml:space="preserve">Figure </w:t>
      </w:r>
      <w:r w:rsidR="00160CC2" w:rsidRPr="006C201D">
        <w:rPr>
          <w:rFonts w:ascii="Times New Roman" w:hAnsi="Times New Roman" w:cs="Times New Roman"/>
          <w:noProof/>
          <w:sz w:val="18"/>
          <w:szCs w:val="18"/>
        </w:rPr>
        <w:t>4</w:t>
      </w:r>
      <w:r w:rsidRPr="006C201D">
        <w:rPr>
          <w:rFonts w:ascii="Times New Roman" w:hAnsi="Times New Roman" w:cs="Times New Roman"/>
          <w:b/>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3BFBA295" w:rsidR="005A4D91" w:rsidRPr="00BD76AF" w:rsidRDefault="005A4D91" w:rsidP="005A4D91">
      <w:pPr>
        <w:pStyle w:val="Caption"/>
        <w:rPr>
          <w:color w:val="000000" w:themeColor="text1"/>
        </w:rPr>
      </w:pPr>
      <w:bookmarkStart w:id="16" w:name="_Ref210236186"/>
      <w:r w:rsidRPr="00BD76AF">
        <w:t xml:space="preserve">Figure </w:t>
      </w:r>
      <w:r w:rsidRPr="00BD76AF">
        <w:fldChar w:fldCharType="begin"/>
      </w:r>
      <w:r w:rsidRPr="00BD76AF">
        <w:instrText xml:space="preserve"> SEQ Figure \* ARABIC </w:instrText>
      </w:r>
      <w:r w:rsidRPr="00BD76AF">
        <w:fldChar w:fldCharType="separate"/>
      </w:r>
      <w:r w:rsidR="00160CC2" w:rsidRPr="00BD76AF">
        <w:rPr>
          <w:noProof/>
        </w:rPr>
        <w:t>4</w:t>
      </w:r>
      <w:r w:rsidRPr="00BD76AF">
        <w:fldChar w:fldCharType="end"/>
      </w:r>
      <w:bookmarkEnd w:id="16"/>
      <w:r w:rsidRPr="00BD76AF">
        <w:t xml:space="preserve">. Rate loss comparison of CCDM vs. ESS for </w:t>
      </w:r>
      <m:oMath>
        <m:sSup>
          <m:sSupPr>
            <m:ctrlPr>
              <w:rPr>
                <w:rFonts w:ascii="Cambria Math" w:hAnsi="Cambria Math"/>
                <w:i/>
                <w:color w:val="000000" w:themeColor="text1"/>
              </w:rPr>
            </m:ctrlPr>
          </m:sSupPr>
          <m:e>
            <m:r>
              <m:rPr>
                <m:sty m:val="bi"/>
              </m:rPr>
              <w:rPr>
                <w:rFonts w:ascii="Cambria Math" w:hAnsi="Cambria Math"/>
                <w:color w:val="000000" w:themeColor="text1"/>
              </w:rPr>
              <m:t>m</m:t>
            </m:r>
          </m:e>
          <m:sup>
            <m:r>
              <m:rPr>
                <m:sty m:val="bi"/>
              </m:rPr>
              <w:rPr>
                <w:rFonts w:ascii="Cambria Math" w:hAnsi="Cambria Math"/>
                <w:color w:val="000000" w:themeColor="text1"/>
              </w:rPr>
              <m:t>'</m:t>
            </m:r>
          </m:sup>
        </m:sSup>
        <m:r>
          <m:rPr>
            <m:sty m:val="bi"/>
          </m:rPr>
          <w:rPr>
            <w:rFonts w:ascii="Cambria Math" w:hAnsi="Cambria Math"/>
            <w:color w:val="000000" w:themeColor="text1"/>
          </w:rPr>
          <m:t>=1</m:t>
        </m:r>
      </m:oMath>
      <w:r w:rsidRPr="00BD76AF">
        <w:rPr>
          <w:color w:val="000000" w:themeColor="text1"/>
        </w:rPr>
        <w:t xml:space="preserve"> (16-QAM).</w:t>
      </w:r>
    </w:p>
    <w:p w14:paraId="446C71DC" w14:textId="426CE575" w:rsidR="005A4D91" w:rsidRPr="00690889" w:rsidRDefault="005A4D91" w:rsidP="005A4D91">
      <w:pPr>
        <w:rPr>
          <w:rFonts w:ascii="Times New Roman" w:hAnsi="Times New Roman" w:cs="Times New Roman"/>
          <w:color w:val="000000" w:themeColor="text1"/>
          <w:sz w:val="18"/>
          <w:szCs w:val="18"/>
        </w:rPr>
      </w:pPr>
      <w:r w:rsidRPr="00690889">
        <w:rPr>
          <w:rFonts w:ascii="Times New Roman" w:hAnsi="Times New Roman" w:cs="Times New Roman"/>
          <w:b/>
          <w:sz w:val="18"/>
          <w:szCs w:val="18"/>
        </w:rPr>
        <w:fldChar w:fldCharType="begin"/>
      </w:r>
      <w:r w:rsidRPr="00690889">
        <w:rPr>
          <w:rFonts w:ascii="Times New Roman" w:hAnsi="Times New Roman" w:cs="Times New Roman"/>
          <w:sz w:val="18"/>
          <w:szCs w:val="18"/>
        </w:rPr>
        <w:instrText xml:space="preserve"> REF _Ref210236204 \h  \* MERGEFORMAT </w:instrText>
      </w:r>
      <w:r w:rsidRPr="00690889">
        <w:rPr>
          <w:rFonts w:ascii="Times New Roman" w:hAnsi="Times New Roman" w:cs="Times New Roman"/>
          <w:b/>
          <w:sz w:val="18"/>
          <w:szCs w:val="18"/>
        </w:rPr>
      </w:r>
      <w:r w:rsidRPr="00690889">
        <w:rPr>
          <w:rFonts w:ascii="Times New Roman" w:hAnsi="Times New Roman" w:cs="Times New Roman"/>
          <w:b/>
          <w:sz w:val="18"/>
          <w:szCs w:val="18"/>
        </w:rPr>
        <w:fldChar w:fldCharType="separate"/>
      </w:r>
      <w:r w:rsidR="00160CC2" w:rsidRPr="00690889">
        <w:rPr>
          <w:rFonts w:ascii="Times New Roman" w:hAnsi="Times New Roman" w:cs="Times New Roman"/>
          <w:b/>
          <w:sz w:val="18"/>
          <w:szCs w:val="18"/>
        </w:rPr>
        <w:t xml:space="preserve">Figure </w:t>
      </w:r>
      <w:r w:rsidR="00160CC2" w:rsidRPr="00690889">
        <w:rPr>
          <w:rFonts w:ascii="Times New Roman" w:hAnsi="Times New Roman" w:cs="Times New Roman"/>
          <w:noProof/>
          <w:sz w:val="18"/>
          <w:szCs w:val="18"/>
        </w:rPr>
        <w:t>5</w:t>
      </w:r>
      <w:r w:rsidRPr="00690889">
        <w:rPr>
          <w:rFonts w:ascii="Times New Roman" w:hAnsi="Times New Roman" w:cs="Times New Roman"/>
          <w:b/>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77777777" w:rsidR="005A4D91" w:rsidRPr="00A146A5" w:rsidRDefault="005A4D91" w:rsidP="005A4D91">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Additional evaluation results can be found in the appendix. </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1AFDC30B" w:rsidR="005A4D91" w:rsidRPr="00A146A5" w:rsidRDefault="005A4D91" w:rsidP="005A4D91">
      <w:pPr>
        <w:pStyle w:val="Caption"/>
        <w:rPr>
          <w:color w:val="000000" w:themeColor="text1"/>
          <w:sz w:val="18"/>
          <w:szCs w:val="18"/>
        </w:rPr>
      </w:pPr>
      <w:bookmarkStart w:id="17" w:name="_Ref210236204"/>
      <w:r w:rsidRPr="006E224D">
        <w:t xml:space="preserve">Figure </w:t>
      </w:r>
      <w:r w:rsidRPr="006E224D">
        <w:fldChar w:fldCharType="begin"/>
      </w:r>
      <w:r w:rsidRPr="006E224D">
        <w:instrText xml:space="preserve"> SEQ Figure \* ARABIC </w:instrText>
      </w:r>
      <w:r w:rsidRPr="006E224D">
        <w:fldChar w:fldCharType="separate"/>
      </w:r>
      <w:r w:rsidR="00160CC2" w:rsidRPr="006E224D">
        <w:rPr>
          <w:noProof/>
        </w:rPr>
        <w:t>5</w:t>
      </w:r>
      <w:r w:rsidRPr="006E224D">
        <w:fldChar w:fldCharType="end"/>
      </w:r>
      <w:bookmarkEnd w:id="17"/>
      <w:r w:rsidRPr="006E224D">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5ADFFD48" w14:textId="630E1365" w:rsidR="005A4D91" w:rsidRPr="00A146A5" w:rsidRDefault="005A4D91" w:rsidP="005A4D91">
      <w:pPr>
        <w:rPr>
          <w:rFonts w:ascii="Times New Roman" w:hAnsi="Times New Roman" w:cs="Times New Roman"/>
          <w:b/>
          <w:sz w:val="18"/>
          <w:szCs w:val="18"/>
        </w:rPr>
      </w:pPr>
      <w:bookmarkStart w:id="18" w:name="_Toc210123799"/>
      <w:bookmarkStart w:id="19" w:name="_Toc210395156"/>
      <w:bookmarkStart w:id="20" w:name="_Toc213418952"/>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Observation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noProof/>
          <w:sz w:val="18"/>
          <w:szCs w:val="18"/>
        </w:rPr>
        <w:t>4</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ESS generally has smaller rate loss than CCDM for a given output sequence length.</w:t>
      </w:r>
      <w:bookmarkEnd w:id="18"/>
      <w:bookmarkEnd w:id="19"/>
      <w:bookmarkEnd w:id="20"/>
    </w:p>
    <w:p w14:paraId="6AA33AF7" w14:textId="4F7735FA" w:rsidR="00950C1A" w:rsidRPr="00B76859" w:rsidRDefault="00950C1A" w:rsidP="00950C1A">
      <w:pPr>
        <w:pStyle w:val="Caption"/>
        <w:rPr>
          <w:rFonts w:eastAsia="DengXian"/>
          <w:sz w:val="18"/>
          <w:szCs w:val="18"/>
        </w:rPr>
      </w:pPr>
    </w:p>
    <w:p w14:paraId="29DDC721" w14:textId="15C9B316" w:rsidR="00CD6174" w:rsidRPr="00A146A5" w:rsidRDefault="00CD6174" w:rsidP="00DA0834">
      <w:pPr>
        <w:pStyle w:val="Caption"/>
        <w:jc w:val="left"/>
        <w:rPr>
          <w:color w:val="000000" w:themeColor="text1"/>
          <w:sz w:val="18"/>
          <w:szCs w:val="18"/>
        </w:rPr>
      </w:pPr>
      <w:bookmarkStart w:id="21" w:name="_Toc213418977"/>
      <w:r w:rsidRPr="00A146A5">
        <w:rPr>
          <w:color w:val="000000" w:themeColor="text1"/>
          <w:sz w:val="18"/>
          <w:szCs w:val="18"/>
        </w:rPr>
        <w:t xml:space="preserve">Proposal </w:t>
      </w:r>
      <w:r w:rsidR="002E657F" w:rsidRPr="00A146A5">
        <w:rPr>
          <w:color w:val="000000" w:themeColor="text1"/>
          <w:sz w:val="18"/>
          <w:szCs w:val="18"/>
        </w:rPr>
        <w:fldChar w:fldCharType="begin"/>
      </w:r>
      <w:r w:rsidR="002E657F" w:rsidRPr="006F0CB0">
        <w:rPr>
          <w:bCs w:val="0"/>
          <w:color w:val="000000" w:themeColor="text1"/>
        </w:rPr>
        <w:instrText xml:space="preserve"> SEQ Proposal \* ARABIC </w:instrText>
      </w:r>
      <w:r w:rsidR="002E657F" w:rsidRPr="00A146A5">
        <w:rPr>
          <w:color w:val="000000" w:themeColor="text1"/>
          <w:sz w:val="18"/>
          <w:szCs w:val="18"/>
        </w:rPr>
        <w:fldChar w:fldCharType="separate"/>
      </w:r>
      <w:r w:rsidR="00160CC2">
        <w:rPr>
          <w:bCs w:val="0"/>
          <w:noProof/>
          <w:color w:val="000000" w:themeColor="text1"/>
        </w:rPr>
        <w:t>2</w:t>
      </w:r>
      <w:r w:rsidR="002E657F" w:rsidRPr="00A146A5">
        <w:rPr>
          <w:color w:val="000000" w:themeColor="text1"/>
          <w:sz w:val="18"/>
          <w:szCs w:val="18"/>
        </w:rPr>
        <w:fldChar w:fldCharType="end"/>
      </w:r>
      <w:r w:rsidRPr="00A146A5">
        <w:rPr>
          <w:color w:val="000000" w:themeColor="text1"/>
          <w:sz w:val="18"/>
          <w:szCs w:val="18"/>
        </w:rPr>
        <w:t xml:space="preserve">: </w:t>
      </w:r>
      <w:r w:rsidR="00B468C3" w:rsidRPr="00A146A5">
        <w:rPr>
          <w:color w:val="000000" w:themeColor="text1"/>
          <w:sz w:val="18"/>
          <w:szCs w:val="18"/>
        </w:rPr>
        <w:t xml:space="preserve">RAN1 to study </w:t>
      </w:r>
      <w:r w:rsidR="006F7164" w:rsidRPr="00A146A5">
        <w:rPr>
          <w:color w:val="000000" w:themeColor="text1"/>
          <w:sz w:val="18"/>
          <w:szCs w:val="18"/>
        </w:rPr>
        <w:t xml:space="preserve">DM schemes to achieve </w:t>
      </w:r>
      <w:r w:rsidR="004306BB" w:rsidRPr="00A146A5">
        <w:rPr>
          <w:color w:val="000000" w:themeColor="text1"/>
          <w:sz w:val="18"/>
          <w:szCs w:val="18"/>
        </w:rPr>
        <w:t>optimized performance/</w:t>
      </w:r>
      <w:proofErr w:type="spellStart"/>
      <w:r w:rsidR="004306BB" w:rsidRPr="00A146A5">
        <w:rPr>
          <w:color w:val="000000" w:themeColor="text1"/>
          <w:sz w:val="18"/>
          <w:szCs w:val="18"/>
        </w:rPr>
        <w:t>rateloss</w:t>
      </w:r>
      <w:proofErr w:type="spellEnd"/>
      <w:r w:rsidR="004306BB" w:rsidRPr="00A146A5">
        <w:rPr>
          <w:color w:val="000000" w:themeColor="text1"/>
          <w:sz w:val="18"/>
          <w:szCs w:val="18"/>
        </w:rPr>
        <w:t xml:space="preserve"> and complexity</w:t>
      </w:r>
      <w:r w:rsidR="006707E0" w:rsidRPr="00A146A5">
        <w:rPr>
          <w:color w:val="000000" w:themeColor="text1"/>
          <w:sz w:val="18"/>
          <w:szCs w:val="18"/>
        </w:rPr>
        <w:t xml:space="preserve">/latency </w:t>
      </w:r>
      <w:r w:rsidR="006F0CB0" w:rsidRPr="00A146A5">
        <w:rPr>
          <w:color w:val="000000" w:themeColor="text1"/>
          <w:sz w:val="18"/>
          <w:szCs w:val="18"/>
        </w:rPr>
        <w:t>trade-off</w:t>
      </w:r>
      <w:r w:rsidRPr="00A146A5">
        <w:rPr>
          <w:color w:val="000000" w:themeColor="text1"/>
          <w:sz w:val="18"/>
          <w:szCs w:val="18"/>
        </w:rPr>
        <w:t>.</w:t>
      </w:r>
      <w:bookmarkEnd w:id="21"/>
    </w:p>
    <w:p w14:paraId="06D277E7" w14:textId="77777777" w:rsidR="00CD6174" w:rsidRPr="00A146A5" w:rsidRDefault="00CD6174" w:rsidP="001921E3">
      <w:pPr>
        <w:rPr>
          <w:rFonts w:ascii="Times New Roman" w:hAnsi="Times New Roman" w:cs="Times New Roman"/>
          <w:sz w:val="18"/>
          <w:szCs w:val="18"/>
          <w:lang w:val="en-GB"/>
        </w:rPr>
      </w:pPr>
    </w:p>
    <w:p w14:paraId="6BE3431A" w14:textId="48F4A8D9" w:rsidR="00104D66" w:rsidRPr="00A146A5" w:rsidRDefault="00170F4E" w:rsidP="006C4863">
      <w:pPr>
        <w:pStyle w:val="Heading4"/>
        <w:rPr>
          <w:sz w:val="24"/>
          <w:szCs w:val="24"/>
        </w:rPr>
      </w:pPr>
      <w:r w:rsidRPr="00A146A5">
        <w:rPr>
          <w:sz w:val="24"/>
          <w:szCs w:val="24"/>
        </w:rPr>
        <w:lastRenderedPageBreak/>
        <w:t xml:space="preserve">Computational and </w:t>
      </w:r>
      <w:r w:rsidR="00104D66" w:rsidRPr="00A146A5">
        <w:rPr>
          <w:sz w:val="24"/>
          <w:szCs w:val="24"/>
        </w:rPr>
        <w:t xml:space="preserve">storage </w:t>
      </w:r>
      <w:r w:rsidR="00871A58" w:rsidRPr="00A146A5">
        <w:rPr>
          <w:sz w:val="24"/>
          <w:szCs w:val="24"/>
        </w:rPr>
        <w:t xml:space="preserve">complexity </w:t>
      </w:r>
      <w:r w:rsidR="00104D66" w:rsidRPr="00A146A5">
        <w:rPr>
          <w:sz w:val="24"/>
          <w:szCs w:val="24"/>
        </w:rPr>
        <w:t>evaluation</w:t>
      </w:r>
      <w:r w:rsidR="00E13468" w:rsidRPr="00A146A5">
        <w:rPr>
          <w:sz w:val="24"/>
          <w:szCs w:val="24"/>
        </w:rPr>
        <w:t xml:space="preserve"> of PS</w:t>
      </w:r>
    </w:p>
    <w:p w14:paraId="000E8460" w14:textId="27B5E91A" w:rsidR="0049203A" w:rsidRPr="00A146A5" w:rsidRDefault="0049203A" w:rsidP="000B6A63">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 xml:space="preserve">CCDM </w:t>
      </w:r>
      <w:r w:rsidR="0062718E" w:rsidRPr="00A146A5">
        <w:rPr>
          <w:rFonts w:ascii="Times New Roman" w:hAnsi="Times New Roman" w:cs="Times New Roman"/>
          <w:b/>
          <w:sz w:val="18"/>
          <w:szCs w:val="18"/>
          <w:u w:val="single"/>
        </w:rPr>
        <w:t xml:space="preserve">computational </w:t>
      </w:r>
      <w:r w:rsidRPr="00A146A5">
        <w:rPr>
          <w:rFonts w:ascii="Times New Roman" w:hAnsi="Times New Roman" w:cs="Times New Roman" w:hint="eastAsia"/>
          <w:b/>
          <w:sz w:val="18"/>
          <w:szCs w:val="18"/>
          <w:u w:val="single"/>
        </w:rPr>
        <w:t>complexity</w:t>
      </w:r>
    </w:p>
    <w:p w14:paraId="40273976" w14:textId="2193DBD9"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Consider computational complexity of CCDM encoding first. The total number of arithmetic operations involved in the given pseudocode above is measure</w:t>
      </w:r>
      <w:r w:rsidR="00DC76C5" w:rsidRPr="00A146A5">
        <w:rPr>
          <w:rFonts w:ascii="Times New Roman" w:hAnsi="Times New Roman" w:cs="Times New Roman"/>
          <w:sz w:val="18"/>
          <w:szCs w:val="18"/>
        </w:rPr>
        <w:t>d</w:t>
      </w:r>
      <w:r w:rsidRPr="00A146A5">
        <w:rPr>
          <w:rFonts w:ascii="Times New Roman" w:hAnsi="Times New Roman" w:cs="Times New Roman"/>
          <w:sz w:val="18"/>
          <w:szCs w:val="18"/>
        </w:rPr>
        <w:t xml:space="preserve"> and used as a complexity metric. There are two categories of arithmetic for each iteration: one for symbol selection and the other for post-selection AC update. </w:t>
      </w:r>
    </w:p>
    <w:p w14:paraId="68D01A00" w14:textId="77777777" w:rsidR="004C2F76"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w:t>
      </w:r>
      <w:proofErr w:type="gramStart"/>
      <w:r w:rsidRPr="00A146A5">
        <w:rPr>
          <w:rFonts w:ascii="Times New Roman" w:hAnsi="Times New Roman" w:cs="Times New Roman"/>
          <w:sz w:val="18"/>
          <w:szCs w:val="18"/>
        </w:rPr>
        <w:t>iteration;</w:t>
      </w:r>
      <w:proofErr w:type="gramEnd"/>
      <w:r w:rsidRPr="00A146A5">
        <w:rPr>
          <w:rFonts w:ascii="Times New Roman" w:hAnsi="Times New Roman" w:cs="Times New Roman"/>
          <w:sz w:val="18"/>
          <w:szCs w:val="18"/>
        </w:rPr>
        <w:t xml:space="preserve">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BD4353D" w14:textId="465A483D" w:rsidR="000B6A63" w:rsidRPr="00A146A5" w:rsidRDefault="000B6A63" w:rsidP="000B6A63">
      <w:pPr>
        <w:rPr>
          <w:rFonts w:ascii="Times New Roman" w:hAnsi="Times New Roman" w:cs="Times New Roman"/>
          <w:sz w:val="18"/>
          <w:szCs w:val="18"/>
        </w:rPr>
      </w:pPr>
      <w:r w:rsidRPr="00A146A5">
        <w:rPr>
          <w:rFonts w:ascii="Times New Roman" w:hAnsi="Times New Roman" w:cs="Times New Roman"/>
          <w:sz w:val="18"/>
          <w:szCs w:val="18"/>
        </w:rPr>
        <w:t xml:space="preserve">On the other hand, </w:t>
      </w:r>
      <w:r w:rsidR="00542F54" w:rsidRPr="00A146A5">
        <w:rPr>
          <w:rFonts w:ascii="Times New Roman" w:hAnsi="Times New Roman" w:cs="Times New Roman"/>
          <w:sz w:val="18"/>
          <w:szCs w:val="18"/>
        </w:rPr>
        <w:t xml:space="preserve">implementation of the </w:t>
      </w:r>
      <w:r w:rsidRPr="00A146A5">
        <w:rPr>
          <w:rFonts w:ascii="Times New Roman" w:hAnsi="Times New Roman" w:cs="Times New Roman"/>
          <w:sz w:val="18"/>
          <w:szCs w:val="18"/>
        </w:rPr>
        <w:t xml:space="preserve">symbol selection </w:t>
      </w:r>
      <w:r w:rsidR="00542F54" w:rsidRPr="00A146A5">
        <w:rPr>
          <w:rFonts w:ascii="Times New Roman" w:hAnsi="Times New Roman" w:cs="Times New Roman"/>
          <w:sz w:val="18"/>
          <w:szCs w:val="18"/>
        </w:rPr>
        <w:t xml:space="preserve">may depend on the implementation. One approach is to sequentially search </w:t>
      </w:r>
      <w:r w:rsidRPr="00A146A5">
        <w:rPr>
          <w:rFonts w:ascii="Times New Roman" w:hAnsi="Times New Roman" w:cs="Times New Roman"/>
          <w:sz w:val="18"/>
          <w:szCs w:val="18"/>
        </w:rPr>
        <w:t>over the alphabetically ordered symbols</w:t>
      </w:r>
      <w:r w:rsidR="0093757D" w:rsidRPr="00A146A5">
        <w:rPr>
          <w:rFonts w:ascii="Times New Roman" w:hAnsi="Times New Roman" w:cs="Times New Roman"/>
          <w:sz w:val="18"/>
          <w:szCs w:val="18"/>
        </w:rPr>
        <w:t xml:space="preserve">, as </w:t>
      </w:r>
      <w:r w:rsidR="00011C98" w:rsidRPr="00A146A5">
        <w:rPr>
          <w:rFonts w:ascii="Times New Roman" w:hAnsi="Times New Roman" w:cs="Times New Roman"/>
          <w:sz w:val="18"/>
          <w:szCs w:val="18"/>
        </w:rPr>
        <w:t>shown</w:t>
      </w:r>
      <w:r w:rsidR="0093757D" w:rsidRPr="00A146A5">
        <w:rPr>
          <w:rFonts w:ascii="Times New Roman" w:hAnsi="Times New Roman" w:cs="Times New Roman"/>
          <w:sz w:val="18"/>
          <w:szCs w:val="18"/>
        </w:rPr>
        <w:t xml:space="preserve"> in section 3.1.2.1</w:t>
      </w:r>
      <w:r w:rsidRPr="00A146A5">
        <w:rPr>
          <w:rFonts w:ascii="Times New Roman" w:hAnsi="Times New Roman" w:cs="Times New Roman"/>
          <w:sz w:val="18"/>
          <w:szCs w:val="18"/>
        </w:rPr>
        <w:t>.</w:t>
      </w:r>
      <w:r w:rsidR="00597B5E" w:rsidRPr="00A146A5">
        <w:rPr>
          <w:rFonts w:ascii="Times New Roman" w:hAnsi="Times New Roman" w:cs="Times New Roman"/>
          <w:sz w:val="18"/>
          <w:szCs w:val="18"/>
        </w:rPr>
        <w:t xml:space="preserve"> In this case, the number of operations performed for each </w:t>
      </w:r>
      <w:r w:rsidR="007667B9" w:rsidRPr="00A146A5">
        <w:rPr>
          <w:rFonts w:ascii="Times New Roman" w:hAnsi="Times New Roman" w:cs="Times New Roman"/>
          <w:sz w:val="18"/>
          <w:szCs w:val="18"/>
        </w:rPr>
        <w:t xml:space="preserve">iteration depends on the actual composition to be encoded/decoded. </w:t>
      </w:r>
      <w:r w:rsidR="007F58BD" w:rsidRPr="00A146A5">
        <w:rPr>
          <w:rFonts w:ascii="Times New Roman" w:hAnsi="Times New Roman" w:cs="Times New Roman"/>
          <w:sz w:val="18"/>
          <w:szCs w:val="18"/>
        </w:rPr>
        <w:t xml:space="preserve">An alternative way </w:t>
      </w:r>
      <w:r w:rsidR="005347E8" w:rsidRPr="00A146A5">
        <w:rPr>
          <w:rFonts w:ascii="Times New Roman" w:hAnsi="Times New Roman" w:cs="Times New Roman"/>
          <w:sz w:val="18"/>
          <w:szCs w:val="18"/>
        </w:rPr>
        <w:t>is to perform all computations</w:t>
      </w:r>
      <w:r w:rsidR="00722854" w:rsidRPr="00A146A5">
        <w:rPr>
          <w:rFonts w:ascii="Times New Roman" w:hAnsi="Times New Roman" w:cs="Times New Roman"/>
          <w:sz w:val="18"/>
          <w:szCs w:val="18"/>
        </w:rPr>
        <w:t xml:space="preserve"> across the different indices associated with the “for loop” in parallel. This requires </w:t>
      </w:r>
      <w:r w:rsidR="000655CD" w:rsidRPr="00A146A5">
        <w:rPr>
          <w:rFonts w:ascii="Times New Roman" w:hAnsi="Times New Roman" w:cs="Times New Roman"/>
          <w:sz w:val="18"/>
          <w:szCs w:val="18"/>
        </w:rPr>
        <w:t>a slightly larger</w:t>
      </w:r>
      <w:r w:rsidR="00722854" w:rsidRPr="00A146A5">
        <w:rPr>
          <w:rFonts w:ascii="Times New Roman" w:hAnsi="Times New Roman" w:cs="Times New Roman"/>
          <w:sz w:val="18"/>
          <w:szCs w:val="18"/>
        </w:rPr>
        <w:t xml:space="preserve"> com</w:t>
      </w:r>
      <w:r w:rsidR="000655CD" w:rsidRPr="00A146A5">
        <w:rPr>
          <w:rFonts w:ascii="Times New Roman" w:hAnsi="Times New Roman" w:cs="Times New Roman"/>
          <w:sz w:val="18"/>
          <w:szCs w:val="18"/>
        </w:rPr>
        <w:t xml:space="preserve">putational </w:t>
      </w:r>
      <w:proofErr w:type="gramStart"/>
      <w:r w:rsidR="000655CD" w:rsidRPr="00A146A5">
        <w:rPr>
          <w:rFonts w:ascii="Times New Roman" w:hAnsi="Times New Roman" w:cs="Times New Roman"/>
          <w:sz w:val="18"/>
          <w:szCs w:val="18"/>
        </w:rPr>
        <w:t>complexity, but</w:t>
      </w:r>
      <w:proofErr w:type="gramEnd"/>
      <w:r w:rsidR="000655CD" w:rsidRPr="00A146A5">
        <w:rPr>
          <w:rFonts w:ascii="Times New Roman" w:hAnsi="Times New Roman" w:cs="Times New Roman"/>
          <w:sz w:val="18"/>
          <w:szCs w:val="18"/>
        </w:rPr>
        <w:t xml:space="preserve"> </w:t>
      </w:r>
      <w:r w:rsidR="004B2383" w:rsidRPr="00A146A5">
        <w:rPr>
          <w:rFonts w:ascii="Times New Roman" w:hAnsi="Times New Roman" w:cs="Times New Roman"/>
          <w:sz w:val="18"/>
          <w:szCs w:val="18"/>
        </w:rPr>
        <w:t xml:space="preserve">could imply lower latency. In the latter case, we need one division operation (i.e., dividing of U by n) per iteration, and </w:t>
      </w:r>
      <w:r w:rsidR="00C06300" w:rsidRPr="00A146A5">
        <w:rPr>
          <w:rFonts w:ascii="Times New Roman" w:hAnsi="Times New Roman" w:cs="Times New Roman"/>
          <w:sz w:val="18"/>
          <w:szCs w:val="18"/>
        </w:rPr>
        <w:t>M</w:t>
      </w:r>
      <w:r w:rsidR="004B2383" w:rsidRPr="00A146A5">
        <w:rPr>
          <w:rFonts w:ascii="Times New Roman" w:hAnsi="Times New Roman" w:cs="Times New Roman"/>
          <w:sz w:val="18"/>
          <w:szCs w:val="18"/>
        </w:rPr>
        <w:t xml:space="preserve">-1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5F20F4" w:rsidRPr="00A146A5">
        <w:rPr>
          <w:rFonts w:ascii="Times New Roman" w:hAnsi="Times New Roman" w:cs="Times New Roman"/>
          <w:sz w:val="18"/>
          <w:szCs w:val="18"/>
        </w:rPr>
        <w:t xml:space="preserve"> with the ratio U/n</w:t>
      </w:r>
      <w:r w:rsidR="004B2383" w:rsidRPr="00A146A5">
        <w:rPr>
          <w:rFonts w:ascii="Times New Roman" w:hAnsi="Times New Roman" w:cs="Times New Roman"/>
          <w:sz w:val="18"/>
          <w:szCs w:val="18"/>
        </w:rPr>
        <w:t>)</w:t>
      </w:r>
      <w:r w:rsidR="00C06300" w:rsidRPr="00A146A5">
        <w:rPr>
          <w:rFonts w:ascii="Times New Roman" w:hAnsi="Times New Roman" w:cs="Times New Roman"/>
          <w:sz w:val="18"/>
          <w:szCs w:val="18"/>
        </w:rPr>
        <w:t xml:space="preserve">, where M denotes the alphabet size for the shaper. </w:t>
      </w:r>
      <w:r w:rsidR="004B2383" w:rsidRPr="00A146A5">
        <w:rPr>
          <w:rFonts w:ascii="Times New Roman" w:hAnsi="Times New Roman" w:cs="Times New Roman"/>
          <w:sz w:val="18"/>
          <w:szCs w:val="18"/>
        </w:rPr>
        <w:t xml:space="preserve"> </w:t>
      </w:r>
      <w:r w:rsidR="002B5C11" w:rsidRPr="00A146A5">
        <w:rPr>
          <w:rFonts w:ascii="Times New Roman" w:hAnsi="Times New Roman" w:cs="Times New Roman"/>
          <w:sz w:val="18"/>
          <w:szCs w:val="18"/>
        </w:rPr>
        <w:t xml:space="preserve">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2B5C11" w:rsidRPr="00A146A5">
        <w:rPr>
          <w:rFonts w:ascii="Times New Roman" w:hAnsi="Times New Roman" w:cs="Times New Roman"/>
          <w:sz w:val="18"/>
          <w:szCs w:val="18"/>
        </w:rPr>
        <w:t xml:space="preserve">. </w:t>
      </w:r>
    </w:p>
    <w:p w14:paraId="7F2477A2" w14:textId="77777777" w:rsidR="0017703D" w:rsidRPr="00A146A5" w:rsidRDefault="00B15F32" w:rsidP="00952C46">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00A8444A"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00A8444A"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 xml:space="preserve">needed. </w:t>
      </w:r>
      <w:r w:rsidR="003B26AD" w:rsidRPr="00A146A5">
        <w:rPr>
          <w:rFonts w:ascii="Times New Roman" w:hAnsi="Times New Roman" w:cs="Times New Roman" w:hint="eastAsia"/>
          <w:sz w:val="18"/>
          <w:szCs w:val="18"/>
        </w:rPr>
        <w:t xml:space="preserve">The quantization </w:t>
      </w:r>
      <w:r w:rsidRPr="00A146A5">
        <w:rPr>
          <w:rFonts w:ascii="Times New Roman" w:hAnsi="Times New Roman" w:cs="Times New Roman" w:hint="eastAsia"/>
          <w:sz w:val="18"/>
          <w:szCs w:val="18"/>
        </w:rPr>
        <w:t>bit width will</w:t>
      </w:r>
      <w:r w:rsidR="003B26AD" w:rsidRPr="00A146A5">
        <w:rPr>
          <w:rFonts w:ascii="Times New Roman" w:hAnsi="Times New Roman" w:cs="Times New Roman" w:hint="eastAsia"/>
          <w:sz w:val="18"/>
          <w:szCs w:val="18"/>
        </w:rPr>
        <w:t xml:space="preserve"> impact the performance and complexity</w:t>
      </w:r>
      <w:r w:rsidRPr="00A146A5">
        <w:rPr>
          <w:rFonts w:ascii="Times New Roman" w:hAnsi="Times New Roman" w:cs="Times New Roman" w:hint="eastAsia"/>
          <w:sz w:val="18"/>
          <w:szCs w:val="18"/>
        </w:rPr>
        <w:t xml:space="preserve"> tradeoff</w:t>
      </w:r>
      <w:r w:rsidR="003B26AD" w:rsidRPr="00A146A5">
        <w:rPr>
          <w:rFonts w:ascii="Times New Roman" w:hAnsi="Times New Roman" w:cs="Times New Roman" w:hint="eastAsia"/>
          <w:sz w:val="18"/>
          <w:szCs w:val="18"/>
        </w:rPr>
        <w:t>.</w:t>
      </w:r>
      <w:r w:rsidR="00E73CD1" w:rsidRPr="00A146A5">
        <w:rPr>
          <w:rFonts w:ascii="Times New Roman" w:hAnsi="Times New Roman" w:cs="Times New Roman"/>
          <w:sz w:val="18"/>
          <w:szCs w:val="18"/>
        </w:rPr>
        <w:t xml:space="preserve">  </w:t>
      </w:r>
      <w:r w:rsidR="00910262" w:rsidRPr="00A146A5">
        <w:rPr>
          <w:rFonts w:ascii="Times New Roman" w:hAnsi="Times New Roman" w:cs="Times New Roman" w:hint="eastAsia"/>
          <w:sz w:val="18"/>
          <w:szCs w:val="18"/>
        </w:rPr>
        <w:t>In practice</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B8021B" w:rsidRPr="00A146A5">
        <w:rPr>
          <w:rFonts w:ascii="Times New Roman" w:hAnsi="Times New Roman" w:cs="Times New Roman" w:hint="eastAsia"/>
          <w:sz w:val="18"/>
          <w:szCs w:val="18"/>
        </w:rPr>
        <w:t>block length of DM,</w:t>
      </w:r>
      <w:r w:rsidR="00A87628" w:rsidRPr="00A146A5">
        <w:rPr>
          <w:rFonts w:ascii="Times New Roman" w:hAnsi="Times New Roman" w:cs="Times New Roman" w:hint="eastAsia"/>
          <w:sz w:val="18"/>
          <w:szCs w:val="18"/>
        </w:rPr>
        <w:t xml:space="preserve"> </w:t>
      </w:r>
      <w:r w:rsidR="00820C2D" w:rsidRPr="00A146A5">
        <w:rPr>
          <w:rFonts w:ascii="Times New Roman" w:hAnsi="Times New Roman" w:cs="Times New Roman" w:hint="eastAsia"/>
          <w:sz w:val="18"/>
          <w:szCs w:val="18"/>
        </w:rPr>
        <w:t xml:space="preserve">the </w:t>
      </w:r>
      <w:r w:rsidR="00D55194" w:rsidRPr="00A146A5">
        <w:rPr>
          <w:rFonts w:ascii="Times New Roman" w:hAnsi="Times New Roman" w:cs="Times New Roman" w:hint="eastAsia"/>
          <w:sz w:val="18"/>
          <w:szCs w:val="18"/>
        </w:rPr>
        <w:t xml:space="preserve">dimension of </w:t>
      </w:r>
      <w:proofErr w:type="gramStart"/>
      <w:r w:rsidR="00D55194" w:rsidRPr="00A146A5">
        <w:rPr>
          <w:rFonts w:ascii="Times New Roman" w:hAnsi="Times New Roman" w:cs="Times New Roman" w:hint="eastAsia"/>
          <w:sz w:val="18"/>
          <w:szCs w:val="18"/>
        </w:rPr>
        <w:t>the DM</w:t>
      </w:r>
      <w:proofErr w:type="gramEnd"/>
      <w:r w:rsidR="002D37FB" w:rsidRPr="00A146A5">
        <w:rPr>
          <w:rFonts w:ascii="Times New Roman" w:hAnsi="Times New Roman" w:cs="Times New Roman" w:hint="eastAsia"/>
          <w:sz w:val="18"/>
          <w:szCs w:val="18"/>
        </w:rPr>
        <w:t xml:space="preserve">, </w:t>
      </w:r>
      <w:r w:rsidR="00D55194" w:rsidRPr="00A146A5">
        <w:rPr>
          <w:rFonts w:ascii="Times New Roman" w:hAnsi="Times New Roman" w:cs="Times New Roman" w:hint="eastAsia"/>
          <w:sz w:val="18"/>
          <w:szCs w:val="18"/>
        </w:rPr>
        <w:t>and</w:t>
      </w:r>
      <w:r w:rsidR="00A66EB3" w:rsidRPr="00A146A5">
        <w:rPr>
          <w:rFonts w:ascii="Times New Roman" w:hAnsi="Times New Roman" w:cs="Times New Roman" w:hint="eastAsia"/>
          <w:sz w:val="18"/>
          <w:szCs w:val="18"/>
        </w:rPr>
        <w:t xml:space="preserve"> target distribution </w:t>
      </w:r>
      <w:r w:rsidR="00B8021B" w:rsidRPr="00A146A5">
        <w:rPr>
          <w:rFonts w:ascii="Times New Roman" w:hAnsi="Times New Roman" w:cs="Times New Roman" w:hint="eastAsia"/>
          <w:sz w:val="18"/>
          <w:szCs w:val="18"/>
        </w:rPr>
        <w:t>all</w:t>
      </w:r>
      <w:r w:rsidR="00A66EB3" w:rsidRPr="00A146A5">
        <w:rPr>
          <w:rFonts w:ascii="Times New Roman" w:hAnsi="Times New Roman" w:cs="Times New Roman" w:hint="eastAsia"/>
          <w:sz w:val="18"/>
          <w:szCs w:val="18"/>
        </w:rPr>
        <w:t xml:space="preserve"> impact </w:t>
      </w:r>
      <w:r w:rsidR="00FC3947" w:rsidRPr="00A146A5">
        <w:rPr>
          <w:rFonts w:ascii="Times New Roman" w:hAnsi="Times New Roman" w:cs="Times New Roman" w:hint="eastAsia"/>
          <w:sz w:val="18"/>
          <w:szCs w:val="18"/>
        </w:rPr>
        <w:t>the</w:t>
      </w:r>
      <w:r w:rsidR="00A66EB3" w:rsidRPr="00A146A5">
        <w:rPr>
          <w:rFonts w:ascii="Times New Roman" w:hAnsi="Times New Roman" w:cs="Times New Roman" w:hint="eastAsia"/>
          <w:sz w:val="18"/>
          <w:szCs w:val="18"/>
        </w:rPr>
        <w:t xml:space="preserve"> </w:t>
      </w:r>
      <w:r w:rsidR="006D4F9E" w:rsidRPr="00A146A5">
        <w:rPr>
          <w:rFonts w:ascii="Times New Roman" w:hAnsi="Times New Roman" w:cs="Times New Roman" w:hint="eastAsia"/>
          <w:sz w:val="18"/>
          <w:szCs w:val="18"/>
        </w:rPr>
        <w:t xml:space="preserve">quantization </w:t>
      </w:r>
      <w:r w:rsidR="00B8021B" w:rsidRPr="00A146A5">
        <w:rPr>
          <w:rFonts w:ascii="Times New Roman" w:hAnsi="Times New Roman" w:cs="Times New Roman" w:hint="eastAsia"/>
          <w:sz w:val="18"/>
          <w:szCs w:val="18"/>
        </w:rPr>
        <w:t>performance</w:t>
      </w:r>
      <w:r w:rsidR="006D4F9E" w:rsidRPr="00A146A5">
        <w:rPr>
          <w:rFonts w:ascii="Times New Roman" w:hAnsi="Times New Roman" w:cs="Times New Roman" w:hint="eastAsia"/>
          <w:sz w:val="18"/>
          <w:szCs w:val="18"/>
        </w:rPr>
        <w:t xml:space="preserve"> for CCDM. </w:t>
      </w:r>
      <w:r w:rsidR="00E73CD1" w:rsidRPr="00A146A5">
        <w:rPr>
          <w:rFonts w:ascii="Times New Roman" w:hAnsi="Times New Roman" w:cs="Times New Roman"/>
          <w:sz w:val="18"/>
          <w:szCs w:val="18"/>
        </w:rPr>
        <w:t xml:space="preserve">In particular, the </w:t>
      </w:r>
      <w:r w:rsidR="00EB780C" w:rsidRPr="00A146A5">
        <w:rPr>
          <w:rFonts w:ascii="Times New Roman" w:hAnsi="Times New Roman" w:cs="Times New Roman"/>
          <w:sz w:val="18"/>
          <w:szCs w:val="18"/>
        </w:rPr>
        <w:t xml:space="preserve">precision required to </w:t>
      </w:r>
      <w:r w:rsidR="00F72B6E" w:rsidRPr="00A146A5">
        <w:rPr>
          <w:rFonts w:ascii="Times New Roman" w:hAnsi="Times New Roman" w:cs="Times New Roman"/>
          <w:sz w:val="18"/>
          <w:szCs w:val="18"/>
        </w:rPr>
        <w:t xml:space="preserve">guarantee a fixed number of information loss (e.g., 1 bit) relative to infinite precision algorithms grows with the blocklength as well as the alphabet size.  </w:t>
      </w:r>
      <w:r w:rsidR="00F61634" w:rsidRPr="00A146A5">
        <w:rPr>
          <w:rFonts w:ascii="Times New Roman" w:hAnsi="Times New Roman" w:cs="Times New Roman"/>
          <w:sz w:val="18"/>
          <w:szCs w:val="18"/>
        </w:rPr>
        <w:t xml:space="preserve"> </w:t>
      </w:r>
    </w:p>
    <w:p w14:paraId="43F39489" w14:textId="34B52193" w:rsidR="00DD7B3F" w:rsidRPr="00A146A5" w:rsidRDefault="00F61634" w:rsidP="00952C46">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t>
      </w:r>
      <w:r w:rsidR="0017703D" w:rsidRPr="00A146A5">
        <w:rPr>
          <w:rFonts w:ascii="Times New Roman" w:hAnsi="Times New Roman" w:cs="Times New Roman"/>
          <w:sz w:val="18"/>
          <w:szCs w:val="18"/>
        </w:rPr>
        <w:t xml:space="preserve">within the CCDM operations, different variables may need different precisions. For example, the </w:t>
      </w:r>
      <w:proofErr w:type="spellStart"/>
      <w:r w:rsidR="0017703D" w:rsidRPr="00A146A5">
        <w:rPr>
          <w:rFonts w:ascii="Times New Roman" w:hAnsi="Times New Roman" w:cs="Times New Roman"/>
          <w:sz w:val="18"/>
          <w:szCs w:val="18"/>
        </w:rPr>
        <w:t>bitwidth</w:t>
      </w:r>
      <w:proofErr w:type="spellEnd"/>
      <w:r w:rsidR="0017703D" w:rsidRPr="00A146A5">
        <w:rPr>
          <w:rFonts w:ascii="Times New Roman" w:hAnsi="Times New Roman" w:cs="Times New Roman"/>
          <w:sz w:val="18"/>
          <w:szCs w:val="18"/>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00930DD5"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00F76DF5" w:rsidRPr="00A146A5">
        <w:rPr>
          <w:rFonts w:ascii="Times New Roman" w:hAnsi="Times New Roman" w:cs="Times New Roman"/>
          <w:sz w:val="18"/>
          <w:szCs w:val="18"/>
        </w:rPr>
        <w:t xml:space="preserve"> can be upper </w:t>
      </w:r>
      <w:proofErr w:type="gramStart"/>
      <w:r w:rsidR="00F76DF5" w:rsidRPr="00A146A5">
        <w:rPr>
          <w:rFonts w:ascii="Times New Roman" w:hAnsi="Times New Roman" w:cs="Times New Roman"/>
          <w:sz w:val="18"/>
          <w:szCs w:val="18"/>
        </w:rPr>
        <w:t>bounded</w:t>
      </w:r>
      <w:proofErr w:type="gramEnd"/>
      <w:r w:rsidR="00F76DF5" w:rsidRPr="00A146A5">
        <w:rPr>
          <w:rFonts w:ascii="Times New Roman" w:hAnsi="Times New Roman" w:cs="Times New Roman"/>
          <w:sz w:val="18"/>
          <w:szCs w:val="18"/>
        </w:rPr>
        <w:t xml:space="preserve">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F47C2F"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00F76DF5" w:rsidRPr="00A146A5">
        <w:rPr>
          <w:rFonts w:ascii="Times New Roman" w:hAnsi="Times New Roman" w:cs="Times New Roman"/>
          <w:sz w:val="18"/>
          <w:szCs w:val="18"/>
        </w:rPr>
        <w:t>)</w:t>
      </w:r>
      <w:r w:rsidR="00F47C2F" w:rsidRPr="00A146A5">
        <w:rPr>
          <w:rFonts w:ascii="Times New Roman" w:hAnsi="Times New Roman" w:cs="Times New Roman"/>
          <w:sz w:val="18"/>
          <w:szCs w:val="18"/>
        </w:rPr>
        <w:t xml:space="preserve">. For comparison, the </w:t>
      </w:r>
      <w:proofErr w:type="spellStart"/>
      <w:r w:rsidR="00F47C2F" w:rsidRPr="00A146A5">
        <w:rPr>
          <w:rFonts w:ascii="Times New Roman" w:hAnsi="Times New Roman" w:cs="Times New Roman"/>
          <w:sz w:val="18"/>
          <w:szCs w:val="18"/>
        </w:rPr>
        <w:t>bitwidth</w:t>
      </w:r>
      <w:proofErr w:type="spellEnd"/>
      <w:r w:rsidR="00F47C2F" w:rsidRPr="00A146A5">
        <w:rPr>
          <w:rFonts w:ascii="Times New Roman" w:hAnsi="Times New Roman" w:cs="Times New Roman"/>
          <w:sz w:val="18"/>
          <w:szCs w:val="18"/>
        </w:rPr>
        <w:t xml:space="preserve"> </w:t>
      </w:r>
      <w:r w:rsidR="006B1C91" w:rsidRPr="00A146A5">
        <w:rPr>
          <w:rFonts w:ascii="Times New Roman" w:hAnsi="Times New Roman" w:cs="Times New Roman"/>
          <w:sz w:val="18"/>
          <w:szCs w:val="18"/>
        </w:rPr>
        <w:t xml:space="preserve">for </w:t>
      </w:r>
      <m:oMath>
        <m:r>
          <w:rPr>
            <w:rFonts w:ascii="Cambria Math" w:hAnsi="Cambria Math" w:cs="Times New Roman"/>
            <w:sz w:val="18"/>
            <w:szCs w:val="18"/>
          </w:rPr>
          <m:t>U</m:t>
        </m:r>
      </m:oMath>
      <w:r w:rsidR="006B1C91"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00E16AD9"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00ED4BC5" w:rsidRPr="00A146A5">
        <w:rPr>
          <w:rFonts w:ascii="Times New Roman" w:hAnsi="Times New Roman" w:cs="Times New Roman"/>
          <w:sz w:val="18"/>
          <w:szCs w:val="18"/>
        </w:rPr>
        <w:t>,</w:t>
      </w:r>
      <w:r w:rsidR="006B1C91" w:rsidRPr="00A146A5">
        <w:rPr>
          <w:rFonts w:ascii="Times New Roman" w:hAnsi="Times New Roman" w:cs="Times New Roman"/>
          <w:sz w:val="18"/>
          <w:szCs w:val="18"/>
        </w:rPr>
        <w:t xml:space="preserve"> </w:t>
      </w:r>
      <w:r w:rsidR="00BB3D56" w:rsidRPr="00A146A5">
        <w:rPr>
          <w:rFonts w:ascii="Times New Roman" w:hAnsi="Times New Roman" w:cs="Times New Roman"/>
          <w:sz w:val="18"/>
          <w:szCs w:val="18"/>
        </w:rPr>
        <w:t xml:space="preserve">is typically larger. </w:t>
      </w:r>
    </w:p>
    <w:p w14:paraId="370E3CC7" w14:textId="23281BEB" w:rsidR="0017703D" w:rsidRPr="00A146A5" w:rsidRDefault="008775AF" w:rsidP="00952C46">
      <w:pPr>
        <w:rPr>
          <w:rFonts w:ascii="Times New Roman" w:hAnsi="Times New Roman" w:cs="Times New Roman"/>
          <w:sz w:val="18"/>
          <w:szCs w:val="18"/>
        </w:rPr>
      </w:pPr>
      <w:r w:rsidRPr="00A146A5">
        <w:rPr>
          <w:rFonts w:ascii="Times New Roman" w:hAnsi="Times New Roman" w:cs="Times New Roman"/>
          <w:sz w:val="18"/>
          <w:szCs w:val="18"/>
        </w:rPr>
        <w:t xml:space="preserve">In summary, CCDM </w:t>
      </w:r>
      <w:r w:rsidR="0082520A" w:rsidRPr="00A146A5">
        <w:rPr>
          <w:rFonts w:ascii="Times New Roman" w:hAnsi="Times New Roman" w:cs="Times New Roman"/>
          <w:sz w:val="18"/>
          <w:szCs w:val="18"/>
        </w:rPr>
        <w:t xml:space="preserve">encoding </w:t>
      </w:r>
      <w:r w:rsidRPr="00A146A5">
        <w:rPr>
          <w:rFonts w:ascii="Times New Roman" w:hAnsi="Times New Roman" w:cs="Times New Roman"/>
          <w:sz w:val="18"/>
          <w:szCs w:val="18"/>
        </w:rPr>
        <w:t xml:space="preserve">of length </w:t>
      </w:r>
      <w:r w:rsidR="00460641" w:rsidRPr="00A146A5">
        <w:rPr>
          <w:rFonts w:ascii="Times New Roman" w:hAnsi="Times New Roman" w:cs="Times New Roman"/>
          <w:sz w:val="18"/>
          <w:szCs w:val="18"/>
        </w:rPr>
        <w:t>n</w:t>
      </w:r>
      <w:r w:rsidRPr="00A146A5">
        <w:rPr>
          <w:rFonts w:ascii="Times New Roman" w:hAnsi="Times New Roman" w:cs="Times New Roman"/>
          <w:sz w:val="18"/>
          <w:szCs w:val="18"/>
        </w:rPr>
        <w:t xml:space="preserve"> and alphabet size M</w:t>
      </w:r>
      <w:r w:rsidR="00460641" w:rsidRPr="00A146A5">
        <w:rPr>
          <w:rFonts w:ascii="Times New Roman" w:hAnsi="Times New Roman" w:cs="Times New Roman"/>
          <w:sz w:val="18"/>
          <w:szCs w:val="18"/>
        </w:rPr>
        <w:t xml:space="preserve"> </w:t>
      </w:r>
      <w:r w:rsidR="0082520A" w:rsidRPr="00A146A5">
        <w:rPr>
          <w:rFonts w:ascii="Times New Roman" w:hAnsi="Times New Roman" w:cs="Times New Roman"/>
          <w:sz w:val="18"/>
          <w:szCs w:val="18"/>
        </w:rPr>
        <w:t xml:space="preserve">comprises </w:t>
      </w:r>
      <w:r w:rsidR="0020369F" w:rsidRPr="00A146A5">
        <w:rPr>
          <w:rFonts w:ascii="Times New Roman" w:hAnsi="Times New Roman" w:cs="Times New Roman"/>
          <w:sz w:val="18"/>
          <w:szCs w:val="18"/>
        </w:rPr>
        <w:t xml:space="preserve">n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E02E6C"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0020369F"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20369F"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20369F" w:rsidRPr="00A146A5">
        <w:rPr>
          <w:rFonts w:ascii="Times New Roman" w:hAnsi="Times New Roman" w:cs="Times New Roman"/>
          <w:sz w:val="18"/>
          <w:szCs w:val="18"/>
        </w:rPr>
        <w:t xml:space="preserve">, </w:t>
      </w:r>
      <w:r w:rsidR="00C769E7" w:rsidRPr="00A146A5">
        <w:rPr>
          <w:rFonts w:ascii="Times New Roman" w:hAnsi="Times New Roman" w:cs="Times New Roman"/>
          <w:sz w:val="18"/>
          <w:szCs w:val="18"/>
        </w:rPr>
        <w:t xml:space="preserve">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000630B5" w:rsidRPr="00A146A5">
        <w:rPr>
          <w:rFonts w:ascii="Times New Roman" w:hAnsi="Times New Roman" w:cs="Times New Roman"/>
          <w:sz w:val="18"/>
          <w:szCs w:val="18"/>
        </w:rPr>
        <w:t xml:space="preserve">. This </w:t>
      </w:r>
      <w:r w:rsidR="00027266" w:rsidRPr="00A146A5">
        <w:rPr>
          <w:rFonts w:ascii="Times New Roman" w:hAnsi="Times New Roman" w:cs="Times New Roman"/>
          <w:sz w:val="18"/>
          <w:szCs w:val="18"/>
        </w:rPr>
        <w:t>yield</w:t>
      </w:r>
      <w:r w:rsidR="000630B5" w:rsidRPr="00A146A5">
        <w:rPr>
          <w:rFonts w:ascii="Times New Roman" w:hAnsi="Times New Roman" w:cs="Times New Roman"/>
          <w:sz w:val="18"/>
          <w:szCs w:val="18"/>
        </w:rPr>
        <w:t xml:space="preserve">s </w:t>
      </w:r>
      <w:r w:rsidR="002C5444">
        <w:rPr>
          <w:rFonts w:ascii="Times New Roman" w:hAnsi="Times New Roman" w:cs="Times New Roman"/>
          <w:sz w:val="18"/>
          <w:szCs w:val="18"/>
        </w:rPr>
        <w:t xml:space="preserve">a </w:t>
      </w:r>
      <w:r w:rsidR="000630B5" w:rsidRPr="00A146A5">
        <w:rPr>
          <w:rFonts w:ascii="Times New Roman" w:hAnsi="Times New Roman" w:cs="Times New Roman"/>
          <w:sz w:val="18"/>
          <w:szCs w:val="18"/>
        </w:rPr>
        <w:t>total</w:t>
      </w:r>
      <w:r w:rsidR="00027266" w:rsidRPr="00A146A5">
        <w:rPr>
          <w:rFonts w:ascii="Times New Roman" w:hAnsi="Times New Roman" w:cs="Times New Roman"/>
          <w:sz w:val="18"/>
          <w:szCs w:val="18"/>
        </w:rPr>
        <w:t xml:space="preserve">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00610DC6" w:rsidRPr="00A146A5">
        <w:rPr>
          <w:rFonts w:ascii="Times New Roman" w:hAnsi="Times New Roman" w:cs="Times New Roman"/>
          <w:sz w:val="18"/>
          <w:szCs w:val="18"/>
        </w:rPr>
        <w:t xml:space="preserve">. </w:t>
      </w:r>
    </w:p>
    <w:p w14:paraId="0F6E445C" w14:textId="77777777" w:rsidR="00AD5DB2" w:rsidRPr="00A146A5" w:rsidRDefault="00AD5DB2" w:rsidP="00952C46">
      <w:pPr>
        <w:rPr>
          <w:rFonts w:ascii="Times New Roman" w:hAnsi="Times New Roman" w:cs="Times New Roman"/>
          <w:sz w:val="18"/>
          <w:szCs w:val="18"/>
        </w:rPr>
      </w:pPr>
    </w:p>
    <w:p w14:paraId="1FA6CB09" w14:textId="79ECCC8B" w:rsidR="001E381E" w:rsidRPr="00A146A5" w:rsidRDefault="001E381E" w:rsidP="00952C46">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ESS complexity</w:t>
      </w:r>
    </w:p>
    <w:p w14:paraId="3199056C" w14:textId="0E9E9DB8" w:rsidR="00FD46A1" w:rsidRPr="00A146A5" w:rsidRDefault="0001186A" w:rsidP="00594C0B">
      <w:pPr>
        <w:rPr>
          <w:rFonts w:ascii="Times New Roman" w:hAnsi="Times New Roman" w:cs="Times New Roman"/>
          <w:sz w:val="18"/>
          <w:szCs w:val="18"/>
        </w:rPr>
      </w:pPr>
      <w:r w:rsidRPr="00A146A5">
        <w:rPr>
          <w:rFonts w:ascii="Times New Roman" w:hAnsi="Times New Roman" w:cs="Times New Roman"/>
          <w:sz w:val="18"/>
          <w:szCs w:val="18"/>
        </w:rPr>
        <w:t xml:space="preserve">The </w:t>
      </w:r>
      <w:r w:rsidR="005945BC">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000A2509"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sidR="005945BC">
        <w:rPr>
          <w:rFonts w:ascii="Times New Roman" w:hAnsi="Times New Roman" w:cs="Times New Roman"/>
          <w:sz w:val="18"/>
          <w:szCs w:val="18"/>
        </w:rPr>
        <w:t xml:space="preserve">can be analyzed similarly as in </w:t>
      </w:r>
      <w:r w:rsidR="00415C28" w:rsidRPr="00A146A5">
        <w:rPr>
          <w:rFonts w:ascii="Times New Roman" w:hAnsi="Times New Roman" w:cs="Times New Roman" w:hint="eastAsia"/>
          <w:sz w:val="18"/>
          <w:szCs w:val="18"/>
        </w:rPr>
        <w:t>CCDM</w:t>
      </w:r>
      <w:r w:rsidR="005945BC">
        <w:rPr>
          <w:rFonts w:ascii="Times New Roman" w:hAnsi="Times New Roman" w:cs="Times New Roman"/>
          <w:sz w:val="18"/>
          <w:szCs w:val="18"/>
        </w:rPr>
        <w:t xml:space="preserve">, with the critical difference </w:t>
      </w:r>
      <w:proofErr w:type="gramStart"/>
      <w:r w:rsidR="005945BC">
        <w:rPr>
          <w:rFonts w:ascii="Times New Roman" w:hAnsi="Times New Roman" w:cs="Times New Roman"/>
          <w:sz w:val="18"/>
          <w:szCs w:val="18"/>
        </w:rPr>
        <w:t>that,</w:t>
      </w:r>
      <w:proofErr w:type="gramEnd"/>
      <w:r w:rsidR="005945BC">
        <w:rPr>
          <w:rFonts w:ascii="Times New Roman" w:hAnsi="Times New Roman" w:cs="Times New Roman"/>
          <w:sz w:val="18"/>
          <w:szCs w:val="18"/>
        </w:rPr>
        <w:t xml:space="preserve">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00375DEF"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00C776ED" w:rsidRPr="00A146A5">
        <w:rPr>
          <w:rFonts w:ascii="Times New Roman" w:hAnsi="Times New Roman" w:cs="Times New Roman"/>
          <w:sz w:val="18"/>
          <w:szCs w:val="18"/>
        </w:rPr>
        <w:t xml:space="preserve"> </w:t>
      </w:r>
      <w:r w:rsidRPr="00A146A5">
        <w:rPr>
          <w:rFonts w:ascii="Times New Roman" w:hAnsi="Times New Roman" w:cs="Times New Roman"/>
          <w:sz w:val="18"/>
          <w:szCs w:val="18"/>
        </w:rPr>
        <w:t xml:space="preserve">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00415C28" w:rsidRPr="00A146A5">
        <w:rPr>
          <w:rFonts w:ascii="Times New Roman" w:hAnsi="Times New Roman" w:cs="Times New Roman" w:hint="eastAsia"/>
          <w:sz w:val="18"/>
          <w:szCs w:val="18"/>
        </w:rPr>
        <w:t xml:space="preserve"> </w:t>
      </w:r>
    </w:p>
    <w:p w14:paraId="3E8B273B" w14:textId="272E1F84" w:rsidR="00594C0B" w:rsidRPr="00A146A5" w:rsidRDefault="00977D85" w:rsidP="00594C0B">
      <w:pPr>
        <w:rPr>
          <w:rFonts w:ascii="Times New Roman" w:hAnsi="Times New Roman" w:cs="Times New Roman"/>
          <w:sz w:val="18"/>
          <w:szCs w:val="18"/>
        </w:rPr>
      </w:pPr>
      <w:r w:rsidRPr="00A146A5">
        <w:rPr>
          <w:rFonts w:ascii="Times New Roman" w:hAnsi="Times New Roman" w:cs="Times New Roman" w:hint="eastAsia"/>
          <w:sz w:val="18"/>
          <w:szCs w:val="18"/>
        </w:rPr>
        <w:t>The</w:t>
      </w:r>
      <w:r w:rsidR="00594C0B" w:rsidRPr="00A146A5">
        <w:rPr>
          <w:rFonts w:ascii="Times New Roman" w:hAnsi="Times New Roman" w:cs="Times New Roman" w:hint="eastAsia"/>
          <w:sz w:val="18"/>
          <w:szCs w:val="18"/>
        </w:rPr>
        <w:t xml:space="preserve"> </w:t>
      </w:r>
      <w:r w:rsidR="00590314" w:rsidRPr="00A146A5">
        <w:rPr>
          <w:rFonts w:ascii="Times New Roman" w:hAnsi="Times New Roman" w:cs="Times New Roman" w:hint="eastAsia"/>
          <w:sz w:val="18"/>
          <w:szCs w:val="18"/>
        </w:rPr>
        <w:t>storage and quantization for ESS</w:t>
      </w:r>
      <w:r w:rsidR="00BF3039" w:rsidRPr="00A146A5">
        <w:rPr>
          <w:rFonts w:ascii="Times New Roman" w:hAnsi="Times New Roman" w:cs="Times New Roman" w:hint="eastAsia"/>
          <w:sz w:val="18"/>
          <w:szCs w:val="18"/>
        </w:rPr>
        <w:t xml:space="preserve"> was </w:t>
      </w:r>
      <w:r w:rsidRPr="00A146A5">
        <w:rPr>
          <w:rFonts w:ascii="Times New Roman" w:eastAsia="DengXian" w:hAnsi="Times New Roman" w:cs="Times New Roman" w:hint="eastAsia"/>
          <w:sz w:val="18"/>
          <w:szCs w:val="18"/>
        </w:rPr>
        <w:t>analyzed</w:t>
      </w:r>
      <w:r w:rsidR="00BF3039" w:rsidRPr="00A146A5">
        <w:rPr>
          <w:rFonts w:ascii="Times New Roman" w:hAnsi="Times New Roman" w:cs="Times New Roman" w:hint="eastAsia"/>
          <w:sz w:val="18"/>
          <w:szCs w:val="18"/>
        </w:rPr>
        <w:t xml:space="preserve"> in </w:t>
      </w:r>
      <w:r w:rsidR="00B76859">
        <w:rPr>
          <w:rFonts w:ascii="Times New Roman" w:eastAsia="DengXian" w:hAnsi="Times New Roman" w:cs="Times New Roman"/>
          <w:sz w:val="18"/>
          <w:szCs w:val="18"/>
        </w:rPr>
        <w:fldChar w:fldCharType="begin"/>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hint="eastAsia"/>
          <w:sz w:val="18"/>
          <w:szCs w:val="18"/>
        </w:rPr>
        <w:instrText>REF _Ref213426678 \n \h</w:instrText>
      </w:r>
      <w:r w:rsidR="00B76859">
        <w:rPr>
          <w:rFonts w:ascii="Times New Roman" w:eastAsia="DengXian" w:hAnsi="Times New Roman" w:cs="Times New Roman"/>
          <w:sz w:val="18"/>
          <w:szCs w:val="18"/>
        </w:rPr>
        <w:instrText xml:space="preserve"> </w:instrText>
      </w:r>
      <w:r w:rsidR="00B76859">
        <w:rPr>
          <w:rFonts w:ascii="Times New Roman" w:eastAsia="DengXian" w:hAnsi="Times New Roman" w:cs="Times New Roman"/>
          <w:sz w:val="18"/>
          <w:szCs w:val="18"/>
        </w:rPr>
      </w:r>
      <w:r w:rsidR="00B76859">
        <w:rPr>
          <w:rFonts w:ascii="Times New Roman" w:eastAsia="DengXian" w:hAnsi="Times New Roman" w:cs="Times New Roman"/>
          <w:sz w:val="18"/>
          <w:szCs w:val="18"/>
        </w:rPr>
        <w:fldChar w:fldCharType="separate"/>
      </w:r>
      <w:r w:rsidR="00160CC2">
        <w:rPr>
          <w:rFonts w:ascii="Times New Roman" w:eastAsia="DengXian" w:hAnsi="Times New Roman" w:cs="Times New Roman"/>
          <w:sz w:val="18"/>
          <w:szCs w:val="18"/>
        </w:rPr>
        <w:t>[6]</w:t>
      </w:r>
      <w:r w:rsidR="00B76859">
        <w:rPr>
          <w:rFonts w:ascii="Times New Roman" w:eastAsia="DengXian" w:hAnsi="Times New Roman" w:cs="Times New Roman"/>
          <w:sz w:val="18"/>
          <w:szCs w:val="18"/>
        </w:rPr>
        <w:fldChar w:fldCharType="end"/>
      </w:r>
      <w:r w:rsidR="000B2F68" w:rsidRPr="00A146A5">
        <w:rPr>
          <w:rFonts w:ascii="Times New Roman" w:hAnsi="Times New Roman" w:cs="Times New Roman" w:hint="eastAsia"/>
          <w:sz w:val="18"/>
          <w:szCs w:val="18"/>
        </w:rPr>
        <w:t xml:space="preserve">. </w:t>
      </w:r>
      <w:r w:rsidR="00AA3AAB" w:rsidRPr="00A146A5">
        <w:rPr>
          <w:rFonts w:ascii="Times New Roman" w:hAnsi="Times New Roman" w:cs="Times New Roman"/>
          <w:sz w:val="18"/>
          <w:szCs w:val="18"/>
        </w:rPr>
        <w:t>The</w:t>
      </w:r>
      <w:r w:rsidR="00B07613" w:rsidRPr="00A146A5">
        <w:rPr>
          <w:rFonts w:ascii="Times New Roman" w:hAnsi="Times New Roman" w:cs="Times New Roman" w:hint="eastAsia"/>
          <w:sz w:val="18"/>
          <w:szCs w:val="18"/>
        </w:rPr>
        <w:t xml:space="preserve"> LUT </w:t>
      </w:r>
      <w:r w:rsidR="00B507C2" w:rsidRPr="00A146A5">
        <w:rPr>
          <w:rFonts w:ascii="Times New Roman" w:hAnsi="Times New Roman" w:cs="Times New Roman" w:hint="eastAsia"/>
          <w:sz w:val="18"/>
          <w:szCs w:val="18"/>
        </w:rPr>
        <w:t xml:space="preserve">of ESS </w:t>
      </w:r>
      <w:r w:rsidR="00B07613" w:rsidRPr="00A146A5">
        <w:rPr>
          <w:rFonts w:ascii="Times New Roman" w:hAnsi="Times New Roman" w:cs="Times New Roman" w:hint="eastAsia"/>
          <w:sz w:val="18"/>
          <w:szCs w:val="18"/>
        </w:rPr>
        <w:t>was based on bounded trellis and t</w:t>
      </w:r>
      <w:r w:rsidR="00BA0416" w:rsidRPr="00A146A5">
        <w:rPr>
          <w:rFonts w:ascii="Times New Roman" w:hAnsi="Times New Roman" w:cs="Times New Roman" w:hint="eastAsia"/>
          <w:sz w:val="18"/>
          <w:szCs w:val="18"/>
        </w:rPr>
        <w:t xml:space="preserve">he overhead </w:t>
      </w:r>
      <w:r w:rsidR="003A0A71" w:rsidRPr="00A146A5">
        <w:rPr>
          <w:rFonts w:ascii="Times New Roman" w:hAnsi="Times New Roman" w:cs="Times New Roman" w:hint="eastAsia"/>
          <w:sz w:val="18"/>
          <w:szCs w:val="18"/>
        </w:rPr>
        <w:t xml:space="preserve">can be computed </w:t>
      </w:r>
      <w:r w:rsidR="00B507C2" w:rsidRPr="00A146A5">
        <w:rPr>
          <w:rFonts w:ascii="Times New Roman" w:hAnsi="Times New Roman" w:cs="Times New Roman" w:hint="eastAsia"/>
          <w:sz w:val="18"/>
          <w:szCs w:val="18"/>
        </w:rPr>
        <w:t>as</w:t>
      </w:r>
      <w:r w:rsidR="003A0A71" w:rsidRPr="00A146A5">
        <w:rPr>
          <w:rFonts w:ascii="Times New Roman" w:hAnsi="Times New Roman" w:cs="Times New Roman" w:hint="eastAsia"/>
          <w:sz w:val="18"/>
          <w:szCs w:val="18"/>
        </w:rPr>
        <w:t xml:space="preserve"> </w:t>
      </w:r>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00F031AB" w:rsidRPr="00A146A5">
        <w:rPr>
          <w:rFonts w:ascii="Times New Roman" w:hAnsi="Times New Roman" w:cs="Times New Roman" w:hint="eastAsia"/>
          <w:sz w:val="18"/>
          <w:szCs w:val="18"/>
        </w:rPr>
        <w:t>,</w:t>
      </w:r>
      <w:r w:rsidR="00C15754" w:rsidRPr="00A146A5">
        <w:rPr>
          <w:rFonts w:ascii="Times New Roman" w:hAnsi="Times New Roman" w:cs="Times New Roman"/>
          <w:sz w:val="18"/>
          <w:szCs w:val="18"/>
        </w:rPr>
        <w:t xml:space="preserve"> where</w:t>
      </w:r>
      <w:r w:rsidR="00F031AB"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00F031AB" w:rsidRPr="00A146A5">
        <w:rPr>
          <w:rFonts w:ascii="Times New Roman" w:hAnsi="Times New Roman" w:cs="Times New Roman" w:hint="eastAsia"/>
          <w:sz w:val="18"/>
          <w:szCs w:val="18"/>
        </w:rPr>
        <w:t xml:space="preserve"> represents the quantization bits for mantissa and </w:t>
      </w:r>
      <w:r w:rsidR="00B07613" w:rsidRPr="00A146A5">
        <w:rPr>
          <w:rFonts w:ascii="Times New Roman" w:hAnsi="Times New Roman" w:cs="Times New Roman" w:hint="eastAsia"/>
          <w:sz w:val="18"/>
          <w:szCs w:val="18"/>
        </w:rPr>
        <w:t>exponent</w:t>
      </w:r>
      <w:r w:rsidR="00BB0A1C" w:rsidRPr="00A146A5">
        <w:rPr>
          <w:rFonts w:ascii="Times New Roman" w:hAnsi="Times New Roman" w:cs="Times New Roman"/>
          <w:sz w:val="18"/>
          <w:szCs w:val="18"/>
        </w:rPr>
        <w:t xml:space="preserve"> respectively</w:t>
      </w:r>
      <w:r w:rsidR="00660CBD" w:rsidRPr="00A146A5">
        <w:rPr>
          <w:rFonts w:ascii="Times New Roman" w:hAnsi="Times New Roman" w:cs="Times New Roman" w:hint="eastAsia"/>
          <w:sz w:val="18"/>
          <w:szCs w:val="18"/>
        </w:rPr>
        <w:t xml:space="preserve">. </w:t>
      </w:r>
      <w:r w:rsidR="005F1572" w:rsidRPr="00A146A5">
        <w:rPr>
          <w:rFonts w:ascii="Times New Roman" w:hAnsi="Times New Roman" w:cs="Times New Roman" w:hint="eastAsia"/>
          <w:sz w:val="18"/>
          <w:szCs w:val="18"/>
        </w:rPr>
        <w:t xml:space="preserve">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5F1572" w:rsidRPr="00A146A5">
        <w:rPr>
          <w:rFonts w:ascii="Times New Roman" w:hAnsi="Times New Roman" w:cs="Times New Roman" w:hint="eastAsia"/>
          <w:sz w:val="18"/>
          <w:szCs w:val="18"/>
        </w:rPr>
        <w:t xml:space="preserve"> can be computed according to the target distribution and target length, hence the overall storage can be restricted. It </w:t>
      </w:r>
      <w:r w:rsidR="005D3AD0" w:rsidRPr="00A146A5">
        <w:rPr>
          <w:rFonts w:ascii="Times New Roman" w:hAnsi="Times New Roman" w:cs="Times New Roman"/>
          <w:sz w:val="18"/>
          <w:szCs w:val="18"/>
        </w:rPr>
        <w:t>can be verified</w:t>
      </w:r>
      <w:r w:rsidR="005F1572" w:rsidRPr="00A146A5">
        <w:rPr>
          <w:rFonts w:ascii="Times New Roman" w:hAnsi="Times New Roman" w:cs="Times New Roman" w:hint="eastAsia"/>
          <w:sz w:val="18"/>
          <w:szCs w:val="18"/>
        </w:rPr>
        <w:t xml:space="preserve"> that with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005F1572" w:rsidRPr="00A146A5">
        <w:rPr>
          <w:rFonts w:ascii="Times New Roman" w:hAnsi="Times New Roman" w:cs="Times New Roman" w:hint="eastAsia"/>
          <w:sz w:val="18"/>
          <w:szCs w:val="18"/>
        </w:rPr>
        <w:t xml:space="preserve">, </w:t>
      </w:r>
      <m:oMath>
        <m:r>
          <w:rPr>
            <w:rFonts w:ascii="Cambria Math" w:hAnsi="Cambria Math" w:cs="Times New Roman"/>
            <w:sz w:val="18"/>
            <w:szCs w:val="18"/>
          </w:rPr>
          <m:t>λ</m:t>
        </m:r>
        <m:r>
          <m:rPr>
            <m:sty m:val="p"/>
          </m:rPr>
          <w:rPr>
            <w:rFonts w:ascii="Cambria Math" w:hAnsi="Cambria Math" w:cs="Times New Roman"/>
            <w:sz w:val="18"/>
            <w:szCs w:val="18"/>
          </w:rPr>
          <m:t>≥0.02</m:t>
        </m:r>
      </m:oMath>
      <w:r w:rsidR="005F1572" w:rsidRPr="00A146A5">
        <w:rPr>
          <w:rFonts w:ascii="Times New Roman" w:hAnsi="Times New Roman" w:cs="Times New Roman" w:hint="eastAsia"/>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=1924</m:t>
        </m:r>
      </m:oMath>
      <w:r w:rsidR="0080231E"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00673A4A" w:rsidRPr="00A146A5">
        <w:rPr>
          <w:rFonts w:ascii="Times New Roman" w:hAnsi="Times New Roman" w:cs="Times New Roman" w:hint="eastAsia"/>
          <w:sz w:val="18"/>
          <w:szCs w:val="18"/>
        </w:rPr>
        <w:t xml:space="preserve">, </w:t>
      </w:r>
      <w:r w:rsidR="00A635A7" w:rsidRPr="00A146A5">
        <w:rPr>
          <w:rFonts w:ascii="Times New Roman" w:hAnsi="Times New Roman" w:cs="Times New Roman" w:hint="eastAsia"/>
          <w:sz w:val="18"/>
          <w:szCs w:val="18"/>
        </w:rPr>
        <w:t xml:space="preserve">the </w:t>
      </w:r>
      <w:r w:rsidR="0080231E" w:rsidRPr="00A146A5">
        <w:rPr>
          <w:rFonts w:ascii="Times New Roman" w:hAnsi="Times New Roman" w:cs="Times New Roman" w:hint="eastAsia"/>
          <w:sz w:val="18"/>
          <w:szCs w:val="18"/>
        </w:rPr>
        <w:t xml:space="preserve">total overhead is </w:t>
      </w:r>
      <w:r w:rsidR="003143DC" w:rsidRPr="00A146A5">
        <w:rPr>
          <w:rFonts w:ascii="Times New Roman" w:hAnsi="Times New Roman" w:cs="Times New Roman" w:hint="eastAsia"/>
          <w:sz w:val="18"/>
          <w:szCs w:val="18"/>
        </w:rPr>
        <w:t xml:space="preserve">56.25 </w:t>
      </w:r>
      <w:r w:rsidR="000B6514" w:rsidRPr="00A146A5">
        <w:rPr>
          <w:rFonts w:ascii="Times New Roman" w:hAnsi="Times New Roman" w:cs="Times New Roman"/>
          <w:sz w:val="18"/>
          <w:szCs w:val="18"/>
        </w:rPr>
        <w:t>Kbytes</w:t>
      </w:r>
      <w:r w:rsidR="00F0686E" w:rsidRPr="00A146A5">
        <w:rPr>
          <w:rFonts w:ascii="Times New Roman" w:hAnsi="Times New Roman" w:cs="Times New Roman" w:hint="eastAsia"/>
          <w:sz w:val="18"/>
          <w:szCs w:val="18"/>
        </w:rPr>
        <w:t>.</w:t>
      </w:r>
      <w:r w:rsidR="000254B8" w:rsidRPr="00A146A5">
        <w:rPr>
          <w:rFonts w:ascii="Times New Roman" w:hAnsi="Times New Roman" w:cs="Times New Roman" w:hint="eastAsia"/>
          <w:sz w:val="18"/>
          <w:szCs w:val="18"/>
        </w:rPr>
        <w:t xml:space="preserve"> </w:t>
      </w:r>
      <w:r w:rsidR="00FD46A1" w:rsidRPr="00A146A5">
        <w:rPr>
          <w:rFonts w:ascii="Times New Roman" w:hAnsi="Times New Roman" w:cs="Times New Roman" w:hint="eastAsia"/>
          <w:sz w:val="18"/>
          <w:szCs w:val="18"/>
        </w:rPr>
        <w:t xml:space="preserve">With smaller quantization bits and </w:t>
      </w:r>
      <w:r w:rsidR="0079096F" w:rsidRPr="00A146A5">
        <w:rPr>
          <w:rFonts w:ascii="Times New Roman" w:hAnsi="Times New Roman" w:cs="Times New Roman" w:hint="eastAsia"/>
          <w:sz w:val="18"/>
          <w:szCs w:val="18"/>
        </w:rPr>
        <w:t xml:space="preserve">smaller </w:t>
      </w:r>
      <w:r w:rsidR="007D1D38" w:rsidRPr="00A146A5">
        <w:rPr>
          <w:rFonts w:ascii="Times New Roman" w:hAnsi="Times New Roman" w:cs="Times New Roman" w:hint="eastAsia"/>
          <w:sz w:val="18"/>
          <w:szCs w:val="18"/>
        </w:rPr>
        <w:t xml:space="preserve">DM length, </w:t>
      </w:r>
      <w:r w:rsidR="00590512" w:rsidRPr="00A146A5">
        <w:rPr>
          <w:rFonts w:ascii="Times New Roman" w:hAnsi="Times New Roman" w:cs="Times New Roman" w:hint="eastAsia"/>
          <w:sz w:val="18"/>
          <w:szCs w:val="18"/>
        </w:rPr>
        <w:t>the payload can be further reduced</w:t>
      </w:r>
      <w:r w:rsidR="002D5E0E" w:rsidRPr="00A146A5">
        <w:rPr>
          <w:rFonts w:ascii="Times New Roman" w:hAnsi="Times New Roman" w:cs="Times New Roman" w:hint="eastAsia"/>
          <w:sz w:val="18"/>
          <w:szCs w:val="18"/>
        </w:rPr>
        <w:t>.</w:t>
      </w:r>
    </w:p>
    <w:p w14:paraId="508BE568" w14:textId="6069D806" w:rsidR="00231D2C" w:rsidRPr="00A146A5" w:rsidRDefault="00C24FF5" w:rsidP="00594C0B">
      <w:pPr>
        <w:rPr>
          <w:rFonts w:ascii="Times New Roman" w:eastAsia="DengXian" w:hAnsi="Times New Roman" w:cs="Times New Roman"/>
          <w:b/>
          <w:sz w:val="18"/>
          <w:szCs w:val="18"/>
          <w:u w:val="single"/>
        </w:rPr>
      </w:pPr>
      <w:proofErr w:type="gramStart"/>
      <w:r w:rsidRPr="00A146A5">
        <w:rPr>
          <w:rFonts w:ascii="Times New Roman" w:eastAsia="DengXian" w:hAnsi="Times New Roman" w:cs="Times New Roman" w:hint="eastAsia"/>
          <w:b/>
          <w:sz w:val="18"/>
          <w:szCs w:val="18"/>
          <w:u w:val="single"/>
        </w:rPr>
        <w:t>Comparing</w:t>
      </w:r>
      <w:proofErr w:type="gramEnd"/>
      <w:r w:rsidRPr="00A146A5">
        <w:rPr>
          <w:rFonts w:ascii="Times New Roman" w:eastAsia="DengXian" w:hAnsi="Times New Roman" w:cs="Times New Roman" w:hint="eastAsia"/>
          <w:b/>
          <w:sz w:val="18"/>
          <w:szCs w:val="18"/>
          <w:u w:val="single"/>
        </w:rPr>
        <w:t xml:space="preserve"> with NR-LDPC decoder</w:t>
      </w:r>
    </w:p>
    <w:p w14:paraId="678216B1" w14:textId="5782AEF3" w:rsidR="00F0249F" w:rsidRPr="00A146A5" w:rsidRDefault="007339EA" w:rsidP="00594C0B">
      <w:pPr>
        <w:rPr>
          <w:rFonts w:ascii="Times New Roman" w:hAnsi="Times New Roman" w:cs="Times New Roman"/>
          <w:sz w:val="18"/>
          <w:szCs w:val="18"/>
        </w:rPr>
      </w:pPr>
      <w:r w:rsidRPr="00A146A5">
        <w:rPr>
          <w:rFonts w:ascii="Times New Roman" w:hAnsi="Times New Roman" w:cs="Times New Roman"/>
          <w:sz w:val="18"/>
          <w:szCs w:val="18"/>
        </w:rPr>
        <w:t>T</w:t>
      </w:r>
      <w:r w:rsidR="00A85ACD"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Pr>
          <w:rFonts w:ascii="Times New Roman" w:eastAsia="DengXian" w:hAnsi="Times New Roman" w:cs="Times New Roman"/>
          <w:sz w:val="18"/>
          <w:szCs w:val="18"/>
        </w:rPr>
        <w:t xml:space="preserve"> </w:t>
      </w:r>
      <w:r w:rsidR="001A560F">
        <w:rPr>
          <w:rFonts w:ascii="Times New Roman" w:eastAsia="DengXian" w:hAnsi="Times New Roman" w:cs="Times New Roman"/>
          <w:sz w:val="18"/>
          <w:szCs w:val="18"/>
        </w:rPr>
        <w:fldChar w:fldCharType="begin"/>
      </w:r>
      <w:r w:rsidR="001A560F">
        <w:rPr>
          <w:rFonts w:ascii="Times New Roman" w:eastAsia="DengXian" w:hAnsi="Times New Roman" w:cs="Times New Roman"/>
          <w:sz w:val="18"/>
          <w:szCs w:val="18"/>
        </w:rPr>
        <w:instrText xml:space="preserve"> </w:instrText>
      </w:r>
      <w:r w:rsidR="001A560F">
        <w:rPr>
          <w:rFonts w:ascii="Times New Roman" w:eastAsia="DengXian" w:hAnsi="Times New Roman" w:cs="Times New Roman" w:hint="eastAsia"/>
          <w:sz w:val="18"/>
          <w:szCs w:val="18"/>
        </w:rPr>
        <w:instrText>REF _Ref213431726 \h</w:instrText>
      </w:r>
      <w:r w:rsidR="001A560F">
        <w:rPr>
          <w:rFonts w:ascii="Times New Roman" w:eastAsia="DengXian" w:hAnsi="Times New Roman" w:cs="Times New Roman"/>
          <w:sz w:val="18"/>
          <w:szCs w:val="18"/>
        </w:rPr>
        <w:instrText xml:space="preserve"> </w:instrText>
      </w:r>
      <w:r w:rsidR="001A560F">
        <w:rPr>
          <w:rFonts w:ascii="Times New Roman" w:eastAsia="DengXian" w:hAnsi="Times New Roman" w:cs="Times New Roman"/>
          <w:sz w:val="18"/>
          <w:szCs w:val="18"/>
        </w:rPr>
      </w:r>
      <w:r w:rsidR="001A560F">
        <w:rPr>
          <w:rFonts w:ascii="Times New Roman" w:eastAsia="DengXian" w:hAnsi="Times New Roman" w:cs="Times New Roman"/>
          <w:sz w:val="18"/>
          <w:szCs w:val="18"/>
        </w:rPr>
        <w:fldChar w:fldCharType="separate"/>
      </w:r>
      <w:r w:rsidR="00160CC2" w:rsidRPr="00A146A5">
        <w:rPr>
          <w:rFonts w:ascii="Times New Roman" w:hAnsi="Times New Roman" w:cs="Times New Roman"/>
          <w:b/>
          <w:sz w:val="18"/>
          <w:szCs w:val="18"/>
        </w:rPr>
        <w:t xml:space="preserve">Table </w:t>
      </w:r>
      <w:r w:rsidR="00160CC2">
        <w:rPr>
          <w:rFonts w:ascii="Times New Roman" w:hAnsi="Times New Roman" w:cs="Times New Roman"/>
          <w:b/>
          <w:noProof/>
          <w:sz w:val="18"/>
          <w:szCs w:val="18"/>
        </w:rPr>
        <w:t>1</w:t>
      </w:r>
      <w:r w:rsidR="001A560F">
        <w:rPr>
          <w:rFonts w:ascii="Times New Roman" w:eastAsia="DengXian" w:hAnsi="Times New Roman" w:cs="Times New Roman"/>
          <w:sz w:val="18"/>
          <w:szCs w:val="18"/>
        </w:rPr>
        <w:fldChar w:fldCharType="end"/>
      </w:r>
      <w:r w:rsidR="00A85ACD" w:rsidRPr="00A146A5">
        <w:rPr>
          <w:rFonts w:ascii="Times New Roman" w:hAnsi="Times New Roman" w:cs="Times New Roman" w:hint="eastAsia"/>
          <w:sz w:val="18"/>
          <w:szCs w:val="18"/>
        </w:rPr>
        <w:t>.</w:t>
      </w:r>
    </w:p>
    <w:p w14:paraId="5FF0F0B5" w14:textId="2230EE36" w:rsidR="00845C62" w:rsidRPr="00A146A5" w:rsidRDefault="00E17AA5" w:rsidP="00E17AA5">
      <w:pPr>
        <w:jc w:val="center"/>
        <w:rPr>
          <w:rFonts w:ascii="Times New Roman" w:eastAsia="DengXian" w:hAnsi="Times New Roman" w:cs="Times New Roman"/>
          <w:sz w:val="18"/>
          <w:szCs w:val="18"/>
        </w:rPr>
      </w:pPr>
      <w:bookmarkStart w:id="22" w:name="_Ref213431726"/>
      <w:r w:rsidRPr="00A146A5">
        <w:rPr>
          <w:rFonts w:ascii="Times New Roman" w:hAnsi="Times New Roman" w:cs="Times New Roman"/>
          <w:b/>
          <w:sz w:val="18"/>
          <w:szCs w:val="18"/>
        </w:rPr>
        <w:t xml:space="preserve">Table </w:t>
      </w:r>
      <w:r w:rsidRPr="00A146A5">
        <w:rPr>
          <w:rFonts w:ascii="Times New Roman" w:hAnsi="Times New Roman" w:cs="Times New Roman"/>
          <w:b/>
          <w:sz w:val="18"/>
          <w:szCs w:val="18"/>
        </w:rPr>
        <w:fldChar w:fldCharType="begin"/>
      </w:r>
      <w:r w:rsidRPr="00A146A5">
        <w:rPr>
          <w:rFonts w:ascii="Times New Roman" w:hAnsi="Times New Roman" w:cs="Times New Roman"/>
          <w:b/>
          <w:sz w:val="18"/>
          <w:szCs w:val="18"/>
        </w:rPr>
        <w:instrText xml:space="preserve"> SEQ Table \* ARABIC  \* MERGEFORMAT </w:instrText>
      </w:r>
      <w:r w:rsidRPr="00A146A5">
        <w:rPr>
          <w:rFonts w:ascii="Times New Roman" w:hAnsi="Times New Roman" w:cs="Times New Roman"/>
          <w:b/>
          <w:sz w:val="18"/>
          <w:szCs w:val="18"/>
        </w:rPr>
        <w:fldChar w:fldCharType="separate"/>
      </w:r>
      <w:r w:rsidR="00160CC2">
        <w:rPr>
          <w:rFonts w:ascii="Times New Roman" w:hAnsi="Times New Roman" w:cs="Times New Roman"/>
          <w:b/>
          <w:noProof/>
          <w:sz w:val="18"/>
          <w:szCs w:val="18"/>
        </w:rPr>
        <w:t>1</w:t>
      </w:r>
      <w:r w:rsidRPr="00A146A5">
        <w:rPr>
          <w:rFonts w:ascii="Times New Roman" w:hAnsi="Times New Roman" w:cs="Times New Roman"/>
          <w:b/>
          <w:sz w:val="18"/>
          <w:szCs w:val="18"/>
        </w:rPr>
        <w:fldChar w:fldCharType="end"/>
      </w:r>
      <w:bookmarkEnd w:id="22"/>
      <w:r w:rsidRPr="00A146A5">
        <w:rPr>
          <w:rFonts w:ascii="Times New Roman" w:eastAsia="DengXian" w:hAnsi="Times New Roman" w:cs="Times New Roman" w:hint="eastAsia"/>
          <w:b/>
          <w:sz w:val="18"/>
          <w:szCs w:val="18"/>
        </w:rPr>
        <w:t xml:space="preserve"> Complexity and storage </w:t>
      </w:r>
      <w:r w:rsidR="0036315D" w:rsidRPr="00A146A5">
        <w:rPr>
          <w:rFonts w:ascii="Times New Roman" w:eastAsia="DengXian" w:hAnsi="Times New Roman" w:cs="Times New Roman"/>
          <w:b/>
          <w:sz w:val="18"/>
          <w:szCs w:val="18"/>
        </w:rPr>
        <w:t xml:space="preserve">analysis </w:t>
      </w:r>
      <w:r w:rsidR="004C5E05" w:rsidRPr="00A146A5">
        <w:rPr>
          <w:rFonts w:ascii="Times New Roman" w:eastAsia="DengXian" w:hAnsi="Times New Roman" w:cs="Times New Roman" w:hint="eastAsia"/>
          <w:b/>
          <w:sz w:val="18"/>
          <w:szCs w:val="18"/>
        </w:rPr>
        <w:t>between CCDM</w:t>
      </w:r>
      <w:r w:rsidR="00AD153B">
        <w:rPr>
          <w:rFonts w:ascii="Times New Roman" w:eastAsia="DengXian" w:hAnsi="Times New Roman" w:cs="Times New Roman"/>
          <w:b/>
          <w:sz w:val="18"/>
          <w:szCs w:val="18"/>
        </w:rPr>
        <w:t xml:space="preserve"> and</w:t>
      </w:r>
      <w:r w:rsidR="004C5E05" w:rsidRPr="00A146A5">
        <w:rPr>
          <w:rFonts w:ascii="Times New Roman" w:eastAsia="DengXian" w:hAnsi="Times New Roman" w:cs="Times New Roman" w:hint="eastAsia"/>
          <w:b/>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927BB9" w14:paraId="20286CE5" w14:textId="77777777" w:rsidTr="00927BB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5DD98105" w14:textId="77777777" w:rsidR="00927BB9" w:rsidRPr="00A146A5" w:rsidRDefault="00927BB9" w:rsidP="00927BB9">
            <w:pPr>
              <w:jc w:val="center"/>
              <w:rPr>
                <w:rFonts w:ascii="Times New Roman" w:hAnsi="Times New Roman" w:cs="Times New Roman"/>
                <w:sz w:val="18"/>
                <w:szCs w:val="18"/>
              </w:rPr>
            </w:pPr>
          </w:p>
        </w:tc>
        <w:tc>
          <w:tcPr>
            <w:tcW w:w="1784" w:type="dxa"/>
          </w:tcPr>
          <w:p w14:paraId="7C3777B3" w14:textId="17F61A81"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76F81AE4" w14:textId="11E9CAB0" w:rsidR="00927BB9" w:rsidRPr="00A146A5" w:rsidRDefault="00927BB9" w:rsidP="00927BB9">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927BB9" w14:paraId="016F7E92"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49E64144" w14:textId="0DAAE5A4"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w:t>
            </w:r>
            <w:proofErr w:type="gramStart"/>
            <w:r w:rsidRPr="00A146A5">
              <w:rPr>
                <w:rFonts w:ascii="Times New Roman" w:hAnsi="Times New Roman" w:cs="Times New Roman"/>
                <w:sz w:val="18"/>
                <w:szCs w:val="18"/>
              </w:rPr>
              <w:t>complexity (#</w:t>
            </w:r>
            <w:proofErr w:type="gramEnd"/>
            <w:r w:rsidRPr="00A146A5">
              <w:rPr>
                <w:rFonts w:ascii="Times New Roman" w:hAnsi="Times New Roman" w:cs="Times New Roman"/>
                <w:sz w:val="18"/>
                <w:szCs w:val="18"/>
              </w:rPr>
              <w:t>bitwise operations)</w:t>
            </w:r>
          </w:p>
        </w:tc>
        <w:tc>
          <w:tcPr>
            <w:tcW w:w="1784" w:type="dxa"/>
          </w:tcPr>
          <w:p w14:paraId="2162B0C3" w14:textId="38E6E7DC" w:rsidR="00927BB9" w:rsidRPr="00A146A5" w:rsidRDefault="00927BB9"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6223E142" w14:textId="4AA43584" w:rsidR="00927BB9" w:rsidRPr="00A146A5" w:rsidRDefault="0056251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927BB9" w14:paraId="1A98CED8" w14:textId="77777777" w:rsidTr="00927BB9">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D574A2F" w14:textId="4E2EB7CB" w:rsidR="00927BB9" w:rsidRPr="00A146A5" w:rsidRDefault="00927BB9" w:rsidP="00927BB9">
            <w:pPr>
              <w:jc w:val="center"/>
              <w:rPr>
                <w:rFonts w:ascii="Times New Roman" w:hAnsi="Times New Roman" w:cs="Times New Roman"/>
                <w:sz w:val="18"/>
                <w:szCs w:val="18"/>
              </w:rPr>
            </w:pPr>
            <w:r w:rsidRPr="00A146A5">
              <w:rPr>
                <w:rFonts w:ascii="Times New Roman" w:hAnsi="Times New Roman" w:cs="Times New Roman" w:hint="eastAsia"/>
                <w:sz w:val="18"/>
                <w:szCs w:val="18"/>
              </w:rPr>
              <w:lastRenderedPageBreak/>
              <w:t>Storage</w:t>
            </w:r>
          </w:p>
        </w:tc>
        <w:tc>
          <w:tcPr>
            <w:tcW w:w="1784" w:type="dxa"/>
          </w:tcPr>
          <w:p w14:paraId="08C5A7D3" w14:textId="349229E9" w:rsidR="00927BB9" w:rsidRPr="00A146A5" w:rsidRDefault="00785797"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21C3F1DB" w14:textId="1F7D54F3" w:rsidR="00927BB9" w:rsidRPr="00A146A5" w:rsidRDefault="00917119" w:rsidP="00927BB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0E9EE00B" w14:textId="77777777" w:rsidR="00E70F1D" w:rsidRPr="00A146A5" w:rsidRDefault="00E70F1D" w:rsidP="00594C0B">
      <w:pPr>
        <w:rPr>
          <w:rFonts w:ascii="Times New Roman" w:hAnsi="Times New Roman" w:cs="Times New Roman"/>
          <w:sz w:val="18"/>
          <w:szCs w:val="18"/>
        </w:rPr>
      </w:pPr>
    </w:p>
    <w:p w14:paraId="5850D273" w14:textId="77777777" w:rsidR="00A250E5" w:rsidRDefault="005945BC" w:rsidP="00A730E7">
      <w:pPr>
        <w:rPr>
          <w:rFonts w:ascii="Times New Roman" w:hAnsi="Times New Roman" w:cs="Times New Roman"/>
          <w:sz w:val="18"/>
          <w:szCs w:val="18"/>
        </w:rPr>
      </w:pPr>
      <w:r>
        <w:rPr>
          <w:rFonts w:ascii="Times New Roman" w:hAnsi="Times New Roman" w:cs="Times New Roman"/>
          <w:sz w:val="18"/>
          <w:szCs w:val="18"/>
        </w:rPr>
        <w:t xml:space="preserve">As we can see, CCDM </w:t>
      </w:r>
      <w:r w:rsidR="00A250E5">
        <w:rPr>
          <w:rFonts w:ascii="Times New Roman" w:hAnsi="Times New Roman" w:cs="Times New Roman"/>
          <w:sz w:val="18"/>
          <w:szCs w:val="18"/>
        </w:rPr>
        <w:t xml:space="preserve">uses a larger computational complexity than ESS, whereas ESS has larger storage overhead.  </w:t>
      </w:r>
    </w:p>
    <w:p w14:paraId="423011B9" w14:textId="17F18757" w:rsidR="00C40CEE" w:rsidRPr="00A146A5" w:rsidRDefault="00A730E7" w:rsidP="00A730E7">
      <w:pPr>
        <w:rPr>
          <w:rFonts w:ascii="Times New Roman" w:hAnsi="Times New Roman" w:cs="Times New Roman"/>
          <w:sz w:val="18"/>
          <w:szCs w:val="18"/>
        </w:rPr>
      </w:pPr>
      <w:proofErr w:type="gramStart"/>
      <w:r w:rsidRPr="00A146A5">
        <w:rPr>
          <w:rFonts w:ascii="Times New Roman" w:hAnsi="Times New Roman" w:cs="Times New Roman"/>
          <w:sz w:val="18"/>
          <w:szCs w:val="18"/>
        </w:rPr>
        <w:t>In order to</w:t>
      </w:r>
      <w:proofErr w:type="gramEnd"/>
      <w:r w:rsidRPr="00A146A5">
        <w:rPr>
          <w:rFonts w:ascii="Times New Roman" w:hAnsi="Times New Roman" w:cs="Times New Roman"/>
          <w:sz w:val="18"/>
          <w:szCs w:val="18"/>
        </w:rPr>
        <w:t xml:space="preserve"> understand </w:t>
      </w:r>
      <w:r w:rsidR="00BA0A43" w:rsidRPr="00A146A5">
        <w:rPr>
          <w:rFonts w:ascii="Times New Roman" w:hAnsi="Times New Roman" w:cs="Times New Roman"/>
          <w:sz w:val="18"/>
          <w:szCs w:val="18"/>
        </w:rPr>
        <w:t>how</w:t>
      </w:r>
      <w:r w:rsidRPr="00A146A5">
        <w:rPr>
          <w:rFonts w:ascii="Times New Roman" w:hAnsi="Times New Roman" w:cs="Times New Roman"/>
          <w:sz w:val="18"/>
          <w:szCs w:val="18"/>
        </w:rPr>
        <w:t xml:space="preserve"> much </w:t>
      </w:r>
      <w:r w:rsidR="00C81389" w:rsidRPr="00A146A5">
        <w:rPr>
          <w:rFonts w:ascii="Times New Roman" w:eastAsia="DengXian" w:hAnsi="Times New Roman" w:cs="Times New Roman" w:hint="eastAsia"/>
          <w:sz w:val="18"/>
          <w:szCs w:val="18"/>
        </w:rPr>
        <w:t>the</w:t>
      </w:r>
      <w:r w:rsidRPr="00A146A5">
        <w:rPr>
          <w:rFonts w:ascii="Times New Roman" w:hAnsi="Times New Roman" w:cs="Times New Roman"/>
          <w:sz w:val="18"/>
          <w:szCs w:val="18"/>
        </w:rPr>
        <w:t xml:space="preserve"> computational complexity </w:t>
      </w:r>
      <w:r w:rsidR="00A250E5">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is in the </w:t>
      </w:r>
      <w:r w:rsidR="007B0A17" w:rsidRPr="00A146A5">
        <w:rPr>
          <w:rFonts w:ascii="Times New Roman" w:eastAsia="DengXian" w:hAnsi="Times New Roman" w:cs="Times New Roman" w:hint="eastAsia"/>
          <w:sz w:val="18"/>
          <w:szCs w:val="18"/>
        </w:rPr>
        <w:t>Tx/</w:t>
      </w:r>
      <w:r w:rsidR="00051FD9" w:rsidRPr="00A146A5">
        <w:rPr>
          <w:rFonts w:ascii="Times New Roman" w:hAnsi="Times New Roman" w:cs="Times New Roman"/>
          <w:sz w:val="18"/>
          <w:szCs w:val="18"/>
        </w:rPr>
        <w:t xml:space="preserve">Rx chain, we compare the computational complexity </w:t>
      </w:r>
      <w:r w:rsidR="005945BC">
        <w:rPr>
          <w:rFonts w:ascii="Times New Roman" w:hAnsi="Times New Roman" w:cs="Times New Roman"/>
          <w:sz w:val="18"/>
          <w:szCs w:val="18"/>
        </w:rPr>
        <w:t xml:space="preserve">of CCDM </w:t>
      </w:r>
      <w:r w:rsidR="00051FD9" w:rsidRPr="00A146A5">
        <w:rPr>
          <w:rFonts w:ascii="Times New Roman" w:hAnsi="Times New Roman" w:cs="Times New Roman"/>
          <w:sz w:val="18"/>
          <w:szCs w:val="18"/>
        </w:rPr>
        <w:t xml:space="preserve">against LDPC decoder with the same </w:t>
      </w:r>
      <w:r w:rsidR="00294CD0" w:rsidRPr="00A146A5">
        <w:rPr>
          <w:rFonts w:ascii="Times New Roman" w:hAnsi="Times New Roman" w:cs="Times New Roman"/>
          <w:sz w:val="18"/>
          <w:szCs w:val="18"/>
        </w:rPr>
        <w:t xml:space="preserve">throughput target. </w:t>
      </w:r>
      <w:r w:rsidR="00294CD0" w:rsidRPr="00A146A5">
        <w:rPr>
          <w:rFonts w:ascii="Times New Roman" w:hAnsi="Times New Roman" w:cs="Times New Roman"/>
          <w:b/>
          <w:sz w:val="18"/>
          <w:szCs w:val="18"/>
        </w:rPr>
        <w:t xml:space="preserve">In this comparison, </w:t>
      </w:r>
      <w:r w:rsidR="0000511E" w:rsidRPr="00A146A5">
        <w:rPr>
          <w:rFonts w:ascii="Times New Roman" w:hAnsi="Times New Roman" w:cs="Times New Roman"/>
          <w:b/>
          <w:sz w:val="18"/>
          <w:szCs w:val="18"/>
        </w:rPr>
        <w:t xml:space="preserve">we used </w:t>
      </w:r>
      <w:r w:rsidR="00A250E5">
        <w:rPr>
          <w:rFonts w:ascii="Times New Roman" w:hAnsi="Times New Roman" w:cs="Times New Roman"/>
          <w:b/>
          <w:sz w:val="18"/>
          <w:szCs w:val="18"/>
        </w:rPr>
        <w:t>CCDM</w:t>
      </w:r>
      <w:r w:rsidR="0000511E" w:rsidRPr="00A146A5">
        <w:rPr>
          <w:rFonts w:ascii="Times New Roman" w:hAnsi="Times New Roman" w:cs="Times New Roman"/>
          <w:b/>
          <w:sz w:val="18"/>
          <w:szCs w:val="18"/>
        </w:rPr>
        <w:t xml:space="preserve"> with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00511E" w:rsidRPr="00A146A5">
        <w:rPr>
          <w:rFonts w:ascii="Times New Roman" w:hAnsi="Times New Roman" w:cs="Times New Roman"/>
          <w:b/>
          <w:sz w:val="18"/>
          <w:szCs w:val="18"/>
        </w:rPr>
        <w:t xml:space="preserve">, i.e., </w:t>
      </w:r>
      <w:proofErr w:type="gramStart"/>
      <w:r w:rsidR="0000511E" w:rsidRPr="00A146A5">
        <w:rPr>
          <w:rFonts w:ascii="Times New Roman" w:hAnsi="Times New Roman" w:cs="Times New Roman"/>
          <w:b/>
          <w:sz w:val="18"/>
          <w:szCs w:val="18"/>
        </w:rPr>
        <w:t>2 bit</w:t>
      </w:r>
      <w:proofErr w:type="gramEnd"/>
      <w:r w:rsidR="0000511E" w:rsidRPr="00A146A5">
        <w:rPr>
          <w:rFonts w:ascii="Times New Roman" w:hAnsi="Times New Roman" w:cs="Times New Roman"/>
          <w:b/>
          <w:sz w:val="18"/>
          <w:szCs w:val="18"/>
        </w:rPr>
        <w:t xml:space="preserve"> levels are shaped per I/Q</w:t>
      </w:r>
      <w:r w:rsidR="0000511E" w:rsidRPr="00A146A5">
        <w:rPr>
          <w:rFonts w:ascii="Times New Roman" w:hAnsi="Times New Roman" w:cs="Times New Roman"/>
          <w:sz w:val="18"/>
          <w:szCs w:val="18"/>
        </w:rPr>
        <w:t xml:space="preserve">, hence the alphabet size for shaping is </w:t>
      </w:r>
      <m:oMath>
        <m:r>
          <w:rPr>
            <w:rFonts w:ascii="Cambria Math" w:hAnsi="Cambria Math" w:cs="Times New Roman"/>
            <w:sz w:val="18"/>
            <w:szCs w:val="18"/>
          </w:rPr>
          <m:t>M=4</m:t>
        </m:r>
      </m:oMath>
      <w:r w:rsidR="0000511E" w:rsidRPr="00A146A5">
        <w:rPr>
          <w:rFonts w:ascii="Times New Roman" w:hAnsi="Times New Roman" w:cs="Times New Roman"/>
          <w:sz w:val="18"/>
          <w:szCs w:val="18"/>
        </w:rPr>
        <w:t>.</w:t>
      </w:r>
      <w:r w:rsidR="00B36550">
        <w:rPr>
          <w:rFonts w:ascii="Times New Roman" w:hAnsi="Times New Roman" w:cs="Times New Roman"/>
          <w:sz w:val="18"/>
          <w:szCs w:val="18"/>
        </w:rPr>
        <w:t xml:space="preserve"> We consider 1KQAM as the modulation used by both CCDM and the LDPC code.</w:t>
      </w:r>
      <w:r w:rsidR="0000511E" w:rsidRPr="00A146A5">
        <w:rPr>
          <w:rFonts w:ascii="Times New Roman" w:hAnsi="Times New Roman" w:cs="Times New Roman"/>
          <w:sz w:val="18"/>
          <w:szCs w:val="18"/>
        </w:rPr>
        <w:t xml:space="preserve">  For CCDM, we select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A1564E"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00A1564E" w:rsidRPr="00A146A5">
        <w:rPr>
          <w:rFonts w:ascii="Times New Roman" w:hAnsi="Times New Roman" w:cs="Times New Roman"/>
          <w:sz w:val="18"/>
          <w:szCs w:val="18"/>
        </w:rPr>
        <w:t xml:space="preserve"> such that the </w:t>
      </w:r>
      <w:r w:rsidR="00B36550">
        <w:rPr>
          <w:rFonts w:ascii="Times New Roman" w:hAnsi="Times New Roman" w:cs="Times New Roman"/>
          <w:sz w:val="18"/>
          <w:szCs w:val="18"/>
        </w:rPr>
        <w:t xml:space="preserve">loss relative to the infinite precision CCDM algorithm </w:t>
      </w:r>
      <w:r w:rsidR="00A1564E" w:rsidRPr="00A146A5">
        <w:rPr>
          <w:rFonts w:ascii="Times New Roman" w:hAnsi="Times New Roman" w:cs="Times New Roman"/>
          <w:sz w:val="18"/>
          <w:szCs w:val="18"/>
        </w:rPr>
        <w:t xml:space="preserve">is upper bounded by 1 bit per shaping block. For LDPC decoder, we assume layered offset Min-Sum decoding, with 10 iterations and </w:t>
      </w:r>
      <w:proofErr w:type="gramStart"/>
      <w:r w:rsidR="00A1564E" w:rsidRPr="00A146A5">
        <w:rPr>
          <w:rFonts w:ascii="Times New Roman" w:hAnsi="Times New Roman" w:cs="Times New Roman"/>
          <w:sz w:val="18"/>
          <w:szCs w:val="18"/>
        </w:rPr>
        <w:t>7 bit</w:t>
      </w:r>
      <w:proofErr w:type="gramEnd"/>
      <w:r w:rsidR="00A1564E" w:rsidRPr="00A146A5">
        <w:rPr>
          <w:rFonts w:ascii="Times New Roman" w:hAnsi="Times New Roman" w:cs="Times New Roman"/>
          <w:sz w:val="18"/>
          <w:szCs w:val="18"/>
        </w:rPr>
        <w:t xml:space="preserve"> LLR operations</w:t>
      </w:r>
      <w:r w:rsidR="00C16599" w:rsidRPr="00A146A5">
        <w:rPr>
          <w:rFonts w:ascii="Times New Roman" w:hAnsi="Times New Roman" w:cs="Times New Roman"/>
          <w:sz w:val="18"/>
          <w:szCs w:val="18"/>
        </w:rPr>
        <w:t>, and we assume BG1 is used</w:t>
      </w:r>
      <w:r w:rsidR="00A7010D" w:rsidRPr="00A146A5">
        <w:rPr>
          <w:rFonts w:ascii="Times New Roman" w:hAnsi="Times New Roman" w:cs="Times New Roman"/>
          <w:sz w:val="18"/>
          <w:szCs w:val="18"/>
        </w:rPr>
        <w:t>.</w:t>
      </w:r>
      <w:r w:rsidR="00605B69">
        <w:rPr>
          <w:rFonts w:ascii="Times New Roman" w:hAnsi="Times New Roman" w:cs="Times New Roman"/>
          <w:sz w:val="18"/>
          <w:szCs w:val="18"/>
        </w:rPr>
        <w:t xml:space="preserve"> </w:t>
      </w:r>
    </w:p>
    <w:p w14:paraId="274AAD4B" w14:textId="0C3B70AF" w:rsidR="00A7010D" w:rsidRDefault="00A44056" w:rsidP="00A730E7">
      <w:pPr>
        <w:rPr>
          <w:rFonts w:ascii="Times New Roman" w:hAnsi="Times New Roman" w:cs="Times New Roman"/>
          <w:sz w:val="18"/>
          <w:szCs w:val="18"/>
        </w:rPr>
      </w:pPr>
      <w:r w:rsidRPr="00A146A5">
        <w:rPr>
          <w:rFonts w:ascii="Times New Roman" w:hAnsi="Times New Roman" w:cs="Times New Roman"/>
          <w:sz w:val="18"/>
          <w:szCs w:val="18"/>
        </w:rPr>
        <w:t xml:space="preserve">The computational complexity </w:t>
      </w:r>
      <w:r w:rsidR="00C60490" w:rsidRPr="00A146A5">
        <w:rPr>
          <w:rFonts w:ascii="Times New Roman" w:hAnsi="Times New Roman" w:cs="Times New Roman"/>
          <w:sz w:val="18"/>
          <w:szCs w:val="18"/>
        </w:rPr>
        <w:t xml:space="preserve">is shown </w:t>
      </w:r>
      <w:r w:rsidR="00C60490" w:rsidRPr="00B76859">
        <w:rPr>
          <w:rFonts w:ascii="Times New Roman" w:hAnsi="Times New Roman" w:cs="Times New Roman"/>
          <w:sz w:val="18"/>
          <w:szCs w:val="18"/>
        </w:rPr>
        <w:t>in</w:t>
      </w:r>
      <w:r w:rsidR="00C60490" w:rsidRPr="00CD3BE6">
        <w:rPr>
          <w:rFonts w:ascii="Times New Roman" w:hAnsi="Times New Roman" w:cs="Times New Roman"/>
          <w:sz w:val="18"/>
          <w:szCs w:val="18"/>
        </w:rPr>
        <w:t xml:space="preserve"> </w:t>
      </w:r>
      <w:r w:rsidR="00B76859" w:rsidRPr="00CD3BE6">
        <w:rPr>
          <w:rFonts w:ascii="Times New Roman" w:hAnsi="Times New Roman" w:cs="Times New Roman"/>
          <w:b/>
          <w:bCs/>
          <w:sz w:val="18"/>
          <w:szCs w:val="18"/>
        </w:rPr>
        <w:fldChar w:fldCharType="begin"/>
      </w:r>
      <w:r w:rsidR="00B76859" w:rsidRPr="00CD3BE6">
        <w:rPr>
          <w:rFonts w:ascii="Times New Roman" w:hAnsi="Times New Roman" w:cs="Times New Roman"/>
          <w:b/>
          <w:bCs/>
          <w:sz w:val="18"/>
          <w:szCs w:val="18"/>
        </w:rPr>
        <w:instrText xml:space="preserve"> </w:instrText>
      </w:r>
      <w:r w:rsidR="00B76859" w:rsidRPr="00CD3BE6">
        <w:rPr>
          <w:rFonts w:ascii="Times New Roman" w:hAnsi="Times New Roman" w:cs="Times New Roman" w:hint="eastAsia"/>
          <w:b/>
          <w:bCs/>
          <w:sz w:val="18"/>
          <w:szCs w:val="18"/>
        </w:rPr>
        <w:instrText>REF _Ref213428428 \h</w:instrText>
      </w:r>
      <w:r w:rsidR="00B76859" w:rsidRPr="00CD3BE6">
        <w:rPr>
          <w:rFonts w:ascii="Times New Roman" w:hAnsi="Times New Roman" w:cs="Times New Roman"/>
          <w:b/>
          <w:bCs/>
          <w:sz w:val="18"/>
          <w:szCs w:val="18"/>
        </w:rPr>
        <w:instrText xml:space="preserve"> </w:instrText>
      </w:r>
      <w:r w:rsidR="00CD3BE6" w:rsidRPr="00CD3BE6">
        <w:rPr>
          <w:rFonts w:ascii="Times New Roman" w:hAnsi="Times New Roman" w:cs="Times New Roman"/>
          <w:b/>
          <w:bCs/>
          <w:sz w:val="18"/>
          <w:szCs w:val="18"/>
        </w:rPr>
        <w:instrText xml:space="preserve"> \* MERGEFORMAT </w:instrText>
      </w:r>
      <w:r w:rsidR="00B76859" w:rsidRPr="00CD3BE6">
        <w:rPr>
          <w:rFonts w:ascii="Times New Roman" w:hAnsi="Times New Roman" w:cs="Times New Roman"/>
          <w:b/>
          <w:bCs/>
          <w:sz w:val="18"/>
          <w:szCs w:val="18"/>
        </w:rPr>
      </w:r>
      <w:r w:rsidR="00B76859" w:rsidRPr="00CD3BE6">
        <w:rPr>
          <w:rFonts w:ascii="Times New Roman" w:hAnsi="Times New Roman" w:cs="Times New Roman"/>
          <w:b/>
          <w:bCs/>
          <w:sz w:val="18"/>
          <w:szCs w:val="18"/>
        </w:rPr>
        <w:fldChar w:fldCharType="separate"/>
      </w:r>
      <w:r w:rsidR="00160CC2" w:rsidRPr="00160CC2">
        <w:rPr>
          <w:rFonts w:ascii="Times New Roman" w:hAnsi="Times New Roman" w:cs="Times New Roman"/>
          <w:b/>
          <w:bCs/>
          <w:sz w:val="18"/>
          <w:szCs w:val="18"/>
        </w:rPr>
        <w:t>Figure 6</w:t>
      </w:r>
      <w:r w:rsidR="00B76859" w:rsidRPr="00CD3BE6">
        <w:rPr>
          <w:rFonts w:ascii="Times New Roman" w:hAnsi="Times New Roman" w:cs="Times New Roman"/>
          <w:b/>
          <w:bCs/>
          <w:sz w:val="18"/>
          <w:szCs w:val="18"/>
        </w:rPr>
        <w:fldChar w:fldCharType="end"/>
      </w:r>
      <w:r w:rsidR="00C60490" w:rsidRPr="00B76859">
        <w:rPr>
          <w:rFonts w:ascii="Times New Roman" w:hAnsi="Times New Roman" w:cs="Times New Roman"/>
          <w:sz w:val="18"/>
          <w:szCs w:val="18"/>
        </w:rPr>
        <w:t>.</w:t>
      </w:r>
      <w:r w:rsidR="008563A9" w:rsidRPr="00A146A5">
        <w:rPr>
          <w:rFonts w:ascii="Times New Roman" w:hAnsi="Times New Roman" w:cs="Times New Roman"/>
          <w:sz w:val="18"/>
          <w:szCs w:val="18"/>
        </w:rPr>
        <w:t xml:space="preserve"> As we can see</w:t>
      </w:r>
      <w:r w:rsidR="00A65194" w:rsidRPr="00A146A5">
        <w:rPr>
          <w:rFonts w:ascii="Times New Roman" w:hAnsi="Times New Roman" w:cs="Times New Roman"/>
          <w:sz w:val="18"/>
          <w:szCs w:val="18"/>
        </w:rPr>
        <w:t xml:space="preserve">, at the same effective throughput, CCDM only requires 15% of the computational complexity of </w:t>
      </w:r>
      <w:r w:rsidR="006F2C01" w:rsidRPr="00A146A5">
        <w:rPr>
          <w:rFonts w:ascii="Times New Roman" w:hAnsi="Times New Roman" w:cs="Times New Roman"/>
          <w:sz w:val="18"/>
          <w:szCs w:val="18"/>
        </w:rPr>
        <w:t>LDPC decoding</w:t>
      </w:r>
      <w:r w:rsidR="00007249" w:rsidRPr="00A146A5">
        <w:rPr>
          <w:rFonts w:ascii="Times New Roman" w:hAnsi="Times New Roman" w:cs="Times New Roman"/>
          <w:sz w:val="18"/>
          <w:szCs w:val="18"/>
        </w:rPr>
        <w:t xml:space="preserve">, even though the LDPC decoder are multiplication-free, and has generally less </w:t>
      </w:r>
      <w:proofErr w:type="spellStart"/>
      <w:r w:rsidR="00007249" w:rsidRPr="00A146A5">
        <w:rPr>
          <w:rFonts w:ascii="Times New Roman" w:hAnsi="Times New Roman" w:cs="Times New Roman"/>
          <w:sz w:val="18"/>
          <w:szCs w:val="18"/>
        </w:rPr>
        <w:t>bitwidth</w:t>
      </w:r>
      <w:proofErr w:type="spellEnd"/>
      <w:r w:rsidR="00007249" w:rsidRPr="00A146A5">
        <w:rPr>
          <w:rFonts w:ascii="Times New Roman" w:hAnsi="Times New Roman" w:cs="Times New Roman"/>
          <w:sz w:val="18"/>
          <w:szCs w:val="18"/>
        </w:rPr>
        <w:t xml:space="preserve"> than CCDM. </w:t>
      </w:r>
      <w:r w:rsidR="003819F1" w:rsidRPr="00A146A5">
        <w:rPr>
          <w:rFonts w:ascii="Times New Roman" w:hAnsi="Times New Roman" w:cs="Times New Roman"/>
          <w:sz w:val="18"/>
          <w:szCs w:val="18"/>
        </w:rPr>
        <w:t xml:space="preserve">One reason why CCDM </w:t>
      </w:r>
      <w:r w:rsidR="00FF5B79" w:rsidRPr="00A146A5">
        <w:rPr>
          <w:rFonts w:ascii="Times New Roman" w:hAnsi="Times New Roman" w:cs="Times New Roman"/>
          <w:sz w:val="18"/>
          <w:szCs w:val="18"/>
        </w:rPr>
        <w:t xml:space="preserve">has much smaller computational complexity than LDPC decoder is that, </w:t>
      </w:r>
      <w:r w:rsidR="00A02FFB" w:rsidRPr="00A146A5">
        <w:rPr>
          <w:rFonts w:ascii="Times New Roman" w:hAnsi="Times New Roman" w:cs="Times New Roman"/>
          <w:sz w:val="18"/>
          <w:szCs w:val="18"/>
        </w:rPr>
        <w:t xml:space="preserve">for a given modulation 1KQAM symbol, only 40% of the bits are shaped, whereas the decoder needs to handle all the bits from the demodulator. </w:t>
      </w:r>
    </w:p>
    <w:p w14:paraId="72444832" w14:textId="138F4CDE" w:rsidR="00A730E7" w:rsidRDefault="007E684D" w:rsidP="00961064">
      <w:pPr>
        <w:jc w:val="center"/>
        <w:rPr>
          <w:rFonts w:ascii="Times New Roman" w:eastAsia="DengXian" w:hAnsi="Times New Roman" w:cs="Times New Roman"/>
          <w:sz w:val="18"/>
          <w:szCs w:val="18"/>
        </w:rPr>
      </w:pPr>
      <w:r w:rsidRPr="007E684D">
        <w:rPr>
          <w:rFonts w:ascii="Times New Roman" w:eastAsia="DengXian" w:hAnsi="Times New Roman" w:cs="Times New Roman"/>
          <w:noProof/>
          <w:sz w:val="18"/>
          <w:szCs w:val="18"/>
        </w:rPr>
        <w:drawing>
          <wp:inline distT="0" distB="0" distL="0" distR="0" wp14:anchorId="7B849E03" wp14:editId="64F5AF74">
            <wp:extent cx="3124659" cy="2974769"/>
            <wp:effectExtent l="0" t="0" r="0" b="0"/>
            <wp:docPr id="816730909" name="Picture 1" descr="A blue bar graph with re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30909" name="Picture 1" descr="A blue bar graph with red text&#10;&#10;AI-generated content may be incorrect."/>
                    <pic:cNvPicPr/>
                  </pic:nvPicPr>
                  <pic:blipFill>
                    <a:blip r:embed="rId18"/>
                    <a:stretch>
                      <a:fillRect/>
                    </a:stretch>
                  </pic:blipFill>
                  <pic:spPr>
                    <a:xfrm>
                      <a:off x="0" y="0"/>
                      <a:ext cx="3127167" cy="2977157"/>
                    </a:xfrm>
                    <a:prstGeom prst="rect">
                      <a:avLst/>
                    </a:prstGeom>
                  </pic:spPr>
                </pic:pic>
              </a:graphicData>
            </a:graphic>
          </wp:inline>
        </w:drawing>
      </w:r>
    </w:p>
    <w:p w14:paraId="530A357E" w14:textId="46BDE754" w:rsidR="00A730E7" w:rsidRPr="006371BF" w:rsidRDefault="005A0AB7" w:rsidP="006E224D">
      <w:pPr>
        <w:pStyle w:val="Caption"/>
        <w:jc w:val="left"/>
        <w:rPr>
          <w:rFonts w:eastAsia="DengXian"/>
          <w:color w:val="000000" w:themeColor="text1"/>
          <w:sz w:val="18"/>
          <w:szCs w:val="18"/>
          <w:lang w:val="en-US"/>
        </w:rPr>
      </w:pPr>
      <w:bookmarkStart w:id="23" w:name="_Ref213428428"/>
      <w:bookmarkStart w:id="24" w:name="_Ref213428418"/>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160CC2">
        <w:rPr>
          <w:noProof/>
          <w:sz w:val="18"/>
          <w:szCs w:val="18"/>
        </w:rPr>
        <w:t>6</w:t>
      </w:r>
      <w:r w:rsidRPr="00A146A5">
        <w:rPr>
          <w:sz w:val="18"/>
          <w:szCs w:val="18"/>
        </w:rPr>
        <w:fldChar w:fldCharType="end"/>
      </w:r>
      <w:bookmarkEnd w:id="23"/>
      <w:r w:rsidRPr="00A146A5">
        <w:rPr>
          <w:sz w:val="18"/>
          <w:szCs w:val="18"/>
        </w:rPr>
        <w:t xml:space="preserve">. </w:t>
      </w:r>
      <w:r>
        <w:rPr>
          <w:rFonts w:eastAsia="DengXian" w:hint="eastAsia"/>
          <w:sz w:val="18"/>
          <w:szCs w:val="18"/>
        </w:rPr>
        <w:t>CCDM vs. LDPC</w:t>
      </w:r>
      <w:r>
        <w:rPr>
          <w:rFonts w:eastAsia="DengXian"/>
          <w:sz w:val="18"/>
          <w:szCs w:val="18"/>
          <w:lang w:val="en-US"/>
        </w:rPr>
        <w:t xml:space="preserve"> decoding complexity</w:t>
      </w:r>
      <w:bookmarkEnd w:id="24"/>
      <w:r w:rsidR="001852CA">
        <w:rPr>
          <w:rFonts w:eastAsia="DengXian"/>
          <w:sz w:val="18"/>
          <w:szCs w:val="18"/>
          <w:lang w:val="en-US"/>
        </w:rPr>
        <w:t xml:space="preserve"> for 1KQAM</w:t>
      </w:r>
      <w:r w:rsidR="008A52F0">
        <w:rPr>
          <w:rFonts w:eastAsia="DengXian"/>
          <w:sz w:val="18"/>
          <w:szCs w:val="18"/>
          <w:lang w:val="en-US"/>
        </w:rPr>
        <w:t xml:space="preserve">; for LDPC decoder, we assume 10 </w:t>
      </w:r>
      <w:r w:rsidR="00B82A4A">
        <w:rPr>
          <w:rFonts w:eastAsia="DengXian"/>
          <w:sz w:val="18"/>
          <w:szCs w:val="18"/>
          <w:lang w:val="en-US"/>
        </w:rPr>
        <w:t xml:space="preserve">layered </w:t>
      </w:r>
      <w:r w:rsidR="008A52F0">
        <w:rPr>
          <w:rFonts w:eastAsia="DengXian"/>
          <w:sz w:val="18"/>
          <w:szCs w:val="18"/>
          <w:lang w:val="en-US"/>
        </w:rPr>
        <w:t>iterations of OMS</w:t>
      </w:r>
      <w:r w:rsidR="002C3AEB">
        <w:rPr>
          <w:rFonts w:eastAsia="DengXian"/>
          <w:sz w:val="18"/>
          <w:szCs w:val="18"/>
          <w:lang w:val="en-US"/>
        </w:rPr>
        <w:t xml:space="preserve">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56550149" w14:textId="092084E1" w:rsidR="000C7959" w:rsidRPr="00A146A5" w:rsidRDefault="00007249" w:rsidP="00AC48D9">
      <w:pPr>
        <w:rPr>
          <w:rFonts w:ascii="Times New Roman" w:hAnsi="Times New Roman" w:cs="Times New Roman"/>
          <w:sz w:val="18"/>
          <w:szCs w:val="18"/>
        </w:rPr>
      </w:pPr>
      <w:r w:rsidRPr="00A146A5">
        <w:rPr>
          <w:rFonts w:ascii="Times New Roman" w:hAnsi="Times New Roman" w:cs="Times New Roman"/>
          <w:sz w:val="18"/>
          <w:szCs w:val="18"/>
        </w:rPr>
        <w:t xml:space="preserve">For HW implementation, </w:t>
      </w:r>
      <w:r w:rsidR="00C13CD9" w:rsidRPr="00A146A5">
        <w:rPr>
          <w:rFonts w:ascii="Times New Roman" w:hAnsi="Times New Roman" w:cs="Times New Roman"/>
          <w:sz w:val="18"/>
          <w:szCs w:val="18"/>
        </w:rPr>
        <w:t xml:space="preserve">computational complexity does </w:t>
      </w:r>
      <w:r w:rsidR="00AC48D9" w:rsidRPr="00A146A5">
        <w:rPr>
          <w:rFonts w:ascii="Times New Roman" w:hAnsi="Times New Roman" w:cs="Times New Roman"/>
          <w:sz w:val="18"/>
          <w:szCs w:val="18"/>
        </w:rPr>
        <w:t xml:space="preserve">not provide the full picture of the implementation complexity and cost. In addition, </w:t>
      </w:r>
      <w:proofErr w:type="gramStart"/>
      <w:r w:rsidR="00AC48D9" w:rsidRPr="00A146A5">
        <w:rPr>
          <w:rFonts w:ascii="Times New Roman" w:hAnsi="Times New Roman" w:cs="Times New Roman"/>
          <w:sz w:val="18"/>
          <w:szCs w:val="18"/>
        </w:rPr>
        <w:t xml:space="preserve">the </w:t>
      </w:r>
      <w:r w:rsidR="00AC48D9" w:rsidRPr="00BD2D54">
        <w:rPr>
          <w:rFonts w:ascii="Times New Roman" w:hAnsi="Times New Roman" w:cs="Times New Roman"/>
          <w:b/>
          <w:bCs/>
          <w:sz w:val="18"/>
          <w:szCs w:val="18"/>
        </w:rPr>
        <w:t>area</w:t>
      </w:r>
      <w:proofErr w:type="gramEnd"/>
      <w:r w:rsidR="00AC48D9" w:rsidRPr="00BD2D54">
        <w:rPr>
          <w:rFonts w:ascii="Times New Roman" w:hAnsi="Times New Roman" w:cs="Times New Roman"/>
          <w:b/>
          <w:bCs/>
          <w:sz w:val="18"/>
          <w:szCs w:val="18"/>
        </w:rPr>
        <w:t xml:space="preserve"> efficiency</w:t>
      </w:r>
      <w:r w:rsidR="00AC48D9" w:rsidRPr="00A146A5">
        <w:rPr>
          <w:rFonts w:ascii="Times New Roman" w:hAnsi="Times New Roman" w:cs="Times New Roman"/>
          <w:sz w:val="18"/>
          <w:szCs w:val="18"/>
        </w:rPr>
        <w:t xml:space="preserve"> may be a more important metric to consider. </w:t>
      </w:r>
      <w:r w:rsidR="0079631A" w:rsidRPr="00A146A5">
        <w:rPr>
          <w:rFonts w:ascii="Times New Roman" w:hAnsi="Times New Roman" w:cs="Times New Roman"/>
          <w:sz w:val="18"/>
          <w:szCs w:val="18"/>
        </w:rPr>
        <w:t xml:space="preserve">To shed light on this aspect, we provide some area comparison between LDPC decoder and CCDM </w:t>
      </w:r>
      <w:proofErr w:type="spellStart"/>
      <w:r w:rsidR="0079631A" w:rsidRPr="00A146A5">
        <w:rPr>
          <w:rFonts w:ascii="Times New Roman" w:hAnsi="Times New Roman" w:cs="Times New Roman"/>
          <w:sz w:val="18"/>
          <w:szCs w:val="18"/>
        </w:rPr>
        <w:t>deshaper</w:t>
      </w:r>
      <w:proofErr w:type="spellEnd"/>
      <w:r w:rsidR="0079631A" w:rsidRPr="00A146A5">
        <w:rPr>
          <w:rFonts w:ascii="Times New Roman" w:hAnsi="Times New Roman" w:cs="Times New Roman"/>
          <w:sz w:val="18"/>
          <w:szCs w:val="18"/>
        </w:rPr>
        <w:t xml:space="preserve">, again </w:t>
      </w:r>
      <w:r w:rsidR="008F12F9">
        <w:rPr>
          <w:rFonts w:ascii="Times New Roman" w:hAnsi="Times New Roman" w:cs="Times New Roman"/>
          <w:sz w:val="18"/>
          <w:szCs w:val="18"/>
        </w:rPr>
        <w:t>assuming</w:t>
      </w:r>
      <w:r w:rsidR="0079631A" w:rsidRPr="00A146A5">
        <w:rPr>
          <w:rFonts w:ascii="Times New Roman" w:hAnsi="Times New Roman" w:cs="Times New Roman"/>
          <w:sz w:val="18"/>
          <w:szCs w:val="18"/>
        </w:rPr>
        <w:t xml:space="preserve"> the same throughput. </w:t>
      </w:r>
    </w:p>
    <w:p w14:paraId="48773514" w14:textId="34E1B71B" w:rsidR="000C7959" w:rsidRPr="00A146A5" w:rsidRDefault="006C6FD6" w:rsidP="00C13CD9">
      <w:pPr>
        <w:jc w:val="center"/>
        <w:rPr>
          <w:sz w:val="22"/>
          <w:szCs w:val="22"/>
          <w:lang w:val="en-GB"/>
        </w:rPr>
      </w:pPr>
      <w:r w:rsidRPr="006C6FD6">
        <w:rPr>
          <w:noProof/>
        </w:rPr>
        <w:lastRenderedPageBreak/>
        <w:t xml:space="preserve"> </w:t>
      </w:r>
      <w:r w:rsidRPr="006C6FD6">
        <w:rPr>
          <w:noProof/>
          <w:sz w:val="22"/>
          <w:szCs w:val="22"/>
          <w:lang w:val="en-GB"/>
        </w:rPr>
        <w:drawing>
          <wp:inline distT="0" distB="0" distL="0" distR="0" wp14:anchorId="00A537AC" wp14:editId="4CAA936C">
            <wp:extent cx="3065930" cy="1737774"/>
            <wp:effectExtent l="0" t="0" r="1270" b="0"/>
            <wp:docPr id="2141375993"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75993" name="Picture 1" descr="A graph of a bar&#10;&#10;AI-generated content may be incorrect."/>
                    <pic:cNvPicPr/>
                  </pic:nvPicPr>
                  <pic:blipFill rotWithShape="1">
                    <a:blip r:embed="rId19"/>
                    <a:srcRect r="-176" b="17769"/>
                    <a:stretch>
                      <a:fillRect/>
                    </a:stretch>
                  </pic:blipFill>
                  <pic:spPr bwMode="auto">
                    <a:xfrm>
                      <a:off x="0" y="0"/>
                      <a:ext cx="3075174" cy="1743014"/>
                    </a:xfrm>
                    <a:prstGeom prst="rect">
                      <a:avLst/>
                    </a:prstGeom>
                    <a:ln>
                      <a:noFill/>
                    </a:ln>
                    <a:extLst>
                      <a:ext uri="{53640926-AAD7-44D8-BBD7-CCE9431645EC}">
                        <a14:shadowObscured xmlns:a14="http://schemas.microsoft.com/office/drawing/2010/main"/>
                      </a:ext>
                    </a:extLst>
                  </pic:spPr>
                </pic:pic>
              </a:graphicData>
            </a:graphic>
          </wp:inline>
        </w:drawing>
      </w:r>
    </w:p>
    <w:p w14:paraId="53196AB0" w14:textId="51978ECF" w:rsidR="005A0AB7" w:rsidRPr="005A0AB7" w:rsidRDefault="005A0AB7" w:rsidP="006E224D">
      <w:pPr>
        <w:pStyle w:val="Caption"/>
        <w:jc w:val="left"/>
        <w:rPr>
          <w:rFonts w:eastAsia="DengXian"/>
          <w:color w:val="000000" w:themeColor="text1"/>
          <w:sz w:val="18"/>
          <w:szCs w:val="18"/>
          <w:lang w:val="en-US"/>
        </w:rPr>
      </w:pPr>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160CC2">
        <w:rPr>
          <w:noProof/>
          <w:sz w:val="18"/>
          <w:szCs w:val="18"/>
        </w:rPr>
        <w:t>7</w:t>
      </w:r>
      <w:r w:rsidRPr="00A146A5">
        <w:rPr>
          <w:sz w:val="18"/>
          <w:szCs w:val="18"/>
        </w:rPr>
        <w:fldChar w:fldCharType="end"/>
      </w:r>
      <w:r w:rsidRPr="00A146A5">
        <w:rPr>
          <w:sz w:val="18"/>
          <w:szCs w:val="18"/>
        </w:rPr>
        <w:t xml:space="preserve">. </w:t>
      </w:r>
      <w:r>
        <w:rPr>
          <w:rFonts w:eastAsia="DengXian" w:hint="eastAsia"/>
          <w:sz w:val="18"/>
          <w:szCs w:val="18"/>
        </w:rPr>
        <w:t>CCDM vs. LDPC</w:t>
      </w:r>
      <w:r>
        <w:rPr>
          <w:rFonts w:eastAsia="DengXian"/>
          <w:sz w:val="18"/>
          <w:szCs w:val="18"/>
          <w:lang w:val="en-US"/>
        </w:rPr>
        <w:t xml:space="preserve"> </w:t>
      </w:r>
      <w:r w:rsidR="00E926E0">
        <w:rPr>
          <w:rFonts w:eastAsia="DengXian"/>
          <w:sz w:val="18"/>
          <w:szCs w:val="18"/>
          <w:lang w:val="en-US"/>
        </w:rPr>
        <w:t>area efficiency</w:t>
      </w:r>
      <w:r w:rsidR="001852CA">
        <w:rPr>
          <w:rFonts w:eastAsia="DengXian"/>
          <w:sz w:val="18"/>
          <w:szCs w:val="18"/>
          <w:lang w:val="en-US"/>
        </w:rPr>
        <w:t xml:space="preserve"> comparison; for LDPC decoder, we assume 10 layered iterations of OMS with NR BG1; for CCDM, we assume </w:t>
      </w:r>
      <m:oMath>
        <m:sSup>
          <m:sSupPr>
            <m:ctrlPr>
              <w:rPr>
                <w:rFonts w:ascii="Cambria Math" w:hAnsi="Cambria Math"/>
                <w:bCs w:val="0"/>
                <w:i/>
                <w:sz w:val="18"/>
                <w:szCs w:val="18"/>
              </w:rPr>
            </m:ctrlPr>
          </m:sSupPr>
          <m:e>
            <m:r>
              <m:rPr>
                <m:sty m:val="bi"/>
              </m:rPr>
              <w:rPr>
                <w:rFonts w:ascii="Cambria Math" w:hAnsi="Cambria Math"/>
                <w:sz w:val="18"/>
                <w:szCs w:val="18"/>
              </w:rPr>
              <m:t>m</m:t>
            </m:r>
          </m:e>
          <m:sup>
            <m:r>
              <m:rPr>
                <m:sty m:val="bi"/>
              </m:rPr>
              <w:rPr>
                <w:rFonts w:ascii="Cambria Math" w:hAnsi="Cambria Math"/>
                <w:sz w:val="18"/>
                <w:szCs w:val="18"/>
              </w:rPr>
              <m:t>'</m:t>
            </m:r>
          </m:sup>
        </m:sSup>
        <m:r>
          <m:rPr>
            <m:sty m:val="bi"/>
          </m:rPr>
          <w:rPr>
            <w:rFonts w:ascii="Cambria Math" w:hAnsi="Cambria Math"/>
            <w:sz w:val="18"/>
            <w:szCs w:val="18"/>
          </w:rPr>
          <m:t>=2</m:t>
        </m:r>
      </m:oMath>
      <w:r w:rsidR="001852CA">
        <w:rPr>
          <w:rFonts w:eastAsia="DengXian"/>
          <w:bCs w:val="0"/>
          <w:sz w:val="18"/>
          <w:szCs w:val="18"/>
        </w:rPr>
        <w:t>, i.e., 2 bits are shaped per I/Q dimension</w:t>
      </w:r>
    </w:p>
    <w:p w14:paraId="017CD6D3" w14:textId="2D22C1AD" w:rsidR="00C13CD9" w:rsidRPr="00A146A5" w:rsidRDefault="00AC48D9" w:rsidP="000C7959">
      <w:pPr>
        <w:rPr>
          <w:rFonts w:ascii="Times New Roman" w:hAnsi="Times New Roman" w:cs="Times New Roman"/>
          <w:sz w:val="18"/>
          <w:szCs w:val="18"/>
        </w:rPr>
      </w:pPr>
      <w:r w:rsidRPr="00A146A5">
        <w:rPr>
          <w:rFonts w:ascii="Times New Roman" w:hAnsi="Times New Roman" w:cs="Times New Roman"/>
          <w:sz w:val="18"/>
          <w:szCs w:val="18"/>
        </w:rPr>
        <w:t>As we can see, the</w:t>
      </w:r>
      <w:r w:rsidR="00312715">
        <w:rPr>
          <w:rFonts w:ascii="Times New Roman" w:hAnsi="Times New Roman" w:cs="Times New Roman"/>
          <w:sz w:val="18"/>
          <w:szCs w:val="18"/>
        </w:rPr>
        <w:t xml:space="preserve"> chip area of</w:t>
      </w:r>
      <w:r w:rsidRPr="00A146A5">
        <w:rPr>
          <w:rFonts w:ascii="Times New Roman" w:hAnsi="Times New Roman" w:cs="Times New Roman"/>
          <w:sz w:val="18"/>
          <w:szCs w:val="18"/>
        </w:rPr>
        <w:t xml:space="preserve"> CCDM </w:t>
      </w:r>
      <w:proofErr w:type="spellStart"/>
      <w:r w:rsidRPr="00A146A5">
        <w:rPr>
          <w:rFonts w:ascii="Times New Roman" w:hAnsi="Times New Roman" w:cs="Times New Roman"/>
          <w:sz w:val="18"/>
          <w:szCs w:val="18"/>
        </w:rPr>
        <w:t>deshaper</w:t>
      </w:r>
      <w:proofErr w:type="spellEnd"/>
      <w:r w:rsidRPr="00A146A5">
        <w:rPr>
          <w:rFonts w:ascii="Times New Roman" w:hAnsi="Times New Roman" w:cs="Times New Roman"/>
          <w:sz w:val="18"/>
          <w:szCs w:val="18"/>
        </w:rPr>
        <w:t xml:space="preserve"> </w:t>
      </w:r>
      <w:r w:rsidR="00312715">
        <w:rPr>
          <w:rFonts w:ascii="Times New Roman" w:hAnsi="Times New Roman" w:cs="Times New Roman"/>
          <w:sz w:val="18"/>
          <w:szCs w:val="18"/>
        </w:rPr>
        <w:t>is</w:t>
      </w:r>
      <w:r w:rsidRPr="00A146A5">
        <w:rPr>
          <w:rFonts w:ascii="Times New Roman" w:hAnsi="Times New Roman" w:cs="Times New Roman"/>
          <w:sz w:val="18"/>
          <w:szCs w:val="18"/>
        </w:rPr>
        <w:t xml:space="preserve"> only 3.3% </w:t>
      </w:r>
      <w:r w:rsidR="00B2753A" w:rsidRPr="00A146A5">
        <w:rPr>
          <w:rFonts w:ascii="Times New Roman" w:hAnsi="Times New Roman" w:cs="Times New Roman"/>
          <w:sz w:val="18"/>
          <w:szCs w:val="18"/>
        </w:rPr>
        <w:t>of those of the LDPC decoder</w:t>
      </w:r>
      <w:r w:rsidR="002B0A2F">
        <w:rPr>
          <w:rFonts w:ascii="Times New Roman" w:hAnsi="Times New Roman" w:cs="Times New Roman"/>
          <w:sz w:val="18"/>
          <w:szCs w:val="18"/>
        </w:rPr>
        <w:t>,</w:t>
      </w:r>
      <w:r w:rsidR="009F0D1E">
        <w:rPr>
          <w:rFonts w:ascii="Times New Roman" w:hAnsi="Times New Roman" w:cs="Times New Roman"/>
          <w:sz w:val="18"/>
          <w:szCs w:val="18"/>
        </w:rPr>
        <w:t xml:space="preserve"> </w:t>
      </w:r>
      <w:r w:rsidR="00B2753A" w:rsidRPr="00A146A5">
        <w:rPr>
          <w:rFonts w:ascii="Times New Roman" w:hAnsi="Times New Roman" w:cs="Times New Roman"/>
          <w:sz w:val="18"/>
          <w:szCs w:val="18"/>
        </w:rPr>
        <w:t xml:space="preserve">when achieving the same throughput. </w:t>
      </w:r>
      <w:r w:rsidR="004D2BE2" w:rsidRPr="00A146A5">
        <w:rPr>
          <w:rFonts w:ascii="Times New Roman" w:hAnsi="Times New Roman" w:cs="Times New Roman"/>
          <w:sz w:val="18"/>
          <w:szCs w:val="18"/>
        </w:rPr>
        <w:t>The discrepancy b</w:t>
      </w:r>
      <w:r w:rsidR="00ED5D34" w:rsidRPr="00A146A5">
        <w:rPr>
          <w:rFonts w:ascii="Times New Roman" w:hAnsi="Times New Roman" w:cs="Times New Roman"/>
          <w:sz w:val="18"/>
          <w:szCs w:val="18"/>
        </w:rPr>
        <w:t>etween the computational complexity and HW area are due to the following factors:</w:t>
      </w:r>
    </w:p>
    <w:p w14:paraId="5CA58968" w14:textId="4F42BB8B" w:rsidR="005C0EBB" w:rsidRPr="00A146A5" w:rsidRDefault="005C0EBB"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requires a large set of memory to store variable/check node LLRs, whereas CCDM requires almost no memory</w:t>
      </w:r>
    </w:p>
    <w:p w14:paraId="5595378B" w14:textId="5DBE5098" w:rsidR="005C0EBB" w:rsidRPr="00A146A5" w:rsidRDefault="005D07EA" w:rsidP="005C0EBB">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 xml:space="preserve">Another big contributor to the LDPC decoder area </w:t>
      </w:r>
      <w:r w:rsidR="009F0D1E">
        <w:rPr>
          <w:rFonts w:ascii="Times New Roman" w:hAnsi="Times New Roman" w:cs="Times New Roman"/>
          <w:sz w:val="18"/>
          <w:szCs w:val="18"/>
        </w:rPr>
        <w:t>is</w:t>
      </w:r>
      <w:r w:rsidRPr="00A146A5">
        <w:rPr>
          <w:rFonts w:ascii="Times New Roman" w:hAnsi="Times New Roman" w:cs="Times New Roman"/>
          <w:sz w:val="18"/>
          <w:szCs w:val="18"/>
        </w:rPr>
        <w:t xml:space="preserve"> the</w:t>
      </w:r>
      <w:r w:rsidR="005C0EBB" w:rsidRPr="00A146A5">
        <w:rPr>
          <w:rFonts w:ascii="Times New Roman" w:hAnsi="Times New Roman" w:cs="Times New Roman"/>
          <w:sz w:val="18"/>
          <w:szCs w:val="18"/>
        </w:rPr>
        <w:t xml:space="preserve"> barrel shifters</w:t>
      </w:r>
      <w:r w:rsidRPr="00A146A5">
        <w:rPr>
          <w:rFonts w:ascii="Times New Roman" w:hAnsi="Times New Roman" w:cs="Times New Roman"/>
          <w:sz w:val="18"/>
          <w:szCs w:val="18"/>
        </w:rPr>
        <w:t xml:space="preserve">, which </w:t>
      </w:r>
      <w:r w:rsidR="00FC5215">
        <w:rPr>
          <w:rFonts w:ascii="Times New Roman" w:hAnsi="Times New Roman" w:cs="Times New Roman"/>
          <w:sz w:val="18"/>
          <w:szCs w:val="18"/>
        </w:rPr>
        <w:t>were</w:t>
      </w:r>
      <w:r w:rsidRPr="00A146A5">
        <w:rPr>
          <w:rFonts w:ascii="Times New Roman" w:hAnsi="Times New Roman" w:cs="Times New Roman"/>
          <w:sz w:val="18"/>
          <w:szCs w:val="18"/>
        </w:rPr>
        <w:t xml:space="preserve"> </w:t>
      </w:r>
      <w:r w:rsidR="005C0EBB" w:rsidRPr="00A146A5">
        <w:rPr>
          <w:rFonts w:ascii="Times New Roman" w:hAnsi="Times New Roman" w:cs="Times New Roman"/>
          <w:sz w:val="18"/>
          <w:szCs w:val="18"/>
        </w:rPr>
        <w:t xml:space="preserve">not accounted for in the computational complexity analysis. </w:t>
      </w:r>
    </w:p>
    <w:p w14:paraId="3D784DEC" w14:textId="21AFABEB" w:rsidR="00C13CD9" w:rsidRPr="00A146A5" w:rsidRDefault="005C0EBB" w:rsidP="000C7959">
      <w:pPr>
        <w:pStyle w:val="ListParagraph"/>
        <w:numPr>
          <w:ilvl w:val="2"/>
          <w:numId w:val="11"/>
        </w:numPr>
        <w:rPr>
          <w:rFonts w:ascii="Times New Roman" w:hAnsi="Times New Roman" w:cs="Times New Roman"/>
          <w:sz w:val="18"/>
          <w:szCs w:val="18"/>
        </w:rPr>
      </w:pPr>
      <w:r w:rsidRPr="00A146A5">
        <w:rPr>
          <w:rFonts w:ascii="Times New Roman" w:hAnsi="Times New Roman" w:cs="Times New Roman"/>
          <w:sz w:val="18"/>
          <w:szCs w:val="18"/>
        </w:rPr>
        <w:t>LDPC decoder area</w:t>
      </w:r>
      <w:r w:rsidR="008A52F0">
        <w:rPr>
          <w:rFonts w:ascii="Times New Roman" w:hAnsi="Times New Roman" w:cs="Times New Roman"/>
          <w:sz w:val="18"/>
          <w:szCs w:val="18"/>
        </w:rPr>
        <w:t xml:space="preserve"> is</w:t>
      </w:r>
      <w:r w:rsidRPr="00A146A5">
        <w:rPr>
          <w:rFonts w:ascii="Times New Roman" w:hAnsi="Times New Roman" w:cs="Times New Roman"/>
          <w:sz w:val="18"/>
          <w:szCs w:val="18"/>
        </w:rPr>
        <w:t xml:space="preserve"> dimensioned for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min</m:t>
            </m:r>
          </m:sub>
        </m:sSub>
      </m:oMath>
      <w:r w:rsidRPr="00A146A5">
        <w:rPr>
          <w:rFonts w:ascii="Times New Roman" w:hAnsi="Times New Roman" w:cs="Times New Roman"/>
          <w:sz w:val="18"/>
          <w:szCs w:val="18"/>
        </w:rPr>
        <w:t>=1/3 (BG1)</w:t>
      </w:r>
      <w:r w:rsidR="005D07EA" w:rsidRPr="00A146A5">
        <w:rPr>
          <w:rFonts w:ascii="Times New Roman" w:hAnsi="Times New Roman" w:cs="Times New Roman"/>
          <w:sz w:val="18"/>
          <w:szCs w:val="18"/>
        </w:rPr>
        <w:t xml:space="preserve">, even though at peak throughput, only a small portion of the base graph needs to be decoded. </w:t>
      </w:r>
      <w:r w:rsidR="00D517C1" w:rsidRPr="00A146A5">
        <w:rPr>
          <w:rFonts w:ascii="Times New Roman" w:hAnsi="Times New Roman" w:cs="Times New Roman"/>
          <w:sz w:val="18"/>
          <w:szCs w:val="18"/>
        </w:rPr>
        <w:t xml:space="preserve">For comparison, the area of </w:t>
      </w:r>
      <w:r w:rsidR="00450DC9" w:rsidRPr="00A146A5">
        <w:rPr>
          <w:rFonts w:ascii="Times New Roman" w:hAnsi="Times New Roman" w:cs="Times New Roman"/>
          <w:sz w:val="18"/>
          <w:szCs w:val="18"/>
        </w:rPr>
        <w:t xml:space="preserve">CCDM </w:t>
      </w:r>
      <w:proofErr w:type="spellStart"/>
      <w:r w:rsidR="00450DC9" w:rsidRPr="00A146A5">
        <w:rPr>
          <w:rFonts w:ascii="Times New Roman" w:hAnsi="Times New Roman" w:cs="Times New Roman"/>
          <w:sz w:val="18"/>
          <w:szCs w:val="18"/>
        </w:rPr>
        <w:t>deshaper</w:t>
      </w:r>
      <w:proofErr w:type="spellEnd"/>
      <w:r w:rsidR="00450DC9" w:rsidRPr="00A146A5">
        <w:rPr>
          <w:rFonts w:ascii="Times New Roman" w:hAnsi="Times New Roman" w:cs="Times New Roman"/>
          <w:sz w:val="18"/>
          <w:szCs w:val="18"/>
        </w:rPr>
        <w:t xml:space="preserve"> is independent of the </w:t>
      </w:r>
      <w:r w:rsidR="00BD663F" w:rsidRPr="00A146A5">
        <w:rPr>
          <w:rFonts w:ascii="Times New Roman" w:hAnsi="Times New Roman" w:cs="Times New Roman"/>
          <w:sz w:val="18"/>
          <w:szCs w:val="18"/>
        </w:rPr>
        <w:t xml:space="preserve">shaping distribution (for a given alphabet size). </w:t>
      </w:r>
    </w:p>
    <w:p w14:paraId="037569E0" w14:textId="77777777" w:rsidR="00A057ED" w:rsidRPr="00A146A5" w:rsidRDefault="00A057ED" w:rsidP="00A057ED">
      <w:pPr>
        <w:pStyle w:val="ListParagraph"/>
        <w:rPr>
          <w:rFonts w:ascii="Times New Roman" w:hAnsi="Times New Roman" w:cs="Times New Roman"/>
          <w:sz w:val="18"/>
          <w:szCs w:val="18"/>
        </w:rPr>
      </w:pPr>
    </w:p>
    <w:p w14:paraId="038A24C3" w14:textId="028088A2" w:rsidR="00E70F1D" w:rsidRPr="00A146A5" w:rsidRDefault="007429B9" w:rsidP="007429B9">
      <w:pPr>
        <w:pStyle w:val="Caption"/>
        <w:jc w:val="left"/>
        <w:rPr>
          <w:sz w:val="18"/>
          <w:szCs w:val="18"/>
        </w:rPr>
      </w:pPr>
      <w:bookmarkStart w:id="25" w:name="_Toc213418953"/>
      <w:r w:rsidRPr="00A146A5">
        <w:rPr>
          <w:sz w:val="18"/>
          <w:szCs w:val="18"/>
        </w:rPr>
        <w:t xml:space="preserve">Observation </w:t>
      </w:r>
      <w:r w:rsidRPr="00A146A5">
        <w:rPr>
          <w:sz w:val="18"/>
          <w:szCs w:val="18"/>
        </w:rPr>
        <w:fldChar w:fldCharType="begin"/>
      </w:r>
      <w:r>
        <w:instrText xml:space="preserve"> SEQ Observation \* ARABIC </w:instrText>
      </w:r>
      <w:r w:rsidRPr="00A146A5">
        <w:rPr>
          <w:sz w:val="18"/>
          <w:szCs w:val="18"/>
        </w:rPr>
        <w:fldChar w:fldCharType="separate"/>
      </w:r>
      <w:r w:rsidR="00160CC2">
        <w:rPr>
          <w:noProof/>
        </w:rPr>
        <w:t>5</w:t>
      </w:r>
      <w:r w:rsidRPr="00A146A5">
        <w:rPr>
          <w:sz w:val="18"/>
          <w:szCs w:val="18"/>
        </w:rPr>
        <w:fldChar w:fldCharType="end"/>
      </w:r>
      <w:r w:rsidRPr="00A146A5">
        <w:rPr>
          <w:b w:val="0"/>
          <w:sz w:val="18"/>
          <w:szCs w:val="18"/>
        </w:rPr>
        <w:t xml:space="preserve">: </w:t>
      </w:r>
      <w:r w:rsidRPr="00A146A5">
        <w:rPr>
          <w:sz w:val="18"/>
          <w:szCs w:val="18"/>
        </w:rPr>
        <w:t xml:space="preserve">CCDM </w:t>
      </w:r>
      <w:r w:rsidR="003F6140" w:rsidRPr="00A146A5">
        <w:rPr>
          <w:sz w:val="18"/>
          <w:szCs w:val="18"/>
        </w:rPr>
        <w:t xml:space="preserve">comprises </w:t>
      </w:r>
      <w:r w:rsidR="000A12EE" w:rsidRPr="00A146A5">
        <w:rPr>
          <w:sz w:val="18"/>
          <w:szCs w:val="18"/>
        </w:rPr>
        <w:t>1/6</w:t>
      </w:r>
      <w:r w:rsidR="00FA1DC1" w:rsidRPr="00A146A5">
        <w:rPr>
          <w:sz w:val="18"/>
          <w:szCs w:val="18"/>
        </w:rPr>
        <w:t>.6 of those of the LDPC decoder (with NR LDPC code</w:t>
      </w:r>
      <w:r w:rsidR="003F6140" w:rsidRPr="00A146A5">
        <w:rPr>
          <w:sz w:val="18"/>
          <w:szCs w:val="18"/>
        </w:rPr>
        <w:t xml:space="preserve"> at 10 iterations and offset min-sum decoding</w:t>
      </w:r>
      <w:r w:rsidR="00FA1DC1" w:rsidRPr="00A146A5">
        <w:rPr>
          <w:sz w:val="18"/>
          <w:szCs w:val="18"/>
        </w:rPr>
        <w:t xml:space="preserve">), and </w:t>
      </w:r>
      <w:r w:rsidR="000A12EE" w:rsidRPr="00A146A5">
        <w:rPr>
          <w:sz w:val="18"/>
          <w:szCs w:val="18"/>
        </w:rPr>
        <w:t xml:space="preserve">1/30 </w:t>
      </w:r>
      <w:r w:rsidR="003F6140" w:rsidRPr="00A146A5">
        <w:rPr>
          <w:sz w:val="18"/>
          <w:szCs w:val="18"/>
        </w:rPr>
        <w:t xml:space="preserve">of the </w:t>
      </w:r>
      <w:r w:rsidR="000A12EE" w:rsidRPr="00A146A5">
        <w:rPr>
          <w:sz w:val="18"/>
          <w:szCs w:val="18"/>
        </w:rPr>
        <w:t xml:space="preserve">area </w:t>
      </w:r>
      <w:r w:rsidR="00497C58" w:rsidRPr="00A146A5">
        <w:rPr>
          <w:sz w:val="18"/>
          <w:szCs w:val="18"/>
        </w:rPr>
        <w:t xml:space="preserve">of </w:t>
      </w:r>
      <w:r w:rsidR="003F6140" w:rsidRPr="00A146A5">
        <w:rPr>
          <w:sz w:val="18"/>
          <w:szCs w:val="18"/>
        </w:rPr>
        <w:t>LDPC decoder to reach</w:t>
      </w:r>
      <w:r w:rsidR="00BD663F" w:rsidRPr="00A146A5">
        <w:rPr>
          <w:sz w:val="18"/>
          <w:szCs w:val="18"/>
        </w:rPr>
        <w:t xml:space="preserve"> the same </w:t>
      </w:r>
      <w:r w:rsidR="003F6140" w:rsidRPr="00A146A5">
        <w:rPr>
          <w:sz w:val="18"/>
          <w:szCs w:val="18"/>
        </w:rPr>
        <w:t>data rate</w:t>
      </w:r>
      <w:r w:rsidR="00497C58" w:rsidRPr="00A146A5">
        <w:rPr>
          <w:sz w:val="18"/>
          <w:szCs w:val="18"/>
        </w:rPr>
        <w:t>.</w:t>
      </w:r>
      <w:bookmarkEnd w:id="25"/>
    </w:p>
    <w:p w14:paraId="005AE704" w14:textId="3743CE23" w:rsidR="00B918B5" w:rsidRPr="00A146A5" w:rsidRDefault="002C66B3" w:rsidP="005D2DAC">
      <w:pPr>
        <w:pStyle w:val="Caption"/>
        <w:jc w:val="left"/>
        <w:rPr>
          <w:sz w:val="18"/>
          <w:szCs w:val="18"/>
        </w:rPr>
      </w:pPr>
      <w:bookmarkStart w:id="26" w:name="_Toc213418954"/>
      <w:r w:rsidRPr="00A146A5">
        <w:rPr>
          <w:sz w:val="18"/>
          <w:szCs w:val="18"/>
        </w:rPr>
        <w:t xml:space="preserve">Observation </w:t>
      </w:r>
      <w:r w:rsidRPr="00A146A5">
        <w:rPr>
          <w:sz w:val="18"/>
          <w:szCs w:val="18"/>
        </w:rPr>
        <w:fldChar w:fldCharType="begin"/>
      </w:r>
      <w:r>
        <w:instrText xml:space="preserve"> SEQ Observation \* ARABIC </w:instrText>
      </w:r>
      <w:r w:rsidRPr="00A146A5">
        <w:rPr>
          <w:sz w:val="18"/>
          <w:szCs w:val="18"/>
        </w:rPr>
        <w:fldChar w:fldCharType="separate"/>
      </w:r>
      <w:r w:rsidR="00160CC2">
        <w:rPr>
          <w:noProof/>
        </w:rPr>
        <w:t>6</w:t>
      </w:r>
      <w:r w:rsidRPr="00A146A5">
        <w:rPr>
          <w:sz w:val="18"/>
          <w:szCs w:val="18"/>
        </w:rPr>
        <w:fldChar w:fldCharType="end"/>
      </w:r>
      <w:r w:rsidRPr="00A146A5">
        <w:rPr>
          <w:b w:val="0"/>
          <w:sz w:val="18"/>
          <w:szCs w:val="18"/>
        </w:rPr>
        <w:t xml:space="preserve">: </w:t>
      </w:r>
      <w:r w:rsidR="00A057ED" w:rsidRPr="00A146A5">
        <w:rPr>
          <w:sz w:val="18"/>
          <w:szCs w:val="18"/>
        </w:rPr>
        <w:t>The storage overhead</w:t>
      </w:r>
      <w:r w:rsidR="00761019" w:rsidRPr="00A146A5">
        <w:rPr>
          <w:sz w:val="18"/>
          <w:szCs w:val="18"/>
        </w:rPr>
        <w:t xml:space="preserve"> of ESS </w:t>
      </w:r>
      <w:r w:rsidR="00A057ED" w:rsidRPr="00A146A5">
        <w:rPr>
          <w:sz w:val="18"/>
          <w:szCs w:val="18"/>
        </w:rPr>
        <w:t xml:space="preserve">is </w:t>
      </w:r>
      <w:r w:rsidR="00E57627" w:rsidRPr="00A146A5">
        <w:rPr>
          <w:sz w:val="18"/>
          <w:szCs w:val="18"/>
        </w:rPr>
        <w:t xml:space="preserve">manageable </w:t>
      </w:r>
      <w:r w:rsidR="00761019" w:rsidRPr="00A146A5">
        <w:rPr>
          <w:sz w:val="18"/>
          <w:szCs w:val="18"/>
        </w:rPr>
        <w:t xml:space="preserve">in </w:t>
      </w:r>
      <w:r w:rsidR="00A67804" w:rsidRPr="00A146A5">
        <w:rPr>
          <w:sz w:val="18"/>
          <w:szCs w:val="18"/>
        </w:rPr>
        <w:t>practical setups to achieve sufficient shaping gain</w:t>
      </w:r>
      <w:r w:rsidR="006567E1" w:rsidRPr="00A146A5">
        <w:rPr>
          <w:sz w:val="18"/>
          <w:szCs w:val="18"/>
        </w:rPr>
        <w:t>.</w:t>
      </w:r>
      <w:bookmarkEnd w:id="26"/>
    </w:p>
    <w:p w14:paraId="5DC8922B" w14:textId="77777777" w:rsidR="000254B8" w:rsidRPr="00A146A5" w:rsidRDefault="000254B8" w:rsidP="000254B8">
      <w:pPr>
        <w:rPr>
          <w:sz w:val="22"/>
          <w:szCs w:val="22"/>
          <w:lang w:val="en-GB"/>
        </w:rPr>
      </w:pPr>
    </w:p>
    <w:p w14:paraId="02FAF418" w14:textId="09ECE63F" w:rsidR="007518D5" w:rsidRPr="00A146A5" w:rsidRDefault="005E598A" w:rsidP="006B0814">
      <w:pPr>
        <w:pStyle w:val="Heading3"/>
        <w:rPr>
          <w:sz w:val="28"/>
          <w:szCs w:val="28"/>
        </w:rPr>
      </w:pPr>
      <w:bookmarkStart w:id="27" w:name="_Ref213399639"/>
      <w:r w:rsidRPr="00A146A5">
        <w:rPr>
          <w:sz w:val="28"/>
          <w:szCs w:val="28"/>
        </w:rPr>
        <w:t>Bits collection, interleaving and scrambling</w:t>
      </w:r>
      <w:bookmarkEnd w:id="27"/>
    </w:p>
    <w:p w14:paraId="6EA2104D" w14:textId="1C6E816F" w:rsidR="00082053" w:rsidRPr="00A146A5" w:rsidRDefault="00082053" w:rsidP="007518D5">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4E3344" w:rsidRPr="00A146A5">
        <w:rPr>
          <w:rFonts w:ascii="Times New Roman" w:hAnsi="Times New Roman" w:cs="Times New Roman"/>
          <w:sz w:val="18"/>
          <w:szCs w:val="18"/>
        </w:rPr>
        <w:t>bit collection, interleaving and scrambling was done after channel codin</w:t>
      </w:r>
      <w:r w:rsidR="002C5444">
        <w:rPr>
          <w:rFonts w:ascii="Times New Roman" w:hAnsi="Times New Roman" w:cs="Times New Roman"/>
          <w:sz w:val="18"/>
          <w:szCs w:val="18"/>
        </w:rPr>
        <w:t>g</w:t>
      </w:r>
      <w:r w:rsidR="004E3344" w:rsidRPr="00A146A5">
        <w:rPr>
          <w:rFonts w:ascii="Times New Roman" w:hAnsi="Times New Roman" w:cs="Times New Roman"/>
          <w:sz w:val="18"/>
          <w:szCs w:val="18"/>
        </w:rPr>
        <w:t xml:space="preserve">. Similar steps can be taken for </w:t>
      </w:r>
      <w:proofErr w:type="gramStart"/>
      <w:r w:rsidR="004E3344" w:rsidRPr="00A146A5">
        <w:rPr>
          <w:rFonts w:ascii="Times New Roman" w:hAnsi="Times New Roman" w:cs="Times New Roman"/>
          <w:sz w:val="18"/>
          <w:szCs w:val="18"/>
        </w:rPr>
        <w:t>PS</w:t>
      </w:r>
      <w:proofErr w:type="gramEnd"/>
      <w:r w:rsidR="004E3344" w:rsidRPr="00A146A5">
        <w:rPr>
          <w:rFonts w:ascii="Times New Roman" w:hAnsi="Times New Roman" w:cs="Times New Roman"/>
          <w:sz w:val="18"/>
          <w:szCs w:val="18"/>
        </w:rPr>
        <w:t xml:space="preserve"> and we </w:t>
      </w:r>
      <w:r w:rsidR="00506ACE" w:rsidRPr="00A146A5">
        <w:rPr>
          <w:rFonts w:ascii="Times New Roman" w:hAnsi="Times New Roman" w:cs="Times New Roman"/>
          <w:sz w:val="18"/>
          <w:szCs w:val="18"/>
        </w:rPr>
        <w:t>describe</w:t>
      </w:r>
      <w:r w:rsidR="004E3344" w:rsidRPr="00A146A5">
        <w:rPr>
          <w:rFonts w:ascii="Times New Roman" w:hAnsi="Times New Roman" w:cs="Times New Roman"/>
          <w:sz w:val="18"/>
          <w:szCs w:val="18"/>
        </w:rPr>
        <w:t xml:space="preserve"> the main</w:t>
      </w:r>
      <w:r w:rsidR="005E4712" w:rsidRPr="00A146A5">
        <w:rPr>
          <w:rFonts w:ascii="Times New Roman" w:hAnsi="Times New Roman" w:cs="Times New Roman"/>
          <w:sz w:val="18"/>
          <w:szCs w:val="18"/>
        </w:rPr>
        <w:t xml:space="preserve"> design considerations, focusing on the </w:t>
      </w:r>
      <w:r w:rsidR="00DF3B65" w:rsidRPr="00A146A5">
        <w:rPr>
          <w:rFonts w:ascii="Times New Roman" w:hAnsi="Times New Roman" w:cs="Times New Roman"/>
          <w:sz w:val="18"/>
          <w:szCs w:val="18"/>
        </w:rPr>
        <w:t xml:space="preserve">initial </w:t>
      </w:r>
      <w:r w:rsidR="005E4712" w:rsidRPr="00A146A5">
        <w:rPr>
          <w:rFonts w:ascii="Times New Roman" w:hAnsi="Times New Roman" w:cs="Times New Roman"/>
          <w:sz w:val="18"/>
          <w:szCs w:val="18"/>
        </w:rPr>
        <w:t>transmission</w:t>
      </w:r>
      <w:r w:rsidR="00DF3B65" w:rsidRPr="00A146A5">
        <w:rPr>
          <w:rFonts w:ascii="Times New Roman" w:hAnsi="Times New Roman" w:cs="Times New Roman"/>
          <w:sz w:val="18"/>
          <w:szCs w:val="18"/>
        </w:rPr>
        <w:t xml:space="preserve"> with RVID 0</w:t>
      </w:r>
      <w:r w:rsidR="005E4712" w:rsidRPr="00A146A5">
        <w:rPr>
          <w:rFonts w:ascii="Times New Roman" w:hAnsi="Times New Roman" w:cs="Times New Roman"/>
          <w:sz w:val="18"/>
          <w:szCs w:val="18"/>
        </w:rPr>
        <w:t>.</w:t>
      </w:r>
    </w:p>
    <w:p w14:paraId="7072E4A7" w14:textId="2C0E8A28"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w:t>
      </w:r>
      <w:r w:rsidR="00506ACE" w:rsidRPr="00A146A5">
        <w:rPr>
          <w:rFonts w:ascii="Times New Roman" w:hAnsi="Times New Roman" w:cs="Times New Roman"/>
          <w:sz w:val="18"/>
          <w:szCs w:val="18"/>
        </w:rPr>
        <w:t>have larger</w:t>
      </w:r>
      <w:r w:rsidR="005D2DAC" w:rsidRPr="00A146A5">
        <w:rPr>
          <w:rFonts w:ascii="Times New Roman" w:hAnsi="Times New Roman" w:cs="Times New Roman"/>
          <w:sz w:val="18"/>
          <w:szCs w:val="18"/>
        </w:rPr>
        <w:t xml:space="preserve"> bit-level</w:t>
      </w:r>
      <w:r w:rsidRPr="00A146A5">
        <w:rPr>
          <w:rFonts w:ascii="Times New Roman" w:hAnsi="Times New Roman" w:cs="Times New Roman"/>
          <w:sz w:val="18"/>
          <w:szCs w:val="18"/>
        </w:rPr>
        <w:t xml:space="preserve"> capacity compared with high indexed bit levels. To leverage this benefit, NR introduced systematic bit prioritized mapping scheme, which maps the systematic part of the coded bits starting from the </w:t>
      </w:r>
      <w:r w:rsidR="00933B8B" w:rsidRPr="00A146A5">
        <w:rPr>
          <w:rFonts w:ascii="Times New Roman" w:hAnsi="Times New Roman" w:cs="Times New Roman"/>
          <w:sz w:val="18"/>
          <w:szCs w:val="18"/>
        </w:rPr>
        <w:t>most-significant-bit (</w:t>
      </w:r>
      <w:r w:rsidRPr="00A146A5">
        <w:rPr>
          <w:rFonts w:ascii="Times New Roman" w:hAnsi="Times New Roman" w:cs="Times New Roman"/>
          <w:sz w:val="18"/>
          <w:szCs w:val="18"/>
        </w:rPr>
        <w:t>MSB</w:t>
      </w:r>
      <w:r w:rsidR="00933B8B"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and parity bits to the</w:t>
      </w:r>
      <w:r w:rsidR="00C36F01"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lower-significant-bit</w:t>
      </w:r>
      <w:r w:rsidRPr="00A146A5">
        <w:rPr>
          <w:rFonts w:ascii="Times New Roman" w:hAnsi="Times New Roman" w:cs="Times New Roman"/>
          <w:sz w:val="18"/>
          <w:szCs w:val="18"/>
        </w:rPr>
        <w:t xml:space="preserve"> </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LSB</w:t>
      </w:r>
      <w:r w:rsidR="005B69AE" w:rsidRPr="00A146A5">
        <w:rPr>
          <w:rFonts w:ascii="Times New Roman" w:hAnsi="Times New Roman" w:cs="Times New Roman"/>
          <w:sz w:val="18"/>
          <w:szCs w:val="18"/>
        </w:rPr>
        <w:t>)</w:t>
      </w:r>
      <w:r w:rsidRPr="00A146A5">
        <w:rPr>
          <w:rFonts w:ascii="Times New Roman" w:hAnsi="Times New Roman" w:cs="Times New Roman"/>
          <w:sz w:val="18"/>
          <w:szCs w:val="18"/>
        </w:rPr>
        <w:t xml:space="preserve"> of the constellation.  </w:t>
      </w:r>
      <w:r w:rsidR="00860A05" w:rsidRPr="00A146A5">
        <w:rPr>
          <w:rFonts w:ascii="Times New Roman" w:hAnsi="Times New Roman" w:cs="Times New Roman"/>
          <w:sz w:val="18"/>
          <w:szCs w:val="18"/>
        </w:rPr>
        <w:t xml:space="preserve">The output of the SBPM interleaver then get directly mapped to QAM symbols. </w:t>
      </w:r>
    </w:p>
    <w:p w14:paraId="2CD61586" w14:textId="0163DBE4" w:rsidR="007518D5" w:rsidRPr="00A146A5" w:rsidRDefault="007518D5" w:rsidP="007518D5">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006C694C"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005746F0" w:rsidRPr="00A146A5">
        <w:rPr>
          <w:rFonts w:ascii="Times New Roman" w:hAnsi="Times New Roman" w:cs="Times New Roman"/>
          <w:sz w:val="18"/>
          <w:szCs w:val="18"/>
        </w:rPr>
        <w:t>be modified</w:t>
      </w:r>
      <w:r w:rsidR="00AC1749" w:rsidRPr="00A146A5">
        <w:rPr>
          <w:rFonts w:ascii="Times New Roman" w:hAnsi="Times New Roman" w:cs="Times New Roman" w:hint="eastAsia"/>
          <w:sz w:val="18"/>
          <w:szCs w:val="18"/>
        </w:rPr>
        <w:t xml:space="preserve"> </w:t>
      </w:r>
      <w:r w:rsidRPr="00A146A5">
        <w:rPr>
          <w:rFonts w:ascii="Times New Roman" w:hAnsi="Times New Roman" w:cs="Times New Roman" w:hint="eastAsia"/>
          <w:sz w:val="18"/>
          <w:szCs w:val="18"/>
        </w:rPr>
        <w:t xml:space="preserve">accordingly. </w:t>
      </w:r>
      <w:r w:rsidR="00CB68EB"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00CB68EB" w:rsidRPr="00A146A5">
        <w:rPr>
          <w:rFonts w:ascii="Times New Roman" w:hAnsi="Times New Roman" w:cs="Times New Roman"/>
          <w:sz w:val="18"/>
          <w:szCs w:val="18"/>
        </w:rPr>
        <w:t xml:space="preserve">shall </w:t>
      </w:r>
      <w:r w:rsidR="00AF55FD" w:rsidRPr="00A146A5">
        <w:rPr>
          <w:rFonts w:ascii="Times New Roman" w:hAnsi="Times New Roman" w:cs="Times New Roman"/>
          <w:sz w:val="18"/>
          <w:szCs w:val="18"/>
        </w:rPr>
        <w:t>pre-allocate</w:t>
      </w:r>
      <w:r w:rsidRPr="00A146A5">
        <w:rPr>
          <w:rFonts w:ascii="Times New Roman" w:hAnsi="Times New Roman" w:cs="Times New Roman" w:hint="eastAsia"/>
          <w:sz w:val="18"/>
          <w:szCs w:val="18"/>
        </w:rPr>
        <w:t xml:space="preserve"> all the shaped bits to the </w:t>
      </w:r>
      <w:r w:rsidR="00AF55FD"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00E3386E" w:rsidRPr="00A146A5">
        <w:rPr>
          <w:rFonts w:ascii="Times New Roman" w:hAnsi="Times New Roman" w:cs="Times New Roman"/>
          <w:sz w:val="18"/>
          <w:szCs w:val="18"/>
        </w:rPr>
        <w:t>.</w:t>
      </w:r>
      <w:r w:rsidRPr="00A146A5">
        <w:rPr>
          <w:rFonts w:ascii="Times New Roman" w:hAnsi="Times New Roman" w:cs="Times New Roman"/>
          <w:sz w:val="18"/>
          <w:szCs w:val="18"/>
        </w:rPr>
        <w:t xml:space="preserve"> </w:t>
      </w:r>
      <w:r w:rsidR="00E3386E" w:rsidRPr="00A146A5">
        <w:rPr>
          <w:rFonts w:ascii="Times New Roman" w:hAnsi="Times New Roman" w:cs="Times New Roman"/>
          <w:sz w:val="18"/>
          <w:szCs w:val="18"/>
        </w:rPr>
        <w:t>T</w:t>
      </w:r>
      <w:r w:rsidRPr="00A146A5">
        <w:rPr>
          <w:rFonts w:ascii="Times New Roman" w:hAnsi="Times New Roman" w:cs="Times New Roman"/>
          <w:sz w:val="18"/>
          <w:szCs w:val="18"/>
        </w:rPr>
        <w:t>he rest of the bits</w:t>
      </w:r>
      <w:r w:rsidR="00E31112" w:rsidRPr="00A146A5">
        <w:rPr>
          <w:rFonts w:ascii="Times New Roman" w:hAnsi="Times New Roman" w:cs="Times New Roman"/>
          <w:sz w:val="18"/>
          <w:szCs w:val="18"/>
        </w:rPr>
        <w:t xml:space="preserve"> are unshaped</w:t>
      </w:r>
      <w:r w:rsidRPr="00A146A5">
        <w:rPr>
          <w:rFonts w:ascii="Times New Roman" w:hAnsi="Times New Roman" w:cs="Times New Roman"/>
          <w:sz w:val="18"/>
          <w:szCs w:val="18"/>
        </w:rPr>
        <w:t xml:space="preserve">, </w:t>
      </w:r>
      <w:r w:rsidR="00E31112" w:rsidRPr="00A146A5">
        <w:rPr>
          <w:rFonts w:ascii="Times New Roman" w:hAnsi="Times New Roman" w:cs="Times New Roman"/>
          <w:sz w:val="18"/>
          <w:szCs w:val="18"/>
        </w:rPr>
        <w:t xml:space="preserve">including </w:t>
      </w:r>
      <w:r w:rsidRPr="00A146A5">
        <w:rPr>
          <w:rFonts w:ascii="Times New Roman" w:hAnsi="Times New Roman" w:cs="Times New Roman"/>
          <w:sz w:val="18"/>
          <w:szCs w:val="18"/>
        </w:rPr>
        <w:t>unshaped information and parity bits</w:t>
      </w:r>
      <w:r w:rsidR="004B29D8" w:rsidRPr="00A146A5">
        <w:rPr>
          <w:rFonts w:ascii="Times New Roman" w:hAnsi="Times New Roman" w:cs="Times New Roman"/>
          <w:sz w:val="18"/>
          <w:szCs w:val="18"/>
        </w:rPr>
        <w:t>, which wil</w:t>
      </w:r>
      <w:r w:rsidR="0057792F" w:rsidRPr="00A146A5">
        <w:rPr>
          <w:rFonts w:ascii="Times New Roman" w:hAnsi="Times New Roman" w:cs="Times New Roman"/>
          <w:sz w:val="18"/>
          <w:szCs w:val="18"/>
        </w:rPr>
        <w:t xml:space="preserve">l be mapped to the modulation symbol </w:t>
      </w:r>
      <w:r w:rsidRPr="00A146A5">
        <w:rPr>
          <w:rFonts w:ascii="Times New Roman" w:hAnsi="Times New Roman" w:cs="Times New Roman"/>
          <w:sz w:val="18"/>
          <w:szCs w:val="18"/>
        </w:rPr>
        <w:t>follow</w:t>
      </w:r>
      <w:r w:rsidR="0057792F" w:rsidRPr="00A146A5">
        <w:rPr>
          <w:rFonts w:ascii="Times New Roman" w:hAnsi="Times New Roman" w:cs="Times New Roman"/>
          <w:sz w:val="18"/>
          <w:szCs w:val="18"/>
        </w:rPr>
        <w:t>ing</w:t>
      </w:r>
      <w:r w:rsidRPr="00A146A5">
        <w:rPr>
          <w:rFonts w:ascii="Times New Roman" w:hAnsi="Times New Roman" w:cs="Times New Roman"/>
          <w:sz w:val="18"/>
          <w:szCs w:val="18"/>
        </w:rPr>
        <w:t xml:space="preserve"> the rule of SBPM. </w:t>
      </w:r>
      <w:proofErr w:type="gramStart"/>
      <w:r w:rsidR="00CA12C6" w:rsidRPr="00A146A5">
        <w:rPr>
          <w:rFonts w:ascii="Times New Roman" w:hAnsi="Times New Roman" w:cs="Times New Roman"/>
          <w:sz w:val="18"/>
          <w:szCs w:val="18"/>
        </w:rPr>
        <w:t>I</w:t>
      </w:r>
      <w:r w:rsidR="00CB68EB" w:rsidRPr="00A146A5">
        <w:rPr>
          <w:rFonts w:ascii="Times New Roman" w:hAnsi="Times New Roman" w:cs="Times New Roman"/>
          <w:sz w:val="18"/>
          <w:szCs w:val="18"/>
        </w:rPr>
        <w:t>n particular,</w:t>
      </w:r>
      <w:r w:rsidRPr="00A146A5">
        <w:rPr>
          <w:rFonts w:ascii="Times New Roman" w:hAnsi="Times New Roman" w:cs="Times New Roman"/>
          <w:sz w:val="18"/>
          <w:szCs w:val="18"/>
        </w:rPr>
        <w:t xml:space="preserve"> </w:t>
      </w:r>
      <w:r w:rsidR="0057792F" w:rsidRPr="00A146A5">
        <w:rPr>
          <w:rFonts w:ascii="Times New Roman" w:hAnsi="Times New Roman" w:cs="Times New Roman"/>
          <w:sz w:val="18"/>
          <w:szCs w:val="18"/>
        </w:rPr>
        <w:t>when</w:t>
      </w:r>
      <w:proofErr w:type="gramEnd"/>
      <w:r w:rsidR="0057792F" w:rsidRPr="00A146A5">
        <w:rPr>
          <w:rFonts w:ascii="Times New Roman" w:hAnsi="Times New Roman" w:cs="Times New Roman"/>
          <w:sz w:val="18"/>
          <w:szCs w:val="18"/>
        </w:rPr>
        <w:t xml:space="preserve">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xml:space="preserve">, the parity bits will be placed to </w:t>
      </w:r>
      <w:r w:rsidR="0057792F" w:rsidRPr="00A146A5">
        <w:rPr>
          <w:rFonts w:ascii="Times New Roman" w:hAnsi="Times New Roman" w:cs="Times New Roman"/>
          <w:sz w:val="18"/>
          <w:szCs w:val="18"/>
        </w:rPr>
        <w:t xml:space="preserve">the </w:t>
      </w:r>
      <w:r w:rsidRPr="00A146A5">
        <w:rPr>
          <w:rFonts w:ascii="Times New Roman" w:hAnsi="Times New Roman" w:cs="Times New Roman"/>
          <w:sz w:val="18"/>
          <w:szCs w:val="18"/>
        </w:rPr>
        <w:t>LSBs</w:t>
      </w:r>
      <w:r w:rsidR="0057792F" w:rsidRPr="00A146A5">
        <w:rPr>
          <w:rFonts w:ascii="Times New Roman" w:hAnsi="Times New Roman" w:cs="Times New Roman"/>
          <w:sz w:val="18"/>
          <w:szCs w:val="18"/>
        </w:rPr>
        <w:t xml:space="preserve"> of the modulation as in NR</w:t>
      </w:r>
      <w:r w:rsidRPr="00A146A5">
        <w:rPr>
          <w:rFonts w:ascii="Times New Roman" w:hAnsi="Times New Roman" w:cs="Times New Roman"/>
          <w:sz w:val="18"/>
          <w:szCs w:val="18"/>
        </w:rPr>
        <w:t>.</w:t>
      </w:r>
    </w:p>
    <w:p w14:paraId="2C047406" w14:textId="6EF75972" w:rsidR="007518D5" w:rsidRPr="00A146A5" w:rsidRDefault="00D4288D" w:rsidP="007518D5">
      <w:pPr>
        <w:jc w:val="center"/>
        <w:rPr>
          <w:rFonts w:ascii="Times New Roman" w:hAnsi="Times New Roman" w:cs="Times New Roman"/>
          <w:sz w:val="18"/>
          <w:szCs w:val="18"/>
        </w:rPr>
      </w:pPr>
      <w:r w:rsidRPr="00A146A5">
        <w:rPr>
          <w:sz w:val="22"/>
          <w:szCs w:val="22"/>
        </w:rPr>
        <w:lastRenderedPageBreak/>
        <w:t xml:space="preserve"> </w:t>
      </w:r>
      <w:r w:rsidRPr="00A146A5">
        <w:rPr>
          <w:rFonts w:ascii="Times New Roman" w:hAnsi="Times New Roman" w:cs="Times New Roman"/>
          <w:noProof/>
          <w:sz w:val="18"/>
          <w:szCs w:val="18"/>
        </w:rPr>
        <w:drawing>
          <wp:inline distT="0" distB="0" distL="0" distR="0" wp14:anchorId="6F5F0651" wp14:editId="5F6F8954">
            <wp:extent cx="4158868" cy="1921255"/>
            <wp:effectExtent l="0" t="0" r="0" b="3175"/>
            <wp:docPr id="186259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95164" name=""/>
                    <pic:cNvPicPr/>
                  </pic:nvPicPr>
                  <pic:blipFill>
                    <a:blip r:embed="rId20"/>
                    <a:stretch>
                      <a:fillRect/>
                    </a:stretch>
                  </pic:blipFill>
                  <pic:spPr>
                    <a:xfrm>
                      <a:off x="0" y="0"/>
                      <a:ext cx="4194744" cy="1937828"/>
                    </a:xfrm>
                    <a:prstGeom prst="rect">
                      <a:avLst/>
                    </a:prstGeom>
                  </pic:spPr>
                </pic:pic>
              </a:graphicData>
            </a:graphic>
          </wp:inline>
        </w:drawing>
      </w:r>
    </w:p>
    <w:p w14:paraId="59A79F6D" w14:textId="242D9791" w:rsidR="007518D5" w:rsidRPr="00A146A5" w:rsidRDefault="00D17311" w:rsidP="00D17311">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8</w:t>
      </w:r>
      <w:r w:rsidRPr="00A146A5">
        <w:rPr>
          <w:sz w:val="18"/>
          <w:szCs w:val="18"/>
        </w:rPr>
        <w:fldChar w:fldCharType="end"/>
      </w:r>
      <w:r w:rsidR="007518D5" w:rsidRPr="00A146A5">
        <w:rPr>
          <w:sz w:val="18"/>
          <w:szCs w:val="18"/>
        </w:rPr>
        <w:t>. Bit to symbol mapping for PS</w:t>
      </w:r>
    </w:p>
    <w:p w14:paraId="0E9BF6C9" w14:textId="4FC6DBB9" w:rsidR="007518D5" w:rsidRPr="00A146A5" w:rsidRDefault="007518D5" w:rsidP="00D37CA7">
      <w:pPr>
        <w:pStyle w:val="Caption"/>
        <w:jc w:val="left"/>
        <w:rPr>
          <w:sz w:val="18"/>
          <w:szCs w:val="18"/>
        </w:rPr>
      </w:pPr>
      <w:bookmarkStart w:id="28" w:name="_Toc210123800"/>
      <w:bookmarkStart w:id="29" w:name="_Toc213418955"/>
      <w:r w:rsidRPr="00A146A5">
        <w:rPr>
          <w:sz w:val="18"/>
          <w:szCs w:val="18"/>
        </w:rPr>
        <w:t>Observation</w:t>
      </w:r>
      <w:r w:rsidR="00D37CA7" w:rsidRPr="00A146A5">
        <w:rPr>
          <w:sz w:val="18"/>
          <w:szCs w:val="18"/>
        </w:rPr>
        <w:t xml:space="preserve"> </w:t>
      </w:r>
      <w:r w:rsidR="00D37CA7" w:rsidRPr="00A146A5">
        <w:rPr>
          <w:sz w:val="18"/>
          <w:szCs w:val="18"/>
        </w:rPr>
        <w:fldChar w:fldCharType="begin"/>
      </w:r>
      <w:r w:rsidR="00D37CA7" w:rsidRPr="00D37CA7">
        <w:instrText xml:space="preserve"> SEQ Observation \* ARABIC </w:instrText>
      </w:r>
      <w:r w:rsidR="00D37CA7" w:rsidRPr="00A146A5">
        <w:rPr>
          <w:sz w:val="18"/>
          <w:szCs w:val="18"/>
        </w:rPr>
        <w:fldChar w:fldCharType="separate"/>
      </w:r>
      <w:r w:rsidR="00160CC2">
        <w:rPr>
          <w:noProof/>
        </w:rPr>
        <w:t>7</w:t>
      </w:r>
      <w:r w:rsidR="00D37CA7" w:rsidRPr="00A146A5">
        <w:rPr>
          <w:sz w:val="18"/>
          <w:szCs w:val="18"/>
        </w:rPr>
        <w:fldChar w:fldCharType="end"/>
      </w:r>
      <w:r w:rsidRPr="00A146A5">
        <w:rPr>
          <w:sz w:val="18"/>
          <w:szCs w:val="18"/>
        </w:rPr>
        <w:t>: Probabilistic shaping can re-use systematic bits priority mapping for unshaped bit levels</w:t>
      </w:r>
      <w:r w:rsidR="003311BA" w:rsidRPr="00A146A5">
        <w:rPr>
          <w:sz w:val="18"/>
          <w:szCs w:val="18"/>
        </w:rPr>
        <w:t xml:space="preserve"> in bit collection and interleaving</w:t>
      </w:r>
      <w:r w:rsidRPr="00A146A5">
        <w:rPr>
          <w:sz w:val="18"/>
          <w:szCs w:val="18"/>
        </w:rPr>
        <w:t>.</w:t>
      </w:r>
      <w:bookmarkEnd w:id="28"/>
      <w:bookmarkEnd w:id="29"/>
    </w:p>
    <w:p w14:paraId="07116FA0" w14:textId="777777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42F3F4E9" w14:textId="5164E277"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For </w:t>
      </w:r>
      <w:r w:rsidR="00A82DB6"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240779CB" w14:textId="1F63453B" w:rsidR="00DD4803" w:rsidRPr="00A146A5" w:rsidRDefault="00DD4803" w:rsidP="00DD4803">
      <w:pPr>
        <w:rPr>
          <w:rFonts w:ascii="Times New Roman" w:hAnsi="Times New Roman" w:cs="Times New Roman"/>
          <w:sz w:val="18"/>
          <w:szCs w:val="18"/>
        </w:rPr>
      </w:pPr>
      <w:r w:rsidRPr="00A146A5">
        <w:rPr>
          <w:rFonts w:ascii="Times New Roman" w:hAnsi="Times New Roman" w:cs="Times New Roman"/>
          <w:sz w:val="18"/>
          <w:szCs w:val="18"/>
        </w:rPr>
        <w:t xml:space="preserve">Additionally, </w:t>
      </w:r>
      <w:r w:rsidR="00E913FC" w:rsidRPr="00A146A5">
        <w:rPr>
          <w:rFonts w:ascii="Times New Roman" w:hAnsi="Times New Roman" w:cs="Times New Roman"/>
          <w:sz w:val="18"/>
          <w:szCs w:val="18"/>
        </w:rPr>
        <w:t xml:space="preserve">it may be beneficial to randomize the input bits to PS </w:t>
      </w:r>
      <w:r w:rsidR="009B541B" w:rsidRPr="00A146A5">
        <w:rPr>
          <w:rFonts w:ascii="Times New Roman" w:hAnsi="Times New Roman" w:cs="Times New Roman"/>
          <w:sz w:val="18"/>
          <w:szCs w:val="18"/>
        </w:rPr>
        <w:t>to</w:t>
      </w:r>
      <w:r w:rsidR="00E913FC" w:rsidRPr="00A146A5">
        <w:rPr>
          <w:rFonts w:ascii="Times New Roman" w:hAnsi="Times New Roman" w:cs="Times New Roman"/>
          <w:sz w:val="18"/>
          <w:szCs w:val="18"/>
        </w:rPr>
        <w:t xml:space="preserve"> prevent generating shaped symbols with fixed low/high power patterns. </w:t>
      </w:r>
      <w:r w:rsidRPr="00A146A5">
        <w:rPr>
          <w:rFonts w:ascii="Times New Roman" w:hAnsi="Times New Roman" w:cs="Times New Roman"/>
          <w:sz w:val="18"/>
          <w:szCs w:val="18"/>
        </w:rPr>
        <w:t>To mitigate this, information bits may be pre-scrambled</w:t>
      </w:r>
      <w:r w:rsidR="00CC1A37" w:rsidRPr="00A146A5">
        <w:rPr>
          <w:rFonts w:ascii="Times New Roman" w:hAnsi="Times New Roman" w:cs="Times New Roman"/>
          <w:sz w:val="18"/>
          <w:szCs w:val="18"/>
        </w:rPr>
        <w:t xml:space="preserve"> before </w:t>
      </w:r>
      <w:r w:rsidR="00014C42" w:rsidRPr="00A146A5">
        <w:rPr>
          <w:rFonts w:ascii="Times New Roman" w:hAnsi="Times New Roman" w:cs="Times New Roman"/>
          <w:sz w:val="18"/>
          <w:szCs w:val="18"/>
        </w:rPr>
        <w:t>DM encoding.</w:t>
      </w:r>
      <w:r w:rsidRPr="00A146A5">
        <w:rPr>
          <w:rFonts w:ascii="Times New Roman" w:hAnsi="Times New Roman" w:cs="Times New Roman"/>
          <w:sz w:val="18"/>
          <w:szCs w:val="18"/>
        </w:rPr>
        <w:t xml:space="preserve"> </w:t>
      </w:r>
    </w:p>
    <w:p w14:paraId="79D6AEF9" w14:textId="5B4B069B" w:rsidR="00DD4803" w:rsidRPr="00A146A5" w:rsidRDefault="00B27C52" w:rsidP="00FA064C">
      <w:pPr>
        <w:pStyle w:val="Caption"/>
        <w:jc w:val="left"/>
        <w:rPr>
          <w:sz w:val="18"/>
          <w:szCs w:val="18"/>
        </w:rPr>
      </w:pPr>
      <w:bookmarkStart w:id="30" w:name="_Toc210123801"/>
      <w:bookmarkStart w:id="31" w:name="_Toc213418956"/>
      <w:r w:rsidRPr="00A146A5">
        <w:rPr>
          <w:sz w:val="18"/>
          <w:szCs w:val="18"/>
        </w:rPr>
        <w:t>Observation</w:t>
      </w:r>
      <w:r w:rsidR="00D37CA7" w:rsidRPr="00A146A5">
        <w:rPr>
          <w:sz w:val="18"/>
          <w:szCs w:val="18"/>
        </w:rPr>
        <w:t xml:space="preserve"> </w:t>
      </w:r>
      <w:r w:rsidR="00D37CA7" w:rsidRPr="00A146A5">
        <w:rPr>
          <w:b w:val="0"/>
          <w:sz w:val="18"/>
          <w:szCs w:val="18"/>
        </w:rPr>
        <w:fldChar w:fldCharType="begin"/>
      </w:r>
      <w:r w:rsidR="00D37CA7" w:rsidRPr="00FA064C">
        <w:instrText xml:space="preserve"> SEQ Observation \* ARABIC </w:instrText>
      </w:r>
      <w:r w:rsidR="00D37CA7" w:rsidRPr="00A146A5">
        <w:rPr>
          <w:b w:val="0"/>
          <w:sz w:val="18"/>
          <w:szCs w:val="18"/>
        </w:rPr>
        <w:fldChar w:fldCharType="separate"/>
      </w:r>
      <w:r w:rsidR="00160CC2">
        <w:rPr>
          <w:noProof/>
        </w:rPr>
        <w:t>8</w:t>
      </w:r>
      <w:r w:rsidR="00D37CA7" w:rsidRPr="00A146A5">
        <w:rPr>
          <w:b w:val="0"/>
          <w:sz w:val="18"/>
          <w:szCs w:val="18"/>
        </w:rPr>
        <w:fldChar w:fldCharType="end"/>
      </w:r>
      <w:r w:rsidR="00DD4803" w:rsidRPr="00A146A5">
        <w:rPr>
          <w:sz w:val="18"/>
          <w:szCs w:val="18"/>
        </w:rPr>
        <w:t>:</w:t>
      </w:r>
      <w:r w:rsidR="00FA064C" w:rsidRPr="00A146A5">
        <w:rPr>
          <w:sz w:val="18"/>
          <w:szCs w:val="18"/>
        </w:rPr>
        <w:t xml:space="preserve"> </w:t>
      </w:r>
      <w:r w:rsidR="00DD4803" w:rsidRPr="00A146A5">
        <w:rPr>
          <w:sz w:val="18"/>
          <w:szCs w:val="18"/>
        </w:rPr>
        <w:t>Scrambling of unshaped bits, including parity bits, is compatible with probabilistic shaping.</w:t>
      </w:r>
      <w:bookmarkEnd w:id="30"/>
      <w:bookmarkEnd w:id="31"/>
    </w:p>
    <w:p w14:paraId="62A53ADC" w14:textId="644A771E" w:rsidR="00D72941" w:rsidRPr="00A146A5" w:rsidRDefault="006A2D94" w:rsidP="00D72941">
      <w:pPr>
        <w:pStyle w:val="Heading3"/>
        <w:rPr>
          <w:sz w:val="28"/>
          <w:szCs w:val="28"/>
        </w:rPr>
      </w:pPr>
      <w:bookmarkStart w:id="32" w:name="_Ref212815118"/>
      <w:r w:rsidRPr="00A146A5">
        <w:rPr>
          <w:sz w:val="28"/>
          <w:szCs w:val="28"/>
        </w:rPr>
        <w:t>HARQ for PS</w:t>
      </w:r>
      <w:bookmarkEnd w:id="32"/>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46691318" wp14:editId="4E523A59">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21"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7C0EA63B" w:rsidR="00EA4562" w:rsidRPr="00A146A5" w:rsidRDefault="00EA4562" w:rsidP="0091659B">
      <w:pPr>
        <w:jc w:val="center"/>
        <w:rPr>
          <w:rFonts w:ascii="Times New Roman" w:hAnsi="Times New Roman" w:cs="Times New Roman"/>
          <w:b/>
          <w:sz w:val="18"/>
          <w:szCs w:val="18"/>
        </w:rPr>
      </w:pPr>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91659B">
        <w:rPr>
          <w:rFonts w:ascii="Times New Roman" w:hAnsi="Times New Roman" w:cs="Times New Roman"/>
          <w:b/>
          <w:sz w:val="20"/>
          <w:szCs w:val="20"/>
        </w:rPr>
        <w:instrText xml:space="preserve"> SEQ Figure \* ARABIC  \* MERGEFORMAT </w:instrText>
      </w:r>
      <w:r w:rsidR="00F40A04" w:rsidRPr="00A146A5">
        <w:rPr>
          <w:rFonts w:ascii="Times New Roman" w:hAnsi="Times New Roman" w:cs="Times New Roman"/>
          <w:b/>
          <w:sz w:val="18"/>
          <w:szCs w:val="18"/>
        </w:rPr>
        <w:fldChar w:fldCharType="separate"/>
      </w:r>
      <w:r w:rsidR="00160CC2" w:rsidRPr="00160CC2">
        <w:rPr>
          <w:rFonts w:ascii="Times New Roman" w:hAnsi="Times New Roman" w:cs="Times New Roman"/>
          <w:b/>
          <w:noProof/>
          <w:sz w:val="18"/>
          <w:szCs w:val="18"/>
        </w:rPr>
        <w:t>9</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7BAC4BF1" w:rsidR="00F154F6" w:rsidRPr="00A146A5" w:rsidRDefault="00F154F6" w:rsidP="0091659B">
      <w:pPr>
        <w:jc w:val="center"/>
        <w:rPr>
          <w:rFonts w:ascii="Times New Roman" w:hAnsi="Times New Roman" w:cs="Times New Roman"/>
          <w:b/>
          <w:sz w:val="18"/>
          <w:szCs w:val="18"/>
        </w:rPr>
      </w:pPr>
      <w:bookmarkStart w:id="33"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160CC2">
        <w:rPr>
          <w:rFonts w:ascii="Times New Roman" w:hAnsi="Times New Roman" w:cs="Times New Roman"/>
          <w:b/>
          <w:noProof/>
          <w:sz w:val="18"/>
          <w:szCs w:val="18"/>
        </w:rPr>
        <w:t>2</w:t>
      </w:r>
      <w:r w:rsidR="00F40A04" w:rsidRPr="00A146A5">
        <w:rPr>
          <w:rFonts w:ascii="Times New Roman" w:hAnsi="Times New Roman" w:cs="Times New Roman"/>
          <w:b/>
          <w:sz w:val="18"/>
          <w:szCs w:val="18"/>
        </w:rPr>
        <w:fldChar w:fldCharType="end"/>
      </w:r>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pt;height:18.3pt" o:ole="">
                  <v:imagedata r:id="rId22" o:title=""/>
                </v:shape>
                <o:OLEObject Type="Embed" ProgID="Equation.3" ShapeID="_x0000_i1025" DrawAspect="Content" ObjectID="_1824033094" r:id="rId23"/>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rPr>
                <w:szCs w:val="18"/>
              </w:rPr>
            </w:pPr>
            <w:r w:rsidRPr="00A146A5">
              <w:rPr>
                <w:position w:val="-12"/>
                <w:szCs w:val="18"/>
              </w:rPr>
              <w:object w:dxaOrig="260" w:dyaOrig="360" w14:anchorId="25B75836">
                <v:shape id="_x0000_i1026" type="#_x0000_t75" style="width:12.05pt;height:18.3pt" o:ole="">
                  <v:imagedata r:id="rId24" o:title=""/>
                </v:shape>
                <o:OLEObject Type="Embed" ProgID="Equation.3" ShapeID="_x0000_i1026" DrawAspect="Content" ObjectID="_1824033095" r:id="rId25"/>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szCs w:val="18"/>
                <w:lang w:eastAsia="zh-CN"/>
              </w:rPr>
            </w:pPr>
            <w:r w:rsidRPr="00A146A5">
              <w:rPr>
                <w:position w:val="-6"/>
                <w:sz w:val="16"/>
                <w:szCs w:val="18"/>
              </w:rPr>
              <w:object w:dxaOrig="200" w:dyaOrig="279" w14:anchorId="05BFC92A">
                <v:shape id="_x0000_i1027" type="#_x0000_t75" style="width:12.05pt;height:12.05pt" o:ole="">
                  <v:imagedata r:id="rId26" o:title=""/>
                </v:shape>
                <o:OLEObject Type="Embed" ProgID="Equation.3" ShapeID="_x0000_i1027" DrawAspect="Content" ObjectID="_1824033096" r:id="rId27"/>
              </w:object>
            </w:r>
          </w:p>
        </w:tc>
        <w:tc>
          <w:tcPr>
            <w:tcW w:w="2068" w:type="dxa"/>
            <w:vAlign w:val="center"/>
          </w:tcPr>
          <w:p w14:paraId="08E3F806" w14:textId="77777777" w:rsidR="00F154F6" w:rsidRPr="00A146A5" w:rsidRDefault="00F154F6" w:rsidP="00D00425">
            <w:pPr>
              <w:pStyle w:val="TAC"/>
              <w:rPr>
                <w:szCs w:val="18"/>
                <w:lang w:eastAsia="zh-CN"/>
              </w:rPr>
            </w:pPr>
            <w:r w:rsidRPr="00A146A5">
              <w:rPr>
                <w:position w:val="-6"/>
                <w:sz w:val="16"/>
                <w:szCs w:val="18"/>
              </w:rPr>
              <w:object w:dxaOrig="200" w:dyaOrig="279" w14:anchorId="299516EB">
                <v:shape id="_x0000_i1028" type="#_x0000_t75" style="width:12.05pt;height:12.05pt" o:ole="">
                  <v:imagedata r:id="rId28" o:title=""/>
                </v:shape>
                <o:OLEObject Type="Embed" ProgID="Equation.3" ShapeID="_x0000_i1028" DrawAspect="Content" ObjectID="_1824033097" r:id="rId29"/>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szCs w:val="18"/>
                <w:lang w:eastAsia="zh-CN"/>
              </w:rPr>
            </w:pPr>
            <w:r w:rsidRPr="00A146A5">
              <w:rPr>
                <w:position w:val="-32"/>
                <w:sz w:val="16"/>
                <w:szCs w:val="18"/>
              </w:rPr>
              <w:object w:dxaOrig="1120" w:dyaOrig="760" w14:anchorId="579CF3DC">
                <v:shape id="_x0000_i1029" type="#_x0000_t75" style="width:47.85pt;height:35.8pt" o:ole="">
                  <v:imagedata r:id="rId30" o:title=""/>
                </v:shape>
                <o:OLEObject Type="Embed" ProgID="Equation.3" ShapeID="_x0000_i1029" DrawAspect="Content" ObjectID="_1824033098" r:id="rId31"/>
              </w:object>
            </w:r>
          </w:p>
        </w:tc>
        <w:tc>
          <w:tcPr>
            <w:tcW w:w="2068" w:type="dxa"/>
            <w:vAlign w:val="center"/>
          </w:tcPr>
          <w:p w14:paraId="539A1927" w14:textId="77777777" w:rsidR="00F154F6" w:rsidRPr="00A146A5" w:rsidRDefault="00F154F6" w:rsidP="00D00425">
            <w:pPr>
              <w:pStyle w:val="TAC"/>
              <w:rPr>
                <w:szCs w:val="18"/>
                <w:lang w:eastAsia="zh-CN"/>
              </w:rPr>
            </w:pPr>
            <w:r w:rsidRPr="00A146A5">
              <w:rPr>
                <w:position w:val="-32"/>
                <w:sz w:val="16"/>
                <w:szCs w:val="18"/>
              </w:rPr>
              <w:object w:dxaOrig="1100" w:dyaOrig="760" w14:anchorId="3B442B7E">
                <v:shape id="_x0000_i1030" type="#_x0000_t75" style="width:47.85pt;height:35.8pt" o:ole="">
                  <v:imagedata r:id="rId32" o:title=""/>
                </v:shape>
                <o:OLEObject Type="Embed" ProgID="Equation.3" ShapeID="_x0000_i1030" DrawAspect="Content" ObjectID="_1824033099" r:id="rId33"/>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szCs w:val="18"/>
                <w:lang w:eastAsia="zh-CN"/>
              </w:rPr>
            </w:pPr>
            <w:r w:rsidRPr="00A146A5">
              <w:rPr>
                <w:position w:val="-32"/>
                <w:sz w:val="16"/>
                <w:szCs w:val="18"/>
              </w:rPr>
              <w:object w:dxaOrig="1120" w:dyaOrig="760" w14:anchorId="4145622E">
                <v:shape id="_x0000_i1031" type="#_x0000_t75" style="width:47.85pt;height:35.8pt" o:ole="">
                  <v:imagedata r:id="rId34" o:title=""/>
                </v:shape>
                <o:OLEObject Type="Embed" ProgID="Equation.3" ShapeID="_x0000_i1031" DrawAspect="Content" ObjectID="_1824033100" r:id="rId35"/>
              </w:object>
            </w:r>
          </w:p>
        </w:tc>
        <w:tc>
          <w:tcPr>
            <w:tcW w:w="2068" w:type="dxa"/>
            <w:vAlign w:val="center"/>
          </w:tcPr>
          <w:p w14:paraId="4F47C898" w14:textId="77777777" w:rsidR="00F154F6" w:rsidRPr="00A146A5" w:rsidRDefault="00F154F6" w:rsidP="00D00425">
            <w:pPr>
              <w:pStyle w:val="TAC"/>
              <w:rPr>
                <w:szCs w:val="18"/>
                <w:lang w:eastAsia="zh-CN"/>
              </w:rPr>
            </w:pPr>
            <w:r w:rsidRPr="00A146A5">
              <w:rPr>
                <w:position w:val="-32"/>
                <w:sz w:val="16"/>
                <w:szCs w:val="18"/>
              </w:rPr>
              <w:object w:dxaOrig="1140" w:dyaOrig="760" w14:anchorId="1DD45DA6">
                <v:shape id="_x0000_i1032" type="#_x0000_t75" style="width:47.85pt;height:35.8pt" o:ole="">
                  <v:imagedata r:id="rId36" o:title=""/>
                </v:shape>
                <o:OLEObject Type="Embed" ProgID="Equation.3" ShapeID="_x0000_i1032" DrawAspect="Content" ObjectID="_1824033101" r:id="rId37"/>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szCs w:val="18"/>
                <w:lang w:eastAsia="zh-CN"/>
              </w:rPr>
            </w:pPr>
            <w:r w:rsidRPr="00A146A5">
              <w:rPr>
                <w:position w:val="-32"/>
                <w:sz w:val="16"/>
                <w:szCs w:val="18"/>
              </w:rPr>
              <w:object w:dxaOrig="1140" w:dyaOrig="760" w14:anchorId="77196219">
                <v:shape id="_x0000_i1033" type="#_x0000_t75" style="width:47.85pt;height:35.8pt" o:ole="">
                  <v:imagedata r:id="rId38" o:title=""/>
                </v:shape>
                <o:OLEObject Type="Embed" ProgID="Equation.3" ShapeID="_x0000_i1033" DrawAspect="Content" ObjectID="_1824033102" r:id="rId39"/>
              </w:object>
            </w:r>
          </w:p>
        </w:tc>
        <w:tc>
          <w:tcPr>
            <w:tcW w:w="2068" w:type="dxa"/>
            <w:vAlign w:val="center"/>
          </w:tcPr>
          <w:p w14:paraId="3AB09129" w14:textId="77777777" w:rsidR="00F154F6" w:rsidRPr="00A146A5" w:rsidRDefault="00F154F6" w:rsidP="00D00425">
            <w:pPr>
              <w:pStyle w:val="TAC"/>
              <w:rPr>
                <w:szCs w:val="18"/>
                <w:lang w:eastAsia="zh-CN"/>
              </w:rPr>
            </w:pPr>
            <w:r w:rsidRPr="00A146A5">
              <w:rPr>
                <w:position w:val="-32"/>
                <w:sz w:val="16"/>
                <w:szCs w:val="18"/>
              </w:rPr>
              <w:object w:dxaOrig="1140" w:dyaOrig="760" w14:anchorId="23D54D26">
                <v:shape id="_x0000_i1034" type="#_x0000_t75" style="width:47.85pt;height:35.8pt" o:ole="">
                  <v:imagedata r:id="rId40" o:title=""/>
                </v:shape>
                <o:OLEObject Type="Embed" ProgID="Equation.3" ShapeID="_x0000_i1034" DrawAspect="Content" ObjectID="_1824033103" r:id="rId41"/>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91659B">
      <w:pPr>
        <w:pStyle w:val="ListParagraph"/>
        <w:numPr>
          <w:ilvl w:val="0"/>
          <w:numId w:val="11"/>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4D12929B"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m:rPr>
            <m:sty m:val="bi"/>
          </m:rP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CD3BE6">
        <w:rPr>
          <w:rFonts w:ascii="Times New Roman" w:hAnsi="Times New Roman" w:cs="Times New Roman"/>
          <w:b/>
          <w:color w:val="000000"/>
          <w:sz w:val="18"/>
          <w:szCs w:val="22"/>
        </w:rPr>
        <w:fldChar w:fldCharType="begin"/>
      </w:r>
      <w:r w:rsidR="0017299F" w:rsidRPr="00CD3BE6">
        <w:rPr>
          <w:rFonts w:ascii="Times New Roman" w:hAnsi="Times New Roman" w:cs="Times New Roman"/>
          <w:b/>
          <w:color w:val="000000"/>
          <w:sz w:val="18"/>
          <w:szCs w:val="22"/>
        </w:rPr>
        <w:instrText xml:space="preserve"> REF _Ref210235879 \h  \* MERGEFORMAT </w:instrText>
      </w:r>
      <w:r w:rsidR="0017299F" w:rsidRPr="00CD3BE6">
        <w:rPr>
          <w:rFonts w:ascii="Times New Roman" w:hAnsi="Times New Roman" w:cs="Times New Roman"/>
          <w:b/>
          <w:color w:val="000000"/>
          <w:sz w:val="18"/>
          <w:szCs w:val="22"/>
        </w:rPr>
      </w:r>
      <w:r w:rsidR="0017299F" w:rsidRPr="00CD3BE6">
        <w:rPr>
          <w:rFonts w:ascii="Times New Roman" w:hAnsi="Times New Roman" w:cs="Times New Roman"/>
          <w:b/>
          <w:color w:val="000000"/>
          <w:sz w:val="18"/>
          <w:szCs w:val="22"/>
        </w:rPr>
        <w:fldChar w:fldCharType="separate"/>
      </w:r>
      <w:r w:rsidR="00160CC2" w:rsidRPr="00160CC2">
        <w:rPr>
          <w:rFonts w:ascii="Times New Roman" w:hAnsi="Times New Roman" w:cs="Times New Roman"/>
          <w:b/>
          <w:color w:val="000000"/>
          <w:sz w:val="18"/>
          <w:szCs w:val="22"/>
        </w:rPr>
        <w:t>Figure 2</w:t>
      </w:r>
      <w:r w:rsidR="0017299F" w:rsidRPr="00CD3BE6">
        <w:rPr>
          <w:rFonts w:ascii="Times New Roman" w:hAnsi="Times New Roman" w:cs="Times New Roman"/>
          <w:b/>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m:rPr>
            <m:sty m:val="bi"/>
          </m:rP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lastRenderedPageBreak/>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39A174DC" w:rsidR="00AF51F6" w:rsidRPr="00A146A5" w:rsidRDefault="00AF51F6" w:rsidP="00AF51F6">
      <w:pPr>
        <w:pStyle w:val="Caption"/>
        <w:jc w:val="left"/>
        <w:rPr>
          <w:sz w:val="18"/>
          <w:szCs w:val="18"/>
        </w:rPr>
      </w:pPr>
      <w:bookmarkStart w:id="34" w:name="_Toc213418978"/>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160CC2">
        <w:rPr>
          <w:noProof/>
        </w:rPr>
        <w:t>3</w:t>
      </w:r>
      <w:r w:rsidRPr="00A146A5">
        <w:rPr>
          <w:sz w:val="18"/>
          <w:szCs w:val="18"/>
        </w:rPr>
        <w:fldChar w:fldCharType="end"/>
      </w:r>
      <w:r w:rsidRPr="00A146A5">
        <w:rPr>
          <w:sz w:val="18"/>
          <w:szCs w:val="18"/>
        </w:rPr>
        <w:t>:</w:t>
      </w:r>
      <w:r w:rsidR="00712CCD" w:rsidRPr="00A146A5">
        <w:rPr>
          <w:sz w:val="18"/>
          <w:szCs w:val="18"/>
        </w:rPr>
        <w:t xml:space="preserve"> </w:t>
      </w:r>
      <w:r w:rsidR="009B4941" w:rsidRPr="00A146A5">
        <w:rPr>
          <w:sz w:val="18"/>
          <w:szCs w:val="18"/>
        </w:rPr>
        <w:t xml:space="preserve">PS </w:t>
      </w:r>
      <w:proofErr w:type="gramStart"/>
      <w:r w:rsidR="009B4941" w:rsidRPr="00A146A5">
        <w:rPr>
          <w:rFonts w:eastAsia="DengXian" w:hint="eastAsia"/>
          <w:sz w:val="18"/>
          <w:szCs w:val="18"/>
        </w:rPr>
        <w:t xml:space="preserve">shall </w:t>
      </w:r>
      <w:r w:rsidR="00FA23A7">
        <w:rPr>
          <w:rFonts w:eastAsia="DengXian"/>
          <w:sz w:val="18"/>
          <w:szCs w:val="18"/>
        </w:rPr>
        <w:t>may</w:t>
      </w:r>
      <w:proofErr w:type="gramEnd"/>
      <w:r w:rsidR="005827E6" w:rsidRPr="00A146A5">
        <w:rPr>
          <w:sz w:val="18"/>
          <w:szCs w:val="18"/>
        </w:rPr>
        <w:t xml:space="preserve"> back to uniform QAM transmission </w:t>
      </w:r>
      <w:r w:rsidR="001522F9" w:rsidRPr="00A146A5">
        <w:rPr>
          <w:sz w:val="18"/>
          <w:szCs w:val="18"/>
        </w:rPr>
        <w:t>for HARQ</w:t>
      </w:r>
      <w:r w:rsidR="00B71224" w:rsidRPr="00A146A5">
        <w:rPr>
          <w:sz w:val="18"/>
          <w:szCs w:val="18"/>
        </w:rPr>
        <w:t xml:space="preserve"> retransmission</w:t>
      </w:r>
      <w:r w:rsidRPr="00A146A5">
        <w:rPr>
          <w:sz w:val="18"/>
          <w:szCs w:val="18"/>
        </w:rPr>
        <w:t>.</w:t>
      </w:r>
      <w:bookmarkEnd w:id="34"/>
    </w:p>
    <w:p w14:paraId="0EB4B124" w14:textId="4A40FF79" w:rsidR="0045628F" w:rsidRPr="00A146A5" w:rsidRDefault="0045628F" w:rsidP="0045628F">
      <w:pPr>
        <w:pStyle w:val="Caption"/>
        <w:jc w:val="left"/>
        <w:rPr>
          <w:sz w:val="18"/>
          <w:szCs w:val="18"/>
        </w:rPr>
      </w:pPr>
      <w:bookmarkStart w:id="35" w:name="_Toc213418979"/>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160CC2">
        <w:rPr>
          <w:noProof/>
        </w:rPr>
        <w:t>4</w:t>
      </w:r>
      <w:r w:rsidRPr="00A146A5">
        <w:rPr>
          <w:sz w:val="18"/>
          <w:szCs w:val="18"/>
        </w:rPr>
        <w:fldChar w:fldCharType="end"/>
      </w:r>
      <w:r w:rsidRPr="00A146A5">
        <w:rPr>
          <w:sz w:val="18"/>
          <w:szCs w:val="18"/>
        </w:rPr>
        <w:t xml:space="preserve">: Study </w:t>
      </w:r>
      <w:r w:rsidR="00712CCD" w:rsidRPr="00A146A5">
        <w:rPr>
          <w:sz w:val="18"/>
          <w:szCs w:val="18"/>
        </w:rPr>
        <w:t>HARQ</w:t>
      </w:r>
      <w:r w:rsidR="00800841">
        <w:rPr>
          <w:sz w:val="18"/>
          <w:szCs w:val="18"/>
        </w:rPr>
        <w:t xml:space="preserve"> retransmission design </w:t>
      </w:r>
      <w:r w:rsidR="00712CCD" w:rsidRPr="00A146A5">
        <w:rPr>
          <w:sz w:val="18"/>
          <w:szCs w:val="18"/>
        </w:rPr>
        <w:t xml:space="preserve">for PS </w:t>
      </w:r>
      <w:r w:rsidR="00800841">
        <w:rPr>
          <w:sz w:val="18"/>
          <w:szCs w:val="18"/>
        </w:rPr>
        <w:t>in 6G</w:t>
      </w:r>
      <w:r w:rsidR="00ED689B">
        <w:rPr>
          <w:sz w:val="18"/>
          <w:szCs w:val="18"/>
        </w:rPr>
        <w:t>R</w:t>
      </w:r>
      <w:r w:rsidR="00122C0D" w:rsidRPr="00A146A5">
        <w:rPr>
          <w:sz w:val="18"/>
          <w:szCs w:val="18"/>
        </w:rPr>
        <w:t>.</w:t>
      </w:r>
      <w:bookmarkEnd w:id="35"/>
    </w:p>
    <w:p w14:paraId="387F5F38" w14:textId="77777777" w:rsidR="00D72941" w:rsidRPr="00A146A5" w:rsidRDefault="00D72941" w:rsidP="00D72941">
      <w:pPr>
        <w:rPr>
          <w:sz w:val="22"/>
          <w:szCs w:val="22"/>
          <w:lang w:val="en-GB"/>
        </w:rPr>
      </w:pPr>
    </w:p>
    <w:p w14:paraId="03B25C79" w14:textId="1E9AAD32" w:rsidR="002422B0" w:rsidRPr="00A146A5" w:rsidRDefault="002422B0" w:rsidP="002422B0">
      <w:pPr>
        <w:pStyle w:val="Heading2"/>
        <w:rPr>
          <w:rFonts w:ascii="Arial" w:hAnsi="Arial" w:cs="Arial"/>
          <w:sz w:val="28"/>
          <w:szCs w:val="28"/>
        </w:rPr>
      </w:pPr>
      <w:r w:rsidRPr="00A146A5">
        <w:rPr>
          <w:rFonts w:ascii="Arial" w:hAnsi="Arial" w:cs="Arial"/>
          <w:sz w:val="28"/>
          <w:szCs w:val="28"/>
        </w:rPr>
        <w:t xml:space="preserve">Geometric </w:t>
      </w:r>
      <w:proofErr w:type="gramStart"/>
      <w:r w:rsidRPr="00A146A5">
        <w:rPr>
          <w:rFonts w:ascii="Arial" w:hAnsi="Arial" w:cs="Arial"/>
          <w:sz w:val="28"/>
          <w:szCs w:val="28"/>
        </w:rPr>
        <w:t>shaping</w:t>
      </w:r>
      <w:r w:rsidR="002D3E4C" w:rsidRPr="00A146A5">
        <w:rPr>
          <w:rFonts w:ascii="Arial" w:hAnsi="Arial" w:cs="Arial"/>
          <w:sz w:val="28"/>
          <w:szCs w:val="28"/>
        </w:rPr>
        <w:t xml:space="preserve"> based</w:t>
      </w:r>
      <w:proofErr w:type="gramEnd"/>
      <w:r w:rsidR="002D3E4C" w:rsidRPr="00A146A5">
        <w:rPr>
          <w:rFonts w:ascii="Arial" w:hAnsi="Arial" w:cs="Arial"/>
          <w:sz w:val="28"/>
          <w:szCs w:val="28"/>
        </w:rPr>
        <w:t xml:space="preserve"> enhancements</w:t>
      </w:r>
    </w:p>
    <w:p w14:paraId="1D276DDB" w14:textId="11EE5C2C" w:rsidR="00B7562C" w:rsidRPr="00A146A5" w:rsidRDefault="00E07989" w:rsidP="002422B0">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_Ref209819467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[3]</w:t>
      </w:r>
      <w:r w:rsidR="00E12F4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 xml:space="preserve"> </w:t>
      </w:r>
      <w:r w:rsidR="00997103" w:rsidRPr="00997103">
        <w:rPr>
          <w:rFonts w:ascii="Times New Roman" w:hAnsi="Times New Roman" w:cs="Times New Roman" w:hint="eastAsia"/>
          <w:sz w:val="18"/>
          <w:szCs w:val="18"/>
        </w:rPr>
        <w:t xml:space="preserve">and </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_Ref213426327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[12]</w:t>
      </w:r>
      <w:r w:rsidR="00793F9C" w:rsidRPr="00A146A5">
        <w:rPr>
          <w:rFonts w:ascii="Times New Roman" w:hAnsi="Times New Roman" w:cs="Times New Roman"/>
          <w:sz w:val="18"/>
          <w:szCs w:val="18"/>
        </w:rPr>
        <w:fldChar w:fldCharType="end"/>
      </w:r>
      <w:r w:rsidR="00997103">
        <w:rPr>
          <w:rFonts w:ascii="Times New Roman" w:eastAsia="DengXian" w:hAnsi="Times New Roman" w:cs="Times New Roman" w:hint="eastAsia"/>
          <w:sz w:val="18"/>
          <w:szCs w:val="18"/>
        </w:rPr>
        <w:t>~</w:t>
      </w:r>
      <w:r w:rsidR="00793F9C" w:rsidRPr="00A146A5">
        <w:rPr>
          <w:rFonts w:ascii="Times New Roman" w:hAnsi="Times New Roman" w:cs="Times New Roman"/>
          <w:sz w:val="18"/>
          <w:szCs w:val="18"/>
        </w:rPr>
        <w:fldChar w:fldCharType="begin"/>
      </w:r>
      <w:r w:rsidR="00793F9C" w:rsidRPr="00A146A5">
        <w:rPr>
          <w:rFonts w:ascii="Times New Roman" w:hAnsi="Times New Roman" w:cs="Times New Roman"/>
          <w:sz w:val="18"/>
          <w:szCs w:val="18"/>
        </w:rPr>
        <w:instrText xml:space="preserve"> REF _Ref213426340 \n \h </w:instrText>
      </w:r>
      <w:r w:rsidR="00A146A5">
        <w:rPr>
          <w:rFonts w:ascii="Times New Roman" w:hAnsi="Times New Roman" w:cs="Times New Roman"/>
          <w:sz w:val="18"/>
          <w:szCs w:val="18"/>
        </w:rPr>
        <w:instrText xml:space="preserve"> \* MERGEFORMAT </w:instrText>
      </w:r>
      <w:r w:rsidR="00793F9C" w:rsidRPr="00A146A5">
        <w:rPr>
          <w:rFonts w:ascii="Times New Roman" w:hAnsi="Times New Roman" w:cs="Times New Roman"/>
          <w:sz w:val="18"/>
          <w:szCs w:val="18"/>
        </w:rPr>
      </w:r>
      <w:r w:rsidR="00793F9C"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[18]</w:t>
      </w:r>
      <w:r w:rsidR="00793F9C" w:rsidRPr="00A146A5">
        <w:rPr>
          <w:rFonts w:ascii="Times New Roman" w:hAnsi="Times New Roman" w:cs="Times New Roman"/>
          <w:sz w:val="18"/>
          <w:szCs w:val="18"/>
        </w:rPr>
        <w:fldChar w:fldCharType="end"/>
      </w:r>
      <w:r w:rsidR="00A03015" w:rsidRPr="00A146A5">
        <w:rPr>
          <w:rFonts w:ascii="Times New Roman" w:hAnsi="Times New Roman" w:cs="Times New Roman"/>
          <w:sz w:val="18"/>
          <w:szCs w:val="18"/>
        </w:rPr>
        <w:t>,</w:t>
      </w:r>
      <w:r w:rsidR="00180AAF" w:rsidRPr="00A146A5">
        <w:rPr>
          <w:rFonts w:ascii="Times New Roman" w:hAnsi="Times New Roman" w:cs="Times New Roman"/>
          <w:sz w:val="18"/>
          <w:szCs w:val="18"/>
        </w:rPr>
        <w:t xml:space="preserve"> </w:t>
      </w:r>
      <w:r w:rsidR="002D3E4C" w:rsidRPr="00A146A5">
        <w:rPr>
          <w:rFonts w:ascii="Times New Roman" w:hAnsi="Times New Roman" w:cs="Times New Roman"/>
          <w:sz w:val="18"/>
          <w:szCs w:val="18"/>
        </w:rPr>
        <w:t>GS</w:t>
      </w:r>
      <w:r w:rsidRPr="00A146A5">
        <w:rPr>
          <w:rFonts w:ascii="Times New Roman" w:hAnsi="Times New Roman" w:cs="Times New Roman"/>
          <w:sz w:val="18"/>
          <w:szCs w:val="18"/>
        </w:rPr>
        <w:t xml:space="preserve"> based modulation enhancements for 6G had been discussed. </w:t>
      </w:r>
      <w:r w:rsidR="006C1DB3"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_Ref210116105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[13]</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BB4CFE" w:rsidRPr="00A146A5">
        <w:rPr>
          <w:rFonts w:ascii="Times New Roman" w:hAnsi="Times New Roman" w:cs="Times New Roman"/>
          <w:sz w:val="18"/>
          <w:szCs w:val="18"/>
        </w:rPr>
        <w:t xml:space="preserve">the performance comparison of GS vs. PS in AWGN was conducted, which shows the </w:t>
      </w:r>
      <w:r w:rsidR="00E12F4C" w:rsidRPr="00A146A5">
        <w:rPr>
          <w:rFonts w:ascii="Times New Roman" w:hAnsi="Times New Roman" w:cs="Times New Roman"/>
          <w:sz w:val="18"/>
          <w:szCs w:val="18"/>
        </w:rPr>
        <w:t>P</w:t>
      </w:r>
      <w:r w:rsidR="00364C42" w:rsidRPr="00A146A5">
        <w:rPr>
          <w:rFonts w:ascii="Times New Roman" w:hAnsi="Times New Roman" w:cs="Times New Roman"/>
          <w:sz w:val="18"/>
          <w:szCs w:val="18"/>
        </w:rPr>
        <w:t>S</w:t>
      </w:r>
      <w:r w:rsidR="000905DB" w:rsidRPr="00A146A5">
        <w:rPr>
          <w:rFonts w:ascii="Times New Roman" w:hAnsi="Times New Roman" w:cs="Times New Roman"/>
          <w:sz w:val="18"/>
          <w:szCs w:val="18"/>
        </w:rPr>
        <w:t xml:space="preserve"> generally outperforms GS</w:t>
      </w:r>
      <w:r w:rsidR="00364C42"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In </w:t>
      </w:r>
      <w:r w:rsidR="00E12F4C" w:rsidRPr="00A146A5">
        <w:rPr>
          <w:rFonts w:ascii="Times New Roman" w:hAnsi="Times New Roman" w:cs="Times New Roman"/>
          <w:sz w:val="18"/>
          <w:szCs w:val="18"/>
        </w:rPr>
        <w:fldChar w:fldCharType="begin"/>
      </w:r>
      <w:r w:rsidR="00E12F4C" w:rsidRPr="00A146A5">
        <w:rPr>
          <w:rFonts w:ascii="Times New Roman" w:hAnsi="Times New Roman" w:cs="Times New Roman"/>
          <w:sz w:val="18"/>
          <w:szCs w:val="18"/>
        </w:rPr>
        <w:instrText xml:space="preserve"> REF _Ref210116094 \r \h </w:instrText>
      </w:r>
      <w:r w:rsidR="00A146A5">
        <w:rPr>
          <w:rFonts w:ascii="Times New Roman" w:hAnsi="Times New Roman" w:cs="Times New Roman"/>
          <w:sz w:val="18"/>
          <w:szCs w:val="18"/>
        </w:rPr>
        <w:instrText xml:space="preserve"> \* MERGEFORMAT </w:instrText>
      </w:r>
      <w:r w:rsidR="00E12F4C" w:rsidRPr="00A146A5">
        <w:rPr>
          <w:rFonts w:ascii="Times New Roman" w:hAnsi="Times New Roman" w:cs="Times New Roman"/>
          <w:sz w:val="18"/>
          <w:szCs w:val="18"/>
        </w:rPr>
      </w:r>
      <w:r w:rsidR="00E12F4C"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[17]</w:t>
      </w:r>
      <w:r w:rsidR="00E12F4C" w:rsidRPr="00A146A5">
        <w:rPr>
          <w:rFonts w:ascii="Times New Roman" w:hAnsi="Times New Roman" w:cs="Times New Roman"/>
          <w:sz w:val="18"/>
          <w:szCs w:val="18"/>
        </w:rPr>
        <w:fldChar w:fldCharType="end"/>
      </w:r>
      <w:r w:rsidR="00E12F4C" w:rsidRPr="00A146A5">
        <w:rPr>
          <w:rFonts w:ascii="Times New Roman" w:hAnsi="Times New Roman" w:cs="Times New Roman"/>
          <w:sz w:val="18"/>
          <w:szCs w:val="18"/>
        </w:rPr>
        <w:t xml:space="preserve">, </w:t>
      </w:r>
      <w:r w:rsidR="002542EF" w:rsidRPr="00A146A5">
        <w:rPr>
          <w:rFonts w:ascii="Times New Roman" w:hAnsi="Times New Roman" w:cs="Times New Roman"/>
          <w:sz w:val="18"/>
          <w:szCs w:val="18"/>
        </w:rPr>
        <w:t xml:space="preserve">GS based </w:t>
      </w:r>
      <w:r w:rsidR="004C0A19" w:rsidRPr="00A146A5">
        <w:rPr>
          <w:rFonts w:ascii="Times New Roman" w:hAnsi="Times New Roman" w:cs="Times New Roman"/>
          <w:sz w:val="18"/>
          <w:szCs w:val="18"/>
        </w:rPr>
        <w:t xml:space="preserve">PAPR reduction was </w:t>
      </w:r>
      <w:r w:rsidR="00A07ACE" w:rsidRPr="00A146A5">
        <w:rPr>
          <w:rFonts w:ascii="Times New Roman" w:hAnsi="Times New Roman" w:cs="Times New Roman"/>
          <w:sz w:val="18"/>
          <w:szCs w:val="18"/>
        </w:rPr>
        <w:t xml:space="preserve">shown </w:t>
      </w:r>
      <w:r w:rsidR="00A03ADB" w:rsidRPr="00A146A5">
        <w:rPr>
          <w:rFonts w:ascii="Times New Roman" w:hAnsi="Times New Roman" w:cs="Times New Roman"/>
          <w:sz w:val="18"/>
          <w:szCs w:val="18"/>
        </w:rPr>
        <w:t xml:space="preserve">to </w:t>
      </w:r>
      <w:r w:rsidR="00A07ACE" w:rsidRPr="00A146A5">
        <w:rPr>
          <w:rFonts w:ascii="Times New Roman" w:hAnsi="Times New Roman" w:cs="Times New Roman"/>
          <w:sz w:val="18"/>
          <w:szCs w:val="18"/>
        </w:rPr>
        <w:t>outperform uniform QAM</w:t>
      </w:r>
      <w:r w:rsidR="004C0A19" w:rsidRPr="00A146A5">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09E2061C"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Pr="00A146A5">
        <w:rPr>
          <w:rFonts w:ascii="Times New Roman" w:hAnsi="Times New Roman" w:cs="Times New Roman"/>
          <w:color w:val="000000"/>
          <w:sz w:val="18"/>
          <w:szCs w:val="22"/>
        </w:rPr>
        <w:fldChar w:fldCharType="begin"/>
      </w:r>
      <w:r w:rsidRPr="00A146A5">
        <w:rPr>
          <w:rFonts w:ascii="Times New Roman" w:hAnsi="Times New Roman" w:cs="Times New Roman"/>
          <w:color w:val="000000"/>
          <w:sz w:val="18"/>
          <w:szCs w:val="22"/>
        </w:rPr>
        <w:instrText xml:space="preserve"> REF _Ref212973407 \h </w:instrText>
      </w:r>
      <w:r w:rsidR="00A146A5">
        <w:rPr>
          <w:rFonts w:ascii="Times New Roman" w:hAnsi="Times New Roman" w:cs="Times New Roman"/>
          <w:color w:val="000000"/>
          <w:sz w:val="18"/>
          <w:szCs w:val="22"/>
        </w:rPr>
        <w:instrText xml:space="preserve"> \* MERGEFORMAT </w:instrText>
      </w:r>
      <w:r w:rsidRPr="00A146A5">
        <w:rPr>
          <w:rFonts w:ascii="Times New Roman" w:hAnsi="Times New Roman" w:cs="Times New Roman"/>
          <w:color w:val="000000"/>
          <w:sz w:val="18"/>
          <w:szCs w:val="22"/>
        </w:rPr>
      </w:r>
      <w:r w:rsidRPr="00A146A5">
        <w:rPr>
          <w:rFonts w:ascii="Times New Roman" w:hAnsi="Times New Roman" w:cs="Times New Roman"/>
          <w:color w:val="000000"/>
          <w:sz w:val="18"/>
          <w:szCs w:val="22"/>
        </w:rPr>
        <w:fldChar w:fldCharType="separate"/>
      </w:r>
      <w:r w:rsidR="00160CC2" w:rsidRPr="00160CC2">
        <w:rPr>
          <w:rFonts w:ascii="Times New Roman" w:hAnsi="Times New Roman" w:cs="Times New Roman"/>
          <w:b/>
          <w:bCs/>
          <w:sz w:val="18"/>
          <w:szCs w:val="18"/>
        </w:rPr>
        <w:t xml:space="preserve">Figure </w:t>
      </w:r>
      <w:r w:rsidR="00160CC2" w:rsidRPr="00160CC2">
        <w:rPr>
          <w:rFonts w:ascii="Times New Roman" w:hAnsi="Times New Roman" w:cs="Times New Roman"/>
          <w:b/>
          <w:bCs/>
          <w:noProof/>
          <w:sz w:val="18"/>
          <w:szCs w:val="18"/>
        </w:rPr>
        <w:t>10</w:t>
      </w:r>
      <w:r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42">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36CCB7D9" w:rsidR="00751B58" w:rsidRPr="00A146A5" w:rsidRDefault="00EC53E9" w:rsidP="00181DD6">
      <w:pPr>
        <w:jc w:val="center"/>
        <w:rPr>
          <w:rFonts w:ascii="Times New Roman" w:hAnsi="Times New Roman" w:cs="Times New Roman"/>
          <w:b/>
          <w:sz w:val="18"/>
          <w:szCs w:val="18"/>
        </w:rPr>
      </w:pPr>
      <w:bookmarkStart w:id="36"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AF6D40">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10</w:t>
      </w:r>
      <w:r w:rsidRPr="00A146A5">
        <w:rPr>
          <w:rFonts w:ascii="Times New Roman" w:hAnsi="Times New Roman" w:cs="Times New Roman"/>
          <w:b/>
          <w:sz w:val="18"/>
          <w:szCs w:val="18"/>
        </w:rPr>
        <w:fldChar w:fldCharType="end"/>
      </w:r>
      <w:bookmarkEnd w:id="36"/>
      <w:r w:rsidRPr="00A146A5">
        <w:rPr>
          <w:rFonts w:ascii="Times New Roman" w:hAnsi="Times New Roman" w:cs="Times New Roman"/>
          <w:b/>
          <w:sz w:val="18"/>
          <w:szCs w:val="18"/>
        </w:rPr>
        <w:t>. Bit level BICM capacity for 64QAM</w:t>
      </w:r>
    </w:p>
    <w:p w14:paraId="14F545DD" w14:textId="0C98FF93" w:rsidR="00751B58" w:rsidRPr="00A146A5" w:rsidRDefault="00C37EDA" w:rsidP="00467D19">
      <w:pPr>
        <w:rPr>
          <w:rFonts w:ascii="Times New Roman" w:hAnsi="Times New Roman" w:cs="Times New Roman"/>
          <w:color w:val="000000"/>
          <w:sz w:val="18"/>
          <w:szCs w:val="22"/>
        </w:rPr>
      </w:pPr>
      <w:r w:rsidRPr="00A146A5">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146A5">
        <w:rPr>
          <w:rFonts w:ascii="Times New Roman" w:hAnsi="Times New Roman" w:cs="Times New Roman" w:hint="eastAsia"/>
          <w:color w:val="000000"/>
          <w:sz w:val="18"/>
          <w:szCs w:val="22"/>
        </w:rPr>
        <w:t xml:space="preserve"> </w:t>
      </w:r>
      <w:r w:rsidR="002E3823" w:rsidRPr="00A146A5">
        <w:rPr>
          <w:rFonts w:ascii="Times New Roman" w:hAnsi="Times New Roman" w:cs="Times New Roman"/>
          <w:color w:val="000000"/>
          <w:sz w:val="18"/>
          <w:szCs w:val="22"/>
        </w:rPr>
        <w:fldChar w:fldCharType="begin"/>
      </w:r>
      <w:r w:rsidR="002E3823" w:rsidRPr="00A146A5">
        <w:rPr>
          <w:rFonts w:ascii="Times New Roman" w:hAnsi="Times New Roman" w:cs="Times New Roman"/>
          <w:color w:val="000000"/>
          <w:sz w:val="18"/>
          <w:szCs w:val="22"/>
        </w:rPr>
        <w:instrText xml:space="preserve"> </w:instrText>
      </w:r>
      <w:r w:rsidR="002E3823" w:rsidRPr="00A146A5">
        <w:rPr>
          <w:rFonts w:ascii="Times New Roman" w:hAnsi="Times New Roman" w:cs="Times New Roman" w:hint="eastAsia"/>
          <w:color w:val="000000"/>
          <w:sz w:val="18"/>
          <w:szCs w:val="22"/>
        </w:rPr>
        <w:instrText>REF _Ref213073079 \n \h</w:instrText>
      </w:r>
      <w:r w:rsidR="002E3823" w:rsidRPr="00A146A5">
        <w:rPr>
          <w:rFonts w:ascii="Times New Roman" w:hAnsi="Times New Roman" w:cs="Times New Roman"/>
          <w:color w:val="000000"/>
          <w:sz w:val="18"/>
          <w:szCs w:val="22"/>
        </w:rPr>
        <w:instrText xml:space="preserve"> </w:instrText>
      </w:r>
      <w:r w:rsidR="00A146A5">
        <w:rPr>
          <w:rFonts w:ascii="Times New Roman" w:hAnsi="Times New Roman" w:cs="Times New Roman"/>
          <w:color w:val="000000"/>
          <w:sz w:val="18"/>
          <w:szCs w:val="22"/>
        </w:rPr>
        <w:instrText xml:space="preserve"> \* MERGEFORMAT </w:instrText>
      </w:r>
      <w:r w:rsidR="002E3823" w:rsidRPr="00A146A5">
        <w:rPr>
          <w:rFonts w:ascii="Times New Roman" w:hAnsi="Times New Roman" w:cs="Times New Roman"/>
          <w:color w:val="000000"/>
          <w:sz w:val="18"/>
          <w:szCs w:val="22"/>
        </w:rPr>
      </w:r>
      <w:r w:rsidR="002E3823" w:rsidRPr="00A146A5">
        <w:rPr>
          <w:rFonts w:ascii="Times New Roman" w:hAnsi="Times New Roman" w:cs="Times New Roman"/>
          <w:color w:val="000000"/>
          <w:sz w:val="18"/>
          <w:szCs w:val="22"/>
        </w:rPr>
        <w:fldChar w:fldCharType="separate"/>
      </w:r>
      <w:r w:rsidR="00160CC2">
        <w:rPr>
          <w:rFonts w:ascii="Times New Roman" w:hAnsi="Times New Roman" w:cs="Times New Roman"/>
          <w:color w:val="000000"/>
          <w:sz w:val="18"/>
          <w:szCs w:val="22"/>
        </w:rPr>
        <w:t>[3]</w:t>
      </w:r>
      <w:r w:rsidR="002E3823" w:rsidRPr="00A146A5">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 there may be some intersection</w:t>
      </w:r>
      <w:r w:rsidRPr="00A146A5">
        <w:rPr>
          <w:rFonts w:ascii="Times New Roman" w:hAnsi="Times New Roman" w:cs="Times New Roman" w:hint="eastAsia"/>
          <w:color w:val="000000"/>
          <w:sz w:val="18"/>
          <w:szCs w:val="22"/>
        </w:rPr>
        <w:t>s</w:t>
      </w:r>
      <w:r w:rsidRPr="00A146A5">
        <w:rPr>
          <w:rFonts w:ascii="Times New Roman" w:hAnsi="Times New Roman" w:cs="Times New Roman"/>
          <w:color w:val="000000"/>
          <w:sz w:val="18"/>
          <w:szCs w:val="22"/>
        </w:rPr>
        <w:t xml:space="preserve"> in performance among the different bit-level capacities.</w:t>
      </w:r>
    </w:p>
    <w:p w14:paraId="23EA332D" w14:textId="11144C97" w:rsidR="00BD2D3B" w:rsidRPr="00A146A5" w:rsidRDefault="007511DC" w:rsidP="00467D19">
      <w:pPr>
        <w:rPr>
          <w:b/>
          <w:sz w:val="22"/>
          <w:szCs w:val="22"/>
        </w:rPr>
      </w:pPr>
      <w:r w:rsidRPr="00A146A5">
        <w:rPr>
          <w:rFonts w:ascii="Times New Roman" w:hAnsi="Times New Roman" w:cs="Times New Roman"/>
          <w:color w:val="000000"/>
          <w:sz w:val="18"/>
          <w:szCs w:val="22"/>
        </w:rPr>
        <w:t xml:space="preserve">Using the </w:t>
      </w:r>
      <w:r w:rsidRPr="006E224D">
        <w:rPr>
          <w:rFonts w:ascii="Times New Roman" w:hAnsi="Times New Roman" w:cs="Times New Roman"/>
          <w:color w:val="000000"/>
          <w:sz w:val="18"/>
          <w:szCs w:val="18"/>
        </w:rPr>
        <w:t xml:space="preserve">MCS in </w:t>
      </w:r>
      <w:r w:rsidR="006E224D" w:rsidRPr="006E224D">
        <w:rPr>
          <w:rFonts w:ascii="Times New Roman" w:hAnsi="Times New Roman" w:cs="Times New Roman"/>
          <w:b/>
          <w:bCs/>
          <w:color w:val="000000"/>
          <w:sz w:val="18"/>
          <w:szCs w:val="18"/>
        </w:rPr>
        <w:fldChar w:fldCharType="begin"/>
      </w:r>
      <w:r w:rsidR="006E224D" w:rsidRPr="006E224D">
        <w:rPr>
          <w:rFonts w:ascii="Times New Roman" w:hAnsi="Times New Roman" w:cs="Times New Roman"/>
          <w:b/>
          <w:bCs/>
          <w:color w:val="000000"/>
          <w:sz w:val="18"/>
          <w:szCs w:val="18"/>
        </w:rPr>
        <w:instrText xml:space="preserve"> REF _Ref213419295 \h  \* MERGEFORMAT </w:instrText>
      </w:r>
      <w:r w:rsidR="006E224D" w:rsidRPr="006E224D">
        <w:rPr>
          <w:rFonts w:ascii="Times New Roman" w:hAnsi="Times New Roman" w:cs="Times New Roman"/>
          <w:b/>
          <w:bCs/>
          <w:color w:val="000000"/>
          <w:sz w:val="18"/>
          <w:szCs w:val="18"/>
        </w:rPr>
      </w:r>
      <w:r w:rsidR="006E224D" w:rsidRPr="006E224D">
        <w:rPr>
          <w:rFonts w:ascii="Times New Roman" w:hAnsi="Times New Roman" w:cs="Times New Roman"/>
          <w:b/>
          <w:bCs/>
          <w:color w:val="000000"/>
          <w:sz w:val="18"/>
          <w:szCs w:val="18"/>
        </w:rPr>
        <w:fldChar w:fldCharType="separate"/>
      </w:r>
      <w:r w:rsidR="006E224D" w:rsidRPr="006E224D">
        <w:rPr>
          <w:rFonts w:ascii="Times New Roman" w:hAnsi="Times New Roman" w:cs="Times New Roman"/>
          <w:b/>
          <w:bCs/>
          <w:sz w:val="18"/>
          <w:szCs w:val="18"/>
        </w:rPr>
        <w:t xml:space="preserve">Table </w:t>
      </w:r>
      <w:r w:rsidR="006E224D" w:rsidRPr="006E224D">
        <w:rPr>
          <w:rFonts w:ascii="Times New Roman" w:hAnsi="Times New Roman" w:cs="Times New Roman"/>
          <w:b/>
          <w:bCs/>
          <w:noProof/>
          <w:sz w:val="18"/>
          <w:szCs w:val="18"/>
        </w:rPr>
        <w:t>3</w:t>
      </w:r>
      <w:r w:rsidR="006E224D" w:rsidRPr="006E224D">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A146A5">
        <w:rPr>
          <w:rFonts w:ascii="Times New Roman" w:hAnsi="Times New Roman" w:cs="Times New Roman"/>
          <w:color w:val="000000"/>
          <w:sz w:val="18"/>
          <w:szCs w:val="22"/>
        </w:rPr>
        <w:t xml:space="preserve">, we select MCS 8, which employs GS64 (2D-GS) </w:t>
      </w:r>
      <w:r w:rsidR="00204528" w:rsidRPr="00A146A5">
        <w:rPr>
          <w:rFonts w:ascii="Times New Roman" w:hAnsi="Times New Roman" w:cs="Times New Roman" w:hint="eastAsia"/>
          <w:color w:val="000000"/>
          <w:sz w:val="18"/>
          <w:szCs w:val="22"/>
        </w:rPr>
        <w:t xml:space="preserve">with </w:t>
      </w:r>
      <w:proofErr w:type="gramStart"/>
      <w:r w:rsidRPr="00A146A5">
        <w:rPr>
          <w:rFonts w:ascii="Times New Roman" w:hAnsi="Times New Roman" w:cs="Times New Roman"/>
          <w:color w:val="000000"/>
          <w:sz w:val="18"/>
          <w:szCs w:val="22"/>
        </w:rPr>
        <w:t>six bit</w:t>
      </w:r>
      <w:proofErr w:type="gramEnd"/>
      <w:r w:rsidRPr="00A146A5">
        <w:rPr>
          <w:rFonts w:ascii="Times New Roman" w:hAnsi="Times New Roman" w:cs="Times New Roman"/>
          <w:color w:val="000000"/>
          <w:sz w:val="18"/>
          <w:szCs w:val="22"/>
        </w:rPr>
        <w:t xml:space="preserve"> levels. The BICM capacities for these levels are shown in</w:t>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fldChar w:fldCharType="begin"/>
      </w:r>
      <w:r w:rsidRPr="00A146A5">
        <w:rPr>
          <w:rFonts w:ascii="Times New Roman" w:hAnsi="Times New Roman" w:cs="Times New Roman"/>
          <w:b/>
          <w:color w:val="000000"/>
          <w:sz w:val="18"/>
          <w:szCs w:val="22"/>
        </w:rPr>
        <w:instrText xml:space="preserve"> </w:instrText>
      </w:r>
      <w:r w:rsidRPr="00A146A5">
        <w:rPr>
          <w:rFonts w:ascii="Times New Roman" w:hAnsi="Times New Roman" w:cs="Times New Roman" w:hint="eastAsia"/>
          <w:b/>
          <w:color w:val="000000"/>
          <w:sz w:val="18"/>
          <w:szCs w:val="22"/>
        </w:rPr>
        <w:instrText>REF _Ref212973381 \h</w:instrText>
      </w:r>
      <w:r w:rsidRPr="00A146A5">
        <w:rPr>
          <w:rFonts w:ascii="Times New Roman" w:hAnsi="Times New Roman" w:cs="Times New Roman"/>
          <w:b/>
          <w:color w:val="000000"/>
          <w:sz w:val="18"/>
          <w:szCs w:val="22"/>
        </w:rPr>
        <w:instrText xml:space="preserve"> </w:instrText>
      </w:r>
      <w:r w:rsidR="00A146A5">
        <w:rPr>
          <w:rFonts w:ascii="Times New Roman" w:hAnsi="Times New Roman" w:cs="Times New Roman"/>
          <w:b/>
          <w:color w:val="000000"/>
          <w:sz w:val="18"/>
          <w:szCs w:val="22"/>
        </w:rPr>
        <w:instrText xml:space="preserve"> \* MERGEFORMAT </w:instrText>
      </w:r>
      <w:r w:rsidRPr="00A146A5">
        <w:rPr>
          <w:rFonts w:ascii="Times New Roman" w:hAnsi="Times New Roman" w:cs="Times New Roman"/>
          <w:b/>
          <w:color w:val="000000"/>
          <w:sz w:val="18"/>
          <w:szCs w:val="22"/>
        </w:rPr>
      </w:r>
      <w:r w:rsidRPr="00A146A5">
        <w:rPr>
          <w:rFonts w:ascii="Times New Roman" w:hAnsi="Times New Roman" w:cs="Times New Roman"/>
          <w:b/>
          <w:color w:val="000000"/>
          <w:sz w:val="18"/>
          <w:szCs w:val="22"/>
        </w:rPr>
        <w:fldChar w:fldCharType="separate"/>
      </w:r>
      <w:r w:rsidR="00160CC2" w:rsidRPr="00160CC2">
        <w:rPr>
          <w:rFonts w:ascii="Times New Roman" w:hAnsi="Times New Roman" w:cs="Times New Roman"/>
          <w:b/>
          <w:bCs/>
          <w:sz w:val="18"/>
          <w:szCs w:val="18"/>
        </w:rPr>
        <w:t xml:space="preserve">Figure </w:t>
      </w:r>
      <w:r w:rsidR="00160CC2" w:rsidRPr="00160CC2">
        <w:rPr>
          <w:rFonts w:ascii="Times New Roman" w:hAnsi="Times New Roman" w:cs="Times New Roman"/>
          <w:b/>
          <w:bCs/>
          <w:noProof/>
          <w:sz w:val="18"/>
          <w:szCs w:val="18"/>
        </w:rPr>
        <w:t>11</w:t>
      </w:r>
      <w:r w:rsidRPr="00A146A5">
        <w:rPr>
          <w:rFonts w:ascii="Times New Roman" w:hAnsi="Times New Roman" w:cs="Times New Roman"/>
          <w:b/>
          <w:color w:val="000000"/>
          <w:sz w:val="18"/>
          <w:szCs w:val="22"/>
        </w:rPr>
        <w:fldChar w:fldCharType="end"/>
      </w:r>
      <w:r w:rsidRPr="00A146A5">
        <w:rPr>
          <w:rFonts w:ascii="Times New Roman" w:hAnsi="Times New Roman" w:cs="Times New Roman"/>
          <w:color w:val="000000"/>
          <w:sz w:val="18"/>
          <w:szCs w:val="22"/>
        </w:rPr>
        <w:t xml:space="preserve">. Unlike </w:t>
      </w:r>
      <w:r w:rsidR="00621E0E">
        <w:rPr>
          <w:rFonts w:ascii="Times New Roman" w:hAnsi="Times New Roman" w:cs="Times New Roman"/>
          <w:color w:val="000000"/>
          <w:sz w:val="18"/>
          <w:szCs w:val="22"/>
        </w:rPr>
        <w:t xml:space="preserve">uniform </w:t>
      </w:r>
      <w:r w:rsidRPr="00A146A5">
        <w:rPr>
          <w:rFonts w:ascii="Times New Roman" w:hAnsi="Times New Roman" w:cs="Times New Roman"/>
          <w:color w:val="000000"/>
          <w:sz w:val="18"/>
          <w:szCs w:val="22"/>
        </w:rPr>
        <w:t xml:space="preserve">64QAM, the GS64 constellation has intersecting bit-level capacities; specifically, bit levels 3, 4, and 5 cross near 15 dB, as seen in </w:t>
      </w:r>
      <w:r w:rsidRPr="00A146A5">
        <w:rPr>
          <w:rFonts w:ascii="Times New Roman" w:hAnsi="Times New Roman" w:cs="Times New Roman"/>
          <w:b/>
          <w:color w:val="000000"/>
          <w:sz w:val="18"/>
          <w:szCs w:val="22"/>
        </w:rPr>
        <w:fldChar w:fldCharType="begin"/>
      </w:r>
      <w:r w:rsidRPr="00A146A5">
        <w:rPr>
          <w:rFonts w:ascii="Times New Roman" w:hAnsi="Times New Roman" w:cs="Times New Roman"/>
          <w:color w:val="000000"/>
          <w:sz w:val="18"/>
          <w:szCs w:val="22"/>
        </w:rPr>
        <w:instrText xml:space="preserve"> REF _Ref212973381 \h </w:instrText>
      </w:r>
      <w:r w:rsidR="00A146A5">
        <w:rPr>
          <w:rFonts w:ascii="Times New Roman" w:hAnsi="Times New Roman" w:cs="Times New Roman"/>
          <w:b/>
          <w:color w:val="000000"/>
          <w:sz w:val="18"/>
          <w:szCs w:val="22"/>
        </w:rPr>
        <w:instrText xml:space="preserve"> \* MERGEFORMAT </w:instrText>
      </w:r>
      <w:r w:rsidRPr="00A146A5">
        <w:rPr>
          <w:rFonts w:ascii="Times New Roman" w:hAnsi="Times New Roman" w:cs="Times New Roman"/>
          <w:b/>
          <w:color w:val="000000"/>
          <w:sz w:val="18"/>
          <w:szCs w:val="22"/>
        </w:rPr>
      </w:r>
      <w:r w:rsidRPr="00A146A5">
        <w:rPr>
          <w:rFonts w:ascii="Times New Roman" w:hAnsi="Times New Roman" w:cs="Times New Roman"/>
          <w:b/>
          <w:color w:val="000000"/>
          <w:sz w:val="18"/>
          <w:szCs w:val="22"/>
        </w:rPr>
        <w:fldChar w:fldCharType="separate"/>
      </w:r>
      <w:r w:rsidR="00160CC2" w:rsidRPr="00160CC2">
        <w:rPr>
          <w:rFonts w:ascii="Times New Roman" w:hAnsi="Times New Roman" w:cs="Times New Roman"/>
          <w:b/>
          <w:bCs/>
          <w:sz w:val="18"/>
          <w:szCs w:val="18"/>
        </w:rPr>
        <w:t xml:space="preserve">Figure </w:t>
      </w:r>
      <w:r w:rsidR="00160CC2" w:rsidRPr="00160CC2">
        <w:rPr>
          <w:rFonts w:ascii="Times New Roman" w:hAnsi="Times New Roman" w:cs="Times New Roman"/>
          <w:b/>
          <w:bCs/>
          <w:noProof/>
          <w:sz w:val="18"/>
          <w:szCs w:val="18"/>
        </w:rPr>
        <w:t>11</w:t>
      </w:r>
      <w:r w:rsidRPr="00A146A5">
        <w:rPr>
          <w:rFonts w:ascii="Times New Roman" w:hAnsi="Times New Roman" w:cs="Times New Roman"/>
          <w:b/>
          <w:color w:val="000000"/>
          <w:sz w:val="18"/>
          <w:szCs w:val="22"/>
        </w:rPr>
        <w:fldChar w:fldCharType="end"/>
      </w:r>
      <w:r w:rsidRPr="00A146A5">
        <w:rPr>
          <w:rFonts w:ascii="Times New Roman" w:hAnsi="Times New Roman" w:cs="Times New Roman"/>
          <w:color w:val="000000"/>
          <w:sz w:val="18"/>
          <w:szCs w:val="22"/>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43">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4168BCEB" w:rsidR="00B945C4" w:rsidRPr="00A146A5" w:rsidRDefault="00B945C4" w:rsidP="00B945C4">
      <w:pPr>
        <w:jc w:val="center"/>
        <w:rPr>
          <w:rFonts w:ascii="Times New Roman" w:hAnsi="Times New Roman" w:cs="Times New Roman"/>
          <w:b/>
          <w:sz w:val="18"/>
          <w:szCs w:val="18"/>
        </w:rPr>
      </w:pPr>
      <w:bookmarkStart w:id="37"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FF2520">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11</w:t>
      </w:r>
      <w:r w:rsidRPr="00A146A5">
        <w:rPr>
          <w:rFonts w:ascii="Times New Roman" w:hAnsi="Times New Roman" w:cs="Times New Roman"/>
          <w:b/>
          <w:sz w:val="18"/>
          <w:szCs w:val="18"/>
        </w:rPr>
        <w:fldChar w:fldCharType="end"/>
      </w:r>
      <w:bookmarkEnd w:id="37"/>
      <w:r w:rsidRPr="00A146A5">
        <w:rPr>
          <w:rFonts w:ascii="Times New Roman" w:hAnsi="Times New Roman" w:cs="Times New Roman"/>
          <w:b/>
          <w:sz w:val="18"/>
          <w:szCs w:val="18"/>
        </w:rPr>
        <w:t>. Bit level BICM capacity for MCS 8 GS</w:t>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12AFD04A" w:rsidR="004852DC" w:rsidRPr="00997103" w:rsidRDefault="004852DC" w:rsidP="00F200A1">
      <w:pPr>
        <w:rPr>
          <w:rFonts w:ascii="Times New Roman" w:hAnsi="Times New Roman" w:cs="Times New Roman"/>
          <w:b/>
          <w:color w:val="000000"/>
          <w:sz w:val="18"/>
          <w:szCs w:val="22"/>
        </w:rPr>
      </w:pPr>
      <w:bookmarkStart w:id="38" w:name="_Toc213418957"/>
      <w:r w:rsidRPr="00997103">
        <w:rPr>
          <w:rFonts w:ascii="Times New Roman" w:hAnsi="Times New Roman" w:cs="Times New Roman"/>
          <w:b/>
          <w:color w:val="000000"/>
          <w:sz w:val="18"/>
          <w:szCs w:val="22"/>
        </w:rPr>
        <w:t xml:space="preserve">Observation </w:t>
      </w:r>
      <w:r w:rsidR="00997103" w:rsidRPr="00997103">
        <w:rPr>
          <w:rFonts w:ascii="Times New Roman" w:hAnsi="Times New Roman" w:cs="Times New Roman"/>
          <w:b/>
          <w:sz w:val="18"/>
          <w:szCs w:val="18"/>
        </w:rPr>
        <w:fldChar w:fldCharType="begin"/>
      </w:r>
      <w:r w:rsidR="00997103" w:rsidRPr="00997103">
        <w:rPr>
          <w:rFonts w:ascii="Times New Roman" w:hAnsi="Times New Roman" w:cs="Times New Roman"/>
          <w:b/>
          <w:sz w:val="18"/>
          <w:szCs w:val="18"/>
        </w:rPr>
        <w:instrText xml:space="preserve"> SEQ Observation \* ARABIC </w:instrText>
      </w:r>
      <w:r w:rsidR="00997103" w:rsidRPr="00997103">
        <w:rPr>
          <w:rFonts w:ascii="Times New Roman" w:hAnsi="Times New Roman" w:cs="Times New Roman"/>
          <w:b/>
          <w:sz w:val="18"/>
          <w:szCs w:val="18"/>
        </w:rPr>
        <w:fldChar w:fldCharType="separate"/>
      </w:r>
      <w:r w:rsidR="00160CC2">
        <w:rPr>
          <w:rFonts w:ascii="Times New Roman" w:hAnsi="Times New Roman" w:cs="Times New Roman"/>
          <w:b/>
          <w:noProof/>
          <w:sz w:val="18"/>
          <w:szCs w:val="18"/>
        </w:rPr>
        <w:t>9</w:t>
      </w:r>
      <w:r w:rsidR="00997103" w:rsidRPr="00997103">
        <w:rPr>
          <w:rFonts w:ascii="Times New Roman" w:hAnsi="Times New Roman" w:cs="Times New Roman"/>
          <w:b/>
          <w:sz w:val="18"/>
          <w:szCs w:val="18"/>
        </w:rPr>
        <w:fldChar w:fldCharType="end"/>
      </w:r>
      <w:r w:rsidRPr="00997103">
        <w:rPr>
          <w:rFonts w:ascii="Times New Roman" w:hAnsi="Times New Roman" w:cs="Times New Roman"/>
          <w:b/>
          <w:color w:val="000000"/>
          <w:sz w:val="18"/>
          <w:szCs w:val="22"/>
        </w:rPr>
        <w:t xml:space="preserve">: For geometric shaping, the bit labeling order in bit-to-symbol mapping </w:t>
      </w:r>
      <w:r w:rsidR="00621E0E">
        <w:rPr>
          <w:rFonts w:ascii="Times New Roman" w:hAnsi="Times New Roman" w:cs="Times New Roman"/>
          <w:b/>
          <w:color w:val="000000"/>
          <w:sz w:val="18"/>
          <w:szCs w:val="22"/>
        </w:rPr>
        <w:t xml:space="preserve">needs to be carefully designed </w:t>
      </w:r>
      <w:proofErr w:type="gramStart"/>
      <w:r w:rsidR="00621E0E">
        <w:rPr>
          <w:rFonts w:ascii="Times New Roman" w:hAnsi="Times New Roman" w:cs="Times New Roman"/>
          <w:b/>
          <w:color w:val="000000"/>
          <w:sz w:val="18"/>
          <w:szCs w:val="22"/>
        </w:rPr>
        <w:t>in order to</w:t>
      </w:r>
      <w:proofErr w:type="gramEnd"/>
      <w:r w:rsidR="00621E0E">
        <w:rPr>
          <w:rFonts w:ascii="Times New Roman" w:hAnsi="Times New Roman" w:cs="Times New Roman"/>
          <w:b/>
          <w:color w:val="000000"/>
          <w:sz w:val="18"/>
          <w:szCs w:val="22"/>
        </w:rPr>
        <w:t xml:space="preserve"> work well with the </w:t>
      </w:r>
      <w:r w:rsidR="00086300">
        <w:rPr>
          <w:rFonts w:ascii="Times New Roman" w:hAnsi="Times New Roman" w:cs="Times New Roman"/>
          <w:b/>
          <w:color w:val="000000"/>
          <w:sz w:val="18"/>
          <w:szCs w:val="22"/>
        </w:rPr>
        <w:t>5G NR LDPC code and SBPM mapping</w:t>
      </w:r>
      <w:r w:rsidRPr="00997103">
        <w:rPr>
          <w:rFonts w:ascii="Times New Roman" w:hAnsi="Times New Roman" w:cs="Times New Roman"/>
          <w:b/>
          <w:color w:val="000000"/>
          <w:sz w:val="18"/>
          <w:szCs w:val="22"/>
        </w:rPr>
        <w:t>.</w:t>
      </w:r>
      <w:bookmarkEnd w:id="38"/>
    </w:p>
    <w:p w14:paraId="758F5957" w14:textId="4C28424F" w:rsidR="00467D19" w:rsidRPr="00997103" w:rsidRDefault="00087FBA" w:rsidP="002422B0">
      <w:pPr>
        <w:rPr>
          <w:rFonts w:ascii="Times New Roman" w:hAnsi="Times New Roman" w:cs="Times New Roman"/>
          <w:b/>
          <w:color w:val="000000"/>
          <w:sz w:val="18"/>
          <w:szCs w:val="22"/>
        </w:rPr>
      </w:pPr>
      <w:bookmarkStart w:id="39" w:name="_Toc213418958"/>
      <w:r w:rsidRPr="00997103">
        <w:rPr>
          <w:rFonts w:ascii="Times New Roman" w:hAnsi="Times New Roman" w:cs="Times New Roman"/>
          <w:b/>
          <w:color w:val="000000"/>
          <w:sz w:val="18"/>
          <w:szCs w:val="22"/>
        </w:rPr>
        <w:t xml:space="preserve">Observation </w:t>
      </w:r>
      <w:r w:rsidR="00997103" w:rsidRPr="00997103">
        <w:rPr>
          <w:rFonts w:ascii="Times New Roman" w:hAnsi="Times New Roman" w:cs="Times New Roman"/>
          <w:b/>
          <w:sz w:val="18"/>
          <w:szCs w:val="18"/>
        </w:rPr>
        <w:fldChar w:fldCharType="begin"/>
      </w:r>
      <w:r w:rsidR="00997103" w:rsidRPr="00997103">
        <w:rPr>
          <w:rFonts w:ascii="Times New Roman" w:hAnsi="Times New Roman" w:cs="Times New Roman"/>
          <w:b/>
          <w:sz w:val="18"/>
          <w:szCs w:val="18"/>
        </w:rPr>
        <w:instrText xml:space="preserve"> SEQ Observation \* ARABIC </w:instrText>
      </w:r>
      <w:r w:rsidR="00997103" w:rsidRPr="00997103">
        <w:rPr>
          <w:rFonts w:ascii="Times New Roman" w:hAnsi="Times New Roman" w:cs="Times New Roman"/>
          <w:b/>
          <w:sz w:val="18"/>
          <w:szCs w:val="18"/>
        </w:rPr>
        <w:fldChar w:fldCharType="separate"/>
      </w:r>
      <w:r w:rsidR="00160CC2">
        <w:rPr>
          <w:rFonts w:ascii="Times New Roman" w:hAnsi="Times New Roman" w:cs="Times New Roman"/>
          <w:b/>
          <w:noProof/>
          <w:sz w:val="18"/>
          <w:szCs w:val="18"/>
        </w:rPr>
        <w:t>10</w:t>
      </w:r>
      <w:r w:rsidR="00997103" w:rsidRPr="00997103">
        <w:rPr>
          <w:rFonts w:ascii="Times New Roman" w:hAnsi="Times New Roman" w:cs="Times New Roman"/>
          <w:b/>
          <w:sz w:val="18"/>
          <w:szCs w:val="18"/>
        </w:rPr>
        <w:fldChar w:fldCharType="end"/>
      </w:r>
      <w:r w:rsidRPr="00997103">
        <w:rPr>
          <w:rFonts w:ascii="Times New Roman" w:hAnsi="Times New Roman" w:cs="Times New Roman"/>
          <w:b/>
          <w:color w:val="000000"/>
          <w:sz w:val="18"/>
          <w:szCs w:val="22"/>
        </w:rPr>
        <w:t>: In geometric shaping, intersections in bit-level capacity arise due to joint optimization across the I/Q dimensions.</w:t>
      </w:r>
      <w:bookmarkEnd w:id="39"/>
      <w:r w:rsidRPr="00997103">
        <w:rPr>
          <w:rFonts w:ascii="Times New Roman" w:hAnsi="Times New Roman" w:cs="Times New Roman"/>
          <w:b/>
          <w:color w:val="000000"/>
          <w:sz w:val="18"/>
          <w:szCs w:val="22"/>
        </w:rPr>
        <w:t xml:space="preserve"> </w:t>
      </w:r>
    </w:p>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C42697">
      <w:pPr>
        <w:pStyle w:val="Heading3"/>
        <w:rPr>
          <w:sz w:val="28"/>
          <w:szCs w:val="28"/>
        </w:rPr>
      </w:pPr>
      <w:r w:rsidRPr="00A146A5">
        <w:rPr>
          <w:sz w:val="28"/>
          <w:szCs w:val="28"/>
        </w:rPr>
        <w:t xml:space="preserve">Link-level evaluations for </w:t>
      </w:r>
      <w:r w:rsidR="008B3866" w:rsidRPr="00A146A5">
        <w:rPr>
          <w:rFonts w:hint="eastAsia"/>
          <w:sz w:val="28"/>
          <w:szCs w:val="28"/>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31850F6F"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sidRPr="006E224D">
        <w:rPr>
          <w:rFonts w:ascii="Times New Roman" w:hAnsi="Times New Roman" w:cs="Times New Roman"/>
          <w:b/>
          <w:color w:val="000000"/>
          <w:sz w:val="18"/>
          <w:szCs w:val="18"/>
        </w:rPr>
        <w:t xml:space="preserve"> </w:t>
      </w:r>
      <w:r w:rsidR="006E224D" w:rsidRPr="006E224D">
        <w:rPr>
          <w:rFonts w:ascii="Times New Roman" w:hAnsi="Times New Roman" w:cs="Times New Roman"/>
          <w:b/>
          <w:color w:val="000000"/>
          <w:sz w:val="18"/>
          <w:szCs w:val="18"/>
        </w:rPr>
        <w:fldChar w:fldCharType="begin"/>
      </w:r>
      <w:r w:rsidR="006E224D" w:rsidRPr="006E224D">
        <w:rPr>
          <w:rFonts w:ascii="Times New Roman" w:hAnsi="Times New Roman" w:cs="Times New Roman"/>
          <w:b/>
          <w:color w:val="000000"/>
          <w:sz w:val="18"/>
          <w:szCs w:val="18"/>
        </w:rPr>
        <w:instrText xml:space="preserve"> REF _Ref213419295 \h </w:instrText>
      </w:r>
      <w:r w:rsidR="006E224D">
        <w:rPr>
          <w:rFonts w:ascii="Times New Roman" w:hAnsi="Times New Roman" w:cs="Times New Roman"/>
          <w:b/>
          <w:color w:val="000000"/>
          <w:sz w:val="18"/>
          <w:szCs w:val="18"/>
        </w:rPr>
        <w:instrText xml:space="preserve"> \* MERGEFORMAT </w:instrText>
      </w:r>
      <w:r w:rsidR="006E224D" w:rsidRPr="006E224D">
        <w:rPr>
          <w:rFonts w:ascii="Times New Roman" w:hAnsi="Times New Roman" w:cs="Times New Roman"/>
          <w:b/>
          <w:color w:val="000000"/>
          <w:sz w:val="18"/>
          <w:szCs w:val="18"/>
        </w:rPr>
      </w:r>
      <w:r w:rsidR="006E224D" w:rsidRPr="006E224D">
        <w:rPr>
          <w:rFonts w:ascii="Times New Roman" w:hAnsi="Times New Roman" w:cs="Times New Roman"/>
          <w:b/>
          <w:color w:val="000000"/>
          <w:sz w:val="18"/>
          <w:szCs w:val="18"/>
        </w:rPr>
        <w:fldChar w:fldCharType="separate"/>
      </w:r>
      <w:r w:rsidR="006E224D" w:rsidRPr="006E224D">
        <w:rPr>
          <w:rFonts w:ascii="Times New Roman" w:hAnsi="Times New Roman" w:cs="Times New Roman"/>
          <w:sz w:val="18"/>
          <w:szCs w:val="18"/>
        </w:rPr>
        <w:t xml:space="preserve">Table </w:t>
      </w:r>
      <w:r w:rsidR="006E224D" w:rsidRPr="006E224D">
        <w:rPr>
          <w:rFonts w:ascii="Times New Roman" w:hAnsi="Times New Roman" w:cs="Times New Roman"/>
          <w:noProof/>
          <w:sz w:val="18"/>
          <w:szCs w:val="18"/>
        </w:rPr>
        <w:t>3</w:t>
      </w:r>
      <w:r w:rsidR="006E224D" w:rsidRPr="006E224D">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105602" w:rsidRPr="00A146A5">
        <w:rPr>
          <w:rFonts w:ascii="Times New Roman" w:hAnsi="Times New Roman" w:cs="Times New Roman"/>
          <w:color w:val="000000"/>
          <w:sz w:val="18"/>
          <w:szCs w:val="18"/>
        </w:rPr>
        <w:t xml:space="preserve"> </w:t>
      </w:r>
      <w:r w:rsidR="00105602" w:rsidRPr="00A146A5">
        <w:rPr>
          <w:rFonts w:ascii="Times New Roman" w:hAnsi="Times New Roman" w:cs="Times New Roman"/>
          <w:color w:val="000000"/>
          <w:sz w:val="18"/>
          <w:szCs w:val="18"/>
        </w:rPr>
        <w:fldChar w:fldCharType="begin"/>
      </w:r>
      <w:r w:rsidR="00105602" w:rsidRPr="00A146A5">
        <w:rPr>
          <w:rFonts w:ascii="Times New Roman" w:hAnsi="Times New Roman" w:cs="Times New Roman"/>
          <w:color w:val="000000"/>
          <w:sz w:val="18"/>
          <w:szCs w:val="18"/>
        </w:rPr>
        <w:instrText xml:space="preserve"> REF _Ref210224146 \r \h </w:instrText>
      </w:r>
      <w:r w:rsidR="00A146A5">
        <w:rPr>
          <w:rFonts w:ascii="Times New Roman" w:hAnsi="Times New Roman" w:cs="Times New Roman"/>
          <w:color w:val="000000"/>
          <w:sz w:val="18"/>
          <w:szCs w:val="18"/>
        </w:rPr>
        <w:instrText xml:space="preserve"> \* MERGEFORMAT </w:instrText>
      </w:r>
      <w:r w:rsidR="00105602" w:rsidRPr="00A146A5">
        <w:rPr>
          <w:rFonts w:ascii="Times New Roman" w:hAnsi="Times New Roman" w:cs="Times New Roman"/>
          <w:color w:val="000000"/>
          <w:sz w:val="18"/>
          <w:szCs w:val="18"/>
        </w:rPr>
      </w:r>
      <w:r w:rsidR="00105602" w:rsidRPr="00A146A5">
        <w:rPr>
          <w:rFonts w:ascii="Times New Roman" w:hAnsi="Times New Roman" w:cs="Times New Roman"/>
          <w:color w:val="000000"/>
          <w:sz w:val="18"/>
          <w:szCs w:val="18"/>
        </w:rPr>
        <w:fldChar w:fldCharType="separate"/>
      </w:r>
      <w:r w:rsidR="00160CC2">
        <w:rPr>
          <w:rFonts w:ascii="Times New Roman" w:hAnsi="Times New Roman" w:cs="Times New Roman"/>
          <w:color w:val="000000"/>
          <w:sz w:val="18"/>
          <w:szCs w:val="18"/>
        </w:rPr>
        <w:t>[20]</w:t>
      </w:r>
      <w:r w:rsidR="00105602" w:rsidRPr="00A146A5">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5260B33C"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105602" w:rsidRPr="00A146A5">
        <w:rPr>
          <w:rFonts w:ascii="Times New Roman" w:hAnsi="Times New Roman" w:cs="Times New Roman"/>
          <w:color w:val="000000"/>
          <w:sz w:val="18"/>
          <w:szCs w:val="18"/>
          <w:lang w:val="en-GB"/>
        </w:rPr>
        <w:fldChar w:fldCharType="begin"/>
      </w:r>
      <w:r w:rsidR="00105602" w:rsidRPr="00A146A5">
        <w:rPr>
          <w:rFonts w:ascii="Times New Roman" w:hAnsi="Times New Roman" w:cs="Times New Roman"/>
          <w:color w:val="000000"/>
          <w:sz w:val="18"/>
          <w:szCs w:val="18"/>
        </w:rPr>
        <w:instrText xml:space="preserve"> REF _Ref209819467 \r \h </w:instrText>
      </w:r>
      <w:r w:rsidR="00A146A5">
        <w:rPr>
          <w:rFonts w:ascii="Times New Roman" w:hAnsi="Times New Roman" w:cs="Times New Roman"/>
          <w:color w:val="000000"/>
          <w:sz w:val="18"/>
          <w:szCs w:val="18"/>
          <w:lang w:val="en-GB"/>
        </w:rPr>
        <w:instrText xml:space="preserve"> \* MERGEFORMAT </w:instrText>
      </w:r>
      <w:r w:rsidR="00105602" w:rsidRPr="00A146A5">
        <w:rPr>
          <w:rFonts w:ascii="Times New Roman" w:hAnsi="Times New Roman" w:cs="Times New Roman"/>
          <w:color w:val="000000"/>
          <w:sz w:val="18"/>
          <w:szCs w:val="18"/>
          <w:lang w:val="en-GB"/>
        </w:rPr>
      </w:r>
      <w:r w:rsidR="00105602" w:rsidRPr="00A146A5">
        <w:rPr>
          <w:rFonts w:ascii="Times New Roman" w:hAnsi="Times New Roman" w:cs="Times New Roman"/>
          <w:color w:val="000000"/>
          <w:sz w:val="18"/>
          <w:szCs w:val="18"/>
          <w:lang w:val="en-GB"/>
        </w:rPr>
        <w:fldChar w:fldCharType="separate"/>
      </w:r>
      <w:r w:rsidR="00160CC2">
        <w:rPr>
          <w:rFonts w:ascii="Times New Roman" w:hAnsi="Times New Roman" w:cs="Times New Roman"/>
          <w:color w:val="000000"/>
          <w:sz w:val="18"/>
          <w:szCs w:val="18"/>
        </w:rPr>
        <w:t>[3]</w:t>
      </w:r>
      <w:r w:rsidR="00105602" w:rsidRPr="00A146A5">
        <w:rPr>
          <w:rFonts w:ascii="Times New Roman" w:hAnsi="Times New Roman" w:cs="Times New Roman"/>
          <w:color w:val="000000"/>
          <w:sz w:val="18"/>
          <w:szCs w:val="18"/>
          <w:lang w:val="en-GB"/>
        </w:rPr>
        <w:fldChar w:fldCharType="end"/>
      </w:r>
      <w:r w:rsidR="00105602" w:rsidRPr="00A146A5">
        <w:rPr>
          <w:rFonts w:ascii="Times New Roman" w:hAnsi="Times New Roman" w:cs="Times New Roman"/>
          <w:color w:val="000000"/>
          <w:sz w:val="18"/>
          <w:szCs w:val="18"/>
          <w:lang w:val="en-GB"/>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3839BE7B"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720F94">
        <w:rPr>
          <w:rFonts w:ascii="Times New Roman" w:hAnsi="Times New Roman" w:cs="Times New Roman"/>
          <w:color w:val="000000"/>
          <w:sz w:val="18"/>
          <w:szCs w:val="18"/>
          <w:lang w:val="en-GB"/>
        </w:rPr>
        <w:t>[19]</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w:t>
      </w:r>
      <w:r w:rsidRPr="00A146A5">
        <w:rPr>
          <w:rFonts w:ascii="Times New Roman" w:hAnsi="Times New Roman" w:cs="Times New Roman"/>
          <w:color w:val="000000"/>
          <w:sz w:val="18"/>
          <w:szCs w:val="18"/>
        </w:rPr>
        <w:lastRenderedPageBreak/>
        <w:t>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6E224D">
        <w:rPr>
          <w:rFonts w:ascii="Times New Roman" w:hAnsi="Times New Roman" w:cs="Times New Roman"/>
          <w:color w:val="000000"/>
          <w:sz w:val="18"/>
          <w:szCs w:val="18"/>
          <w:lang w:val="en-GB"/>
        </w:rPr>
        <w:t>[19]</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2516B8DA" w:rsidR="00860C98" w:rsidRPr="00A146A5" w:rsidRDefault="00D72727" w:rsidP="00F81F0F">
      <w:pPr>
        <w:pStyle w:val="Caption"/>
        <w:rPr>
          <w:rFonts w:eastAsia="DengXian"/>
          <w:color w:val="000000"/>
          <w:sz w:val="18"/>
          <w:szCs w:val="18"/>
        </w:rPr>
      </w:pPr>
      <w:bookmarkStart w:id="40" w:name="_Ref210236784"/>
      <w:bookmarkStart w:id="41" w:name="_Ref213419295"/>
      <w:r w:rsidRPr="00A146A5">
        <w:rPr>
          <w:sz w:val="18"/>
          <w:szCs w:val="18"/>
        </w:rPr>
        <w:t xml:space="preserve">Table </w:t>
      </w:r>
      <w:bookmarkEnd w:id="40"/>
      <w:r w:rsidR="006148CC" w:rsidRPr="00A146A5">
        <w:rPr>
          <w:sz w:val="18"/>
          <w:szCs w:val="18"/>
        </w:rPr>
        <w:fldChar w:fldCharType="begin"/>
      </w:r>
      <w:r w:rsidR="006148CC" w:rsidRPr="0091659B">
        <w:instrText xml:space="preserve"> SEQ Table \* ARABIC  \* MERGEFORMAT </w:instrText>
      </w:r>
      <w:r w:rsidR="006148CC" w:rsidRPr="00A146A5">
        <w:rPr>
          <w:sz w:val="18"/>
          <w:szCs w:val="18"/>
        </w:rPr>
        <w:fldChar w:fldCharType="separate"/>
      </w:r>
      <w:r w:rsidR="00160CC2" w:rsidRPr="00160CC2">
        <w:rPr>
          <w:noProof/>
          <w:sz w:val="18"/>
          <w:szCs w:val="18"/>
        </w:rPr>
        <w:t>3</w:t>
      </w:r>
      <w:r w:rsidR="006148CC" w:rsidRPr="00A146A5">
        <w:rPr>
          <w:sz w:val="18"/>
          <w:szCs w:val="18"/>
        </w:rPr>
        <w:fldChar w:fldCharType="end"/>
      </w:r>
      <w:bookmarkEnd w:id="41"/>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2D854A33"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44">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0F84EFA5" w:rsidR="002420C4" w:rsidRPr="00A146A5" w:rsidRDefault="00D17311" w:rsidP="00D17311">
      <w:pPr>
        <w:pStyle w:val="Caption"/>
        <w:rPr>
          <w:sz w:val="18"/>
          <w:szCs w:val="18"/>
          <w:lang w:val="en-US"/>
        </w:rPr>
      </w:pPr>
      <w:r w:rsidRPr="00A146A5">
        <w:rPr>
          <w:sz w:val="18"/>
          <w:szCs w:val="18"/>
        </w:rPr>
        <w:lastRenderedPageBreak/>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12</w:t>
      </w:r>
      <w:r w:rsidRPr="00A146A5">
        <w:rPr>
          <w:sz w:val="18"/>
          <w:szCs w:val="18"/>
        </w:rPr>
        <w:fldChar w:fldCharType="end"/>
      </w:r>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19B25650"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 xml:space="preserve">25 layered iterations were used for the LDPC decoder. The BLER performance is shown in </w:t>
      </w:r>
      <w:r w:rsidR="00DC5257" w:rsidRPr="00A146A5">
        <w:rPr>
          <w:rFonts w:ascii="Times New Roman" w:hAnsi="Times New Roman" w:cs="Times New Roman"/>
          <w:sz w:val="18"/>
          <w:szCs w:val="18"/>
          <w:lang w:val="en-GB"/>
        </w:rPr>
        <w:t>Figure 7</w:t>
      </w:r>
      <w:r w:rsidRPr="00A146A5">
        <w:rPr>
          <w:rFonts w:ascii="Times New Roman" w:hAnsi="Times New Roman" w:cs="Times New Roman"/>
          <w:sz w:val="18"/>
          <w:szCs w:val="18"/>
          <w:lang w:val="en-GB"/>
        </w:rPr>
        <w:t xml:space="preserve">. PS shows the best performance in all configurations. The gap to uniform QAM increases as the modulation order size grows. </w:t>
      </w:r>
    </w:p>
    <w:p w14:paraId="53007C8A" w14:textId="6B7A9F62" w:rsidR="00C578A0" w:rsidRPr="00A146A5" w:rsidRDefault="00D72727" w:rsidP="00D72727">
      <w:pPr>
        <w:pStyle w:val="Caption"/>
        <w:rPr>
          <w:rFonts w:ascii="Aptos" w:hAnsi="Aptos"/>
          <w:color w:val="000000"/>
          <w:sz w:val="18"/>
          <w:szCs w:val="18"/>
        </w:rPr>
      </w:pPr>
      <w:bookmarkStart w:id="42" w:name="_Ref210375838"/>
      <w:r w:rsidRPr="00A146A5">
        <w:rPr>
          <w:sz w:val="18"/>
          <w:szCs w:val="18"/>
        </w:rPr>
        <w:t xml:space="preserve">Table </w:t>
      </w:r>
      <w:bookmarkEnd w:id="42"/>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160CC2" w:rsidRPr="00160CC2">
        <w:rPr>
          <w:noProof/>
          <w:sz w:val="18"/>
          <w:szCs w:val="18"/>
        </w:rPr>
        <w:t>4</w:t>
      </w:r>
      <w:r w:rsidR="00DA55C7" w:rsidRPr="00A146A5">
        <w:rPr>
          <w:sz w:val="18"/>
          <w:szCs w:val="18"/>
        </w:rPr>
        <w:fldChar w:fldCharType="end"/>
      </w:r>
      <w:r w:rsidR="002131F9" w:rsidRPr="00A146A5">
        <w:rPr>
          <w:rFonts w:hint="eastAsia"/>
          <w:sz w:val="18"/>
          <w:szCs w:val="18"/>
        </w:rPr>
        <w:t>.</w:t>
      </w:r>
      <w:r w:rsidRPr="00A146A5">
        <w:rPr>
          <w:sz w:val="18"/>
          <w:szCs w:val="18"/>
        </w:rPr>
        <w:t xml:space="preserve"> Gain of PS &amp; GS over uniform QAM</w:t>
      </w:r>
    </w:p>
    <w:tbl>
      <w:tblPr>
        <w:tblStyle w:val="GridTable1Light"/>
        <w:tblW w:w="7658" w:type="dxa"/>
        <w:jc w:val="center"/>
        <w:tblLook w:val="04A0" w:firstRow="1" w:lastRow="0" w:firstColumn="1" w:lastColumn="0" w:noHBand="0" w:noVBand="1"/>
      </w:tblPr>
      <w:tblGrid>
        <w:gridCol w:w="1274"/>
        <w:gridCol w:w="2826"/>
        <w:gridCol w:w="3558"/>
      </w:tblGrid>
      <w:tr w:rsidR="00984B16" w:rsidRPr="00206D79" w14:paraId="0A7B7090" w14:textId="77777777" w:rsidTr="00735ABA">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735ABA">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735ABA">
        <w:trPr>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2A129789" w:rsidR="00A0295B" w:rsidRPr="00A146A5" w:rsidRDefault="00A0295B" w:rsidP="00A0295B">
      <w:pPr>
        <w:rPr>
          <w:rFonts w:ascii="Times New Roman" w:hAnsi="Times New Roman" w:cs="Times New Roman"/>
          <w:b/>
          <w:bCs/>
          <w:sz w:val="18"/>
          <w:szCs w:val="18"/>
          <w:lang w:val="en-GB"/>
        </w:rPr>
      </w:pPr>
      <w:bookmarkStart w:id="43" w:name="_Toc213418959"/>
      <w:r w:rsidRPr="00A146A5">
        <w:rPr>
          <w:rFonts w:ascii="Times New Roman" w:hAnsi="Times New Roman" w:cs="Times New Roman"/>
          <w:b/>
          <w:bCs/>
          <w:sz w:val="18"/>
          <w:szCs w:val="18"/>
          <w:lang w:val="en-GB"/>
        </w:rPr>
        <w:t xml:space="preserve">Observation </w:t>
      </w:r>
      <w:r w:rsidRPr="00997103">
        <w:rPr>
          <w:rFonts w:ascii="Times New Roman" w:hAnsi="Times New Roman" w:cs="Times New Roman"/>
          <w:b/>
          <w:sz w:val="18"/>
          <w:szCs w:val="18"/>
        </w:rPr>
        <w:fldChar w:fldCharType="begin"/>
      </w:r>
      <w:r w:rsidRPr="00997103">
        <w:rPr>
          <w:rFonts w:ascii="Times New Roman" w:hAnsi="Times New Roman" w:cs="Times New Roman"/>
          <w:b/>
          <w:sz w:val="18"/>
          <w:szCs w:val="18"/>
        </w:rPr>
        <w:instrText xml:space="preserve"> SEQ Observation \* ARABIC </w:instrText>
      </w:r>
      <w:r w:rsidRPr="00997103">
        <w:rPr>
          <w:rFonts w:ascii="Times New Roman" w:hAnsi="Times New Roman" w:cs="Times New Roman"/>
          <w:b/>
          <w:sz w:val="18"/>
          <w:szCs w:val="18"/>
        </w:rPr>
        <w:fldChar w:fldCharType="separate"/>
      </w:r>
      <w:r w:rsidR="00160CC2">
        <w:rPr>
          <w:rFonts w:ascii="Times New Roman" w:hAnsi="Times New Roman" w:cs="Times New Roman"/>
          <w:b/>
          <w:noProof/>
          <w:sz w:val="18"/>
          <w:szCs w:val="18"/>
        </w:rPr>
        <w:t>11</w:t>
      </w:r>
      <w:r w:rsidRPr="00997103">
        <w:rPr>
          <w:rFonts w:ascii="Times New Roman" w:hAnsi="Times New Roman" w:cs="Times New Roman"/>
          <w:b/>
          <w:sz w:val="18"/>
          <w:szCs w:val="18"/>
        </w:rPr>
        <w:fldChar w:fldCharType="end"/>
      </w:r>
      <w:r w:rsidRPr="00A146A5">
        <w:rPr>
          <w:rFonts w:ascii="Times New Roman" w:hAnsi="Times New Roman" w:cs="Times New Roman"/>
          <w:b/>
          <w:bCs/>
          <w:sz w:val="18"/>
          <w:szCs w:val="18"/>
          <w:lang w:val="en-GB"/>
        </w:rPr>
        <w:t>: The transition from modulation order m-1 to m occurs at lower SNR values for PS and GS than for uniform QAM.</w:t>
      </w:r>
      <w:bookmarkEnd w:id="43"/>
      <w:r w:rsidRPr="00A146A5">
        <w:rPr>
          <w:rFonts w:ascii="Times New Roman" w:hAnsi="Times New Roman" w:cs="Times New Roman"/>
          <w:b/>
          <w:bCs/>
          <w:sz w:val="18"/>
          <w:szCs w:val="18"/>
          <w:lang w:val="en-GB"/>
        </w:rPr>
        <w:t xml:space="preserve"> </w:t>
      </w:r>
    </w:p>
    <w:p w14:paraId="041FB176" w14:textId="77777777" w:rsidR="00860C98" w:rsidRPr="00A146A5" w:rsidRDefault="00860C98" w:rsidP="00860C98">
      <w:pPr>
        <w:rPr>
          <w:rFonts w:ascii="Times New Roman" w:hAnsi="Times New Roman" w:cs="Times New Roman"/>
          <w:b/>
          <w:sz w:val="18"/>
          <w:szCs w:val="18"/>
          <w:u w:val="single"/>
        </w:rPr>
      </w:pPr>
      <w:r w:rsidRPr="00A146A5">
        <w:rPr>
          <w:rFonts w:ascii="Times New Roman" w:hAnsi="Times New Roman" w:cs="Times New Roman"/>
          <w:b/>
          <w:sz w:val="18"/>
          <w:szCs w:val="18"/>
          <w:u w:val="single"/>
        </w:rPr>
        <w:t xml:space="preserve">Block length impact </w:t>
      </w:r>
      <w:proofErr w:type="gramStart"/>
      <w:r w:rsidRPr="00A146A5">
        <w:rPr>
          <w:rFonts w:ascii="Times New Roman" w:hAnsi="Times New Roman" w:cs="Times New Roman"/>
          <w:b/>
          <w:sz w:val="18"/>
          <w:szCs w:val="18"/>
          <w:u w:val="single"/>
        </w:rPr>
        <w:t>to</w:t>
      </w:r>
      <w:proofErr w:type="gramEnd"/>
      <w:r w:rsidRPr="00A146A5">
        <w:rPr>
          <w:rFonts w:ascii="Times New Roman" w:hAnsi="Times New Roman" w:cs="Times New Roman"/>
          <w:b/>
          <w:sz w:val="18"/>
          <w:szCs w:val="18"/>
          <w:u w:val="single"/>
        </w:rPr>
        <w:t xml:space="preserve"> PS performance</w:t>
      </w:r>
    </w:p>
    <w:p w14:paraId="4EE7B2F0" w14:textId="51C74BFF" w:rsidR="00860C98" w:rsidRPr="00A146A5" w:rsidRDefault="00676C05" w:rsidP="00860C98">
      <w:pPr>
        <w:rPr>
          <w:rFonts w:ascii="Times New Roman" w:hAnsi="Times New Roman" w:cs="Times New Roman"/>
          <w:sz w:val="18"/>
          <w:szCs w:val="18"/>
        </w:rPr>
      </w:pPr>
      <w:r w:rsidRPr="00A146A5">
        <w:rPr>
          <w:rFonts w:ascii="Times New Roman" w:hAnsi="Times New Roman" w:cs="Times New Roman"/>
          <w:sz w:val="18"/>
          <w:szCs w:val="18"/>
        </w:rPr>
        <w:t>In</w:t>
      </w:r>
      <w:r w:rsidR="00FC1847" w:rsidRPr="00A146A5">
        <w:rPr>
          <w:rFonts w:ascii="Times New Roman" w:hAnsi="Times New Roman" w:cs="Times New Roman" w:hint="eastAsia"/>
          <w:sz w:val="18"/>
          <w:szCs w:val="18"/>
        </w:rPr>
        <w:t xml:space="preserve"> Section</w:t>
      </w:r>
      <w:r w:rsidR="00D05D65" w:rsidRPr="00A146A5">
        <w:rPr>
          <w:rFonts w:ascii="Times New Roman" w:hAnsi="Times New Roman" w:cs="Times New Roman"/>
          <w:sz w:val="18"/>
          <w:szCs w:val="18"/>
        </w:rPr>
        <w:t xml:space="preserve"> </w:t>
      </w:r>
      <w:r w:rsidR="000C3F24" w:rsidRPr="006F207A">
        <w:rPr>
          <w:rFonts w:ascii="Times New Roman" w:hAnsi="Times New Roman" w:cs="Times New Roman"/>
          <w:b/>
          <w:bCs/>
          <w:sz w:val="18"/>
          <w:szCs w:val="18"/>
        </w:rPr>
        <w:fldChar w:fldCharType="begin"/>
      </w:r>
      <w:r w:rsidR="000C3F24" w:rsidRPr="006F207A">
        <w:rPr>
          <w:rFonts w:ascii="Times New Roman" w:hAnsi="Times New Roman" w:cs="Times New Roman"/>
          <w:b/>
          <w:bCs/>
          <w:sz w:val="18"/>
          <w:szCs w:val="18"/>
        </w:rPr>
        <w:instrText xml:space="preserve"> REF _Ref210236862 \n \h </w:instrText>
      </w:r>
      <w:r w:rsidR="00A146A5" w:rsidRPr="006F207A">
        <w:rPr>
          <w:rFonts w:ascii="Times New Roman" w:hAnsi="Times New Roman" w:cs="Times New Roman"/>
          <w:b/>
          <w:bCs/>
          <w:sz w:val="18"/>
          <w:szCs w:val="18"/>
        </w:rPr>
        <w:instrText xml:space="preserve"> \* MERGEFORMAT </w:instrText>
      </w:r>
      <w:r w:rsidR="000C3F24" w:rsidRPr="006F207A">
        <w:rPr>
          <w:rFonts w:ascii="Times New Roman" w:hAnsi="Times New Roman" w:cs="Times New Roman"/>
          <w:b/>
          <w:bCs/>
          <w:sz w:val="18"/>
          <w:szCs w:val="18"/>
        </w:rPr>
      </w:r>
      <w:r w:rsidR="000C3F24" w:rsidRPr="006F207A">
        <w:rPr>
          <w:rFonts w:ascii="Times New Roman" w:hAnsi="Times New Roman" w:cs="Times New Roman"/>
          <w:b/>
          <w:bCs/>
          <w:sz w:val="18"/>
          <w:szCs w:val="18"/>
        </w:rPr>
        <w:fldChar w:fldCharType="separate"/>
      </w:r>
      <w:r w:rsidR="00160CC2">
        <w:rPr>
          <w:rFonts w:ascii="Times New Roman" w:hAnsi="Times New Roman" w:cs="Times New Roman"/>
          <w:b/>
          <w:bCs/>
          <w:sz w:val="18"/>
          <w:szCs w:val="18"/>
        </w:rPr>
        <w:t>3.1.2.3</w:t>
      </w:r>
      <w:r w:rsidR="000C3F24" w:rsidRPr="006F207A">
        <w:rPr>
          <w:rFonts w:ascii="Times New Roman" w:hAnsi="Times New Roman" w:cs="Times New Roman"/>
          <w:b/>
          <w:bCs/>
          <w:sz w:val="18"/>
          <w:szCs w:val="18"/>
        </w:rPr>
        <w:fldChar w:fldCharType="end"/>
      </w:r>
      <w:r w:rsidRPr="00A146A5">
        <w:rPr>
          <w:rFonts w:ascii="Times New Roman" w:hAnsi="Times New Roman" w:cs="Times New Roman"/>
          <w:sz w:val="18"/>
          <w:szCs w:val="18"/>
        </w:rPr>
        <w:t>, we discussed the Constant composition distribution matcher (CCDM) may incur higher rate losses</w:t>
      </w:r>
      <w:r w:rsidR="00D05D65" w:rsidRPr="00A146A5">
        <w:rPr>
          <w:rFonts w:ascii="Times New Roman" w:hAnsi="Times New Roman" w:cs="Times New Roman"/>
          <w:sz w:val="18"/>
          <w:szCs w:val="18"/>
        </w:rPr>
        <w:t xml:space="preserve"> </w:t>
      </w:r>
      <w:r w:rsidRPr="00A146A5">
        <w:rPr>
          <w:rFonts w:ascii="Times New Roman" w:hAnsi="Times New Roman" w:cs="Times New Roman"/>
          <w:sz w:val="18"/>
          <w:szCs w:val="18"/>
        </w:rPr>
        <w:t>especially for smaller block lengths. In this paper, we evaluate the DM Block length impact to PS performance.</w:t>
      </w:r>
    </w:p>
    <w:p w14:paraId="05E4A324" w14:textId="5C424187" w:rsidR="00596922" w:rsidRPr="00A146A5" w:rsidRDefault="00703902" w:rsidP="0070390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For PS, we use</w:t>
      </w:r>
      <w:r w:rsidR="0068461D" w:rsidRPr="00A146A5">
        <w:rPr>
          <w:rFonts w:ascii="Times New Roman" w:hAnsi="Times New Roman" w:cs="Times New Roman"/>
          <w:color w:val="000000"/>
          <w:sz w:val="18"/>
          <w:szCs w:val="18"/>
        </w:rPr>
        <w:t>d</w:t>
      </w:r>
      <w:r w:rsidRPr="00A146A5">
        <w:rPr>
          <w:rFonts w:ascii="Times New Roman" w:hAnsi="Times New Roman" w:cs="Times New Roman"/>
          <w:color w:val="000000"/>
          <w:sz w:val="18"/>
          <w:szCs w:val="18"/>
        </w:rPr>
        <w:t xml:space="preserve"> different DM block lengths: 128, 256, 512</w:t>
      </w:r>
      <w:r w:rsidR="003F3294" w:rsidRPr="00A146A5">
        <w:rPr>
          <w:rFonts w:ascii="Times New Roman" w:hAnsi="Times New Roman" w:cs="Times New Roman"/>
          <w:color w:val="000000"/>
          <w:sz w:val="18"/>
          <w:szCs w:val="18"/>
        </w:rPr>
        <w:t xml:space="preserve">. </w:t>
      </w:r>
      <w:r w:rsidR="0079484C" w:rsidRPr="00A146A5">
        <w:rPr>
          <w:rFonts w:ascii="Times New Roman" w:hAnsi="Times New Roman" w:cs="Times New Roman"/>
          <w:color w:val="000000"/>
          <w:sz w:val="18"/>
          <w:szCs w:val="18"/>
        </w:rPr>
        <w:t xml:space="preserve">Equal length DM block segmentation is assumed, with DM length less than the maximum </w:t>
      </w:r>
      <w:r w:rsidR="005B1CF8" w:rsidRPr="00A146A5">
        <w:rPr>
          <w:rFonts w:ascii="Times New Roman" w:hAnsi="Times New Roman" w:cs="Times New Roman"/>
          <w:color w:val="000000"/>
          <w:sz w:val="18"/>
          <w:szCs w:val="18"/>
        </w:rPr>
        <w:t xml:space="preserve">supported value. </w:t>
      </w:r>
      <w:r w:rsidR="00FF2779" w:rsidRPr="00A146A5">
        <w:rPr>
          <w:rFonts w:ascii="Times New Roman" w:hAnsi="Times New Roman" w:cs="Times New Roman"/>
          <w:color w:val="000000"/>
          <w:sz w:val="18"/>
          <w:szCs w:val="18"/>
        </w:rPr>
        <w:t>PS without</w:t>
      </w:r>
      <w:r w:rsidR="00BC6223" w:rsidRPr="00A146A5">
        <w:rPr>
          <w:rFonts w:ascii="Times New Roman" w:hAnsi="Times New Roman" w:cs="Times New Roman"/>
          <w:color w:val="000000"/>
          <w:sz w:val="18"/>
          <w:szCs w:val="18"/>
        </w:rPr>
        <w:t xml:space="preserve"> block segmentation is served as a benchmark. </w:t>
      </w:r>
      <w:r w:rsidR="00720787" w:rsidRPr="00A146A5">
        <w:rPr>
          <w:rFonts w:ascii="Times New Roman" w:hAnsi="Times New Roman" w:cs="Times New Roman"/>
          <w:color w:val="000000"/>
          <w:sz w:val="18"/>
          <w:szCs w:val="18"/>
        </w:rPr>
        <w:t xml:space="preserve">It is observed that with maximum DM block length of 256, around 0.2dB performance loss is observed. With longer block </w:t>
      </w:r>
      <w:proofErr w:type="gramStart"/>
      <w:r w:rsidR="00720787" w:rsidRPr="00A146A5">
        <w:rPr>
          <w:rFonts w:ascii="Times New Roman" w:hAnsi="Times New Roman" w:cs="Times New Roman"/>
          <w:color w:val="000000"/>
          <w:sz w:val="18"/>
          <w:szCs w:val="18"/>
        </w:rPr>
        <w:t>length</w:t>
      </w:r>
      <w:proofErr w:type="gramEnd"/>
      <w:r w:rsidR="00720787" w:rsidRPr="00A146A5">
        <w:rPr>
          <w:rFonts w:ascii="Times New Roman" w:hAnsi="Times New Roman" w:cs="Times New Roman"/>
          <w:color w:val="000000"/>
          <w:sz w:val="18"/>
          <w:szCs w:val="18"/>
        </w:rPr>
        <w:t xml:space="preserve"> such as 512, the gap further </w:t>
      </w:r>
      <w:r w:rsidR="00F730F5" w:rsidRPr="00A146A5">
        <w:rPr>
          <w:rFonts w:ascii="Times New Roman" w:hAnsi="Times New Roman" w:cs="Times New Roman"/>
          <w:color w:val="000000"/>
          <w:sz w:val="18"/>
          <w:szCs w:val="18"/>
        </w:rPr>
        <w:t>reduces</w:t>
      </w:r>
      <w:r w:rsidR="00720787" w:rsidRPr="00A146A5">
        <w:rPr>
          <w:rFonts w:ascii="Times New Roman" w:hAnsi="Times New Roman" w:cs="Times New Roman"/>
          <w:color w:val="000000"/>
          <w:sz w:val="18"/>
          <w:szCs w:val="18"/>
        </w:rPr>
        <w:t xml:space="preserve"> to </w:t>
      </w:r>
      <w:r w:rsidR="00FF2779" w:rsidRPr="00A146A5">
        <w:rPr>
          <w:rFonts w:ascii="Times New Roman" w:hAnsi="Times New Roman" w:cs="Times New Roman"/>
          <w:color w:val="000000"/>
          <w:sz w:val="18"/>
          <w:szCs w:val="18"/>
        </w:rPr>
        <w:t xml:space="preserve">less than </w:t>
      </w:r>
      <w:r w:rsidR="00864DC7" w:rsidRPr="00A146A5">
        <w:rPr>
          <w:rFonts w:ascii="Times New Roman" w:hAnsi="Times New Roman" w:cs="Times New Roman"/>
          <w:color w:val="000000"/>
          <w:sz w:val="18"/>
          <w:szCs w:val="18"/>
        </w:rPr>
        <w:t>0.1dB.</w:t>
      </w:r>
    </w:p>
    <w:p w14:paraId="5CD6ED48" w14:textId="47785F74" w:rsidR="00766C84" w:rsidRPr="00A146A5" w:rsidRDefault="00D72727" w:rsidP="00D72727">
      <w:pPr>
        <w:pStyle w:val="Caption"/>
        <w:rPr>
          <w:rFonts w:ascii="Aptos" w:hAnsi="Aptos"/>
          <w:color w:val="000000"/>
          <w:sz w:val="18"/>
          <w:szCs w:val="18"/>
        </w:rPr>
      </w:pPr>
      <w:r w:rsidRPr="00A146A5">
        <w:rPr>
          <w:sz w:val="18"/>
          <w:szCs w:val="18"/>
        </w:rPr>
        <w:t xml:space="preserve">Table </w:t>
      </w:r>
      <w:r w:rsidR="00DA55C7" w:rsidRPr="00A146A5">
        <w:rPr>
          <w:sz w:val="18"/>
          <w:szCs w:val="18"/>
        </w:rPr>
        <w:fldChar w:fldCharType="begin"/>
      </w:r>
      <w:r w:rsidR="00DA55C7" w:rsidRPr="0091659B">
        <w:instrText xml:space="preserve"> SEQ Table \* ARABIC  \* MERGEFORMAT </w:instrText>
      </w:r>
      <w:r w:rsidR="00DA55C7" w:rsidRPr="00A146A5">
        <w:rPr>
          <w:sz w:val="18"/>
          <w:szCs w:val="18"/>
        </w:rPr>
        <w:fldChar w:fldCharType="separate"/>
      </w:r>
      <w:r w:rsidR="00160CC2" w:rsidRPr="00160CC2">
        <w:rPr>
          <w:noProof/>
          <w:sz w:val="18"/>
          <w:szCs w:val="18"/>
        </w:rPr>
        <w:t>5</w:t>
      </w:r>
      <w:r w:rsidR="00DA55C7" w:rsidRPr="00A146A5">
        <w:rPr>
          <w:sz w:val="18"/>
          <w:szCs w:val="18"/>
        </w:rPr>
        <w:fldChar w:fldCharType="end"/>
      </w:r>
      <w:r w:rsidR="00883E9A" w:rsidRPr="00A146A5">
        <w:rPr>
          <w:rFonts w:ascii="Aptos" w:hAnsi="Aptos" w:hint="eastAsia"/>
          <w:color w:val="000000"/>
          <w:sz w:val="18"/>
          <w:szCs w:val="18"/>
        </w:rPr>
        <w:t>.</w:t>
      </w:r>
      <w:r w:rsidR="00DF4635" w:rsidRPr="00A146A5">
        <w:rPr>
          <w:rFonts w:ascii="Aptos" w:hAnsi="Aptos"/>
          <w:color w:val="000000"/>
          <w:sz w:val="18"/>
          <w:szCs w:val="18"/>
        </w:rPr>
        <w:t xml:space="preserve"> </w:t>
      </w:r>
      <w:r w:rsidR="0068461D" w:rsidRPr="00A146A5">
        <w:rPr>
          <w:color w:val="000000"/>
          <w:sz w:val="18"/>
          <w:szCs w:val="18"/>
        </w:rPr>
        <w:t xml:space="preserve">PS </w:t>
      </w:r>
      <w:r w:rsidR="00864DC7" w:rsidRPr="00A146A5">
        <w:rPr>
          <w:color w:val="000000"/>
          <w:sz w:val="18"/>
          <w:szCs w:val="18"/>
        </w:rPr>
        <w:t xml:space="preserve">performance </w:t>
      </w:r>
      <w:r w:rsidR="00686E19" w:rsidRPr="00A146A5">
        <w:rPr>
          <w:color w:val="000000"/>
          <w:sz w:val="18"/>
          <w:szCs w:val="18"/>
        </w:rPr>
        <w:t>gain</w:t>
      </w:r>
      <w:r w:rsidR="00864DC7" w:rsidRPr="00A146A5">
        <w:rPr>
          <w:color w:val="000000"/>
          <w:sz w:val="18"/>
          <w:szCs w:val="18"/>
        </w:rPr>
        <w:t xml:space="preserve"> </w:t>
      </w:r>
      <w:r w:rsidR="00755E00" w:rsidRPr="00A146A5">
        <w:rPr>
          <w:color w:val="000000"/>
          <w:sz w:val="18"/>
          <w:szCs w:val="18"/>
        </w:rPr>
        <w:t xml:space="preserve">with DM </w:t>
      </w:r>
      <w:r w:rsidR="00864DC7" w:rsidRPr="00A146A5">
        <w:rPr>
          <w:color w:val="000000"/>
          <w:sz w:val="18"/>
          <w:szCs w:val="18"/>
        </w:rPr>
        <w:t>segmentation</w:t>
      </w:r>
      <w:r w:rsidR="0068461D" w:rsidRPr="00A146A5">
        <w:rPr>
          <w:color w:val="000000"/>
          <w:sz w:val="18"/>
          <w:szCs w:val="18"/>
        </w:rPr>
        <w:t xml:space="preserve"> </w:t>
      </w:r>
      <w:r w:rsidR="00DF4635" w:rsidRPr="00A146A5">
        <w:rPr>
          <w:color w:val="000000"/>
          <w:sz w:val="18"/>
          <w:szCs w:val="18"/>
        </w:rPr>
        <w:t>@ 1% BLER</w:t>
      </w:r>
    </w:p>
    <w:tbl>
      <w:tblPr>
        <w:tblStyle w:val="TableGridLight"/>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308"/>
        <w:gridCol w:w="1904"/>
        <w:gridCol w:w="1904"/>
        <w:gridCol w:w="1904"/>
      </w:tblGrid>
      <w:tr w:rsidR="00596922" w:rsidRPr="00596922" w14:paraId="0009D9CC" w14:textId="77777777" w:rsidTr="0091659B">
        <w:trPr>
          <w:trHeight w:val="250"/>
          <w:jc w:val="center"/>
        </w:trPr>
        <w:tc>
          <w:tcPr>
            <w:tcW w:w="1308" w:type="dxa"/>
            <w:hideMark/>
          </w:tcPr>
          <w:p w14:paraId="7E8F848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904" w:type="dxa"/>
            <w:hideMark/>
          </w:tcPr>
          <w:p w14:paraId="62DC05E2"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128</w:t>
            </w:r>
          </w:p>
        </w:tc>
        <w:tc>
          <w:tcPr>
            <w:tcW w:w="1904" w:type="dxa"/>
            <w:hideMark/>
          </w:tcPr>
          <w:p w14:paraId="2DDA9D06" w14:textId="2528E283"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904" w:type="dxa"/>
            <w:hideMark/>
          </w:tcPr>
          <w:p w14:paraId="36C6B490"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r>
      <w:tr w:rsidR="00596922" w:rsidRPr="00596922" w14:paraId="2AEC6366" w14:textId="77777777" w:rsidTr="0091659B">
        <w:trPr>
          <w:trHeight w:val="250"/>
          <w:jc w:val="center"/>
        </w:trPr>
        <w:tc>
          <w:tcPr>
            <w:tcW w:w="1308" w:type="dxa"/>
            <w:hideMark/>
          </w:tcPr>
          <w:p w14:paraId="51924C4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904" w:type="dxa"/>
            <w:hideMark/>
          </w:tcPr>
          <w:p w14:paraId="748598B5" w14:textId="033D8E55"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3</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44405230" w14:textId="4DBE2FC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729DCDC8" w14:textId="2AAE6DD9"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89748E" w:rsidRPr="00A146A5">
              <w:rPr>
                <w:rFonts w:ascii="Times New Roman" w:eastAsia="Times New Roman" w:hAnsi="Times New Roman" w:cs="Times New Roman"/>
                <w:kern w:val="24"/>
                <w:sz w:val="18"/>
                <w:szCs w:val="18"/>
                <w14:ligatures w14:val="none"/>
              </w:rPr>
              <w:t>1</w:t>
            </w:r>
            <w:r w:rsidRPr="00A146A5">
              <w:rPr>
                <w:rFonts w:ascii="Times New Roman" w:eastAsia="Times New Roman" w:hAnsi="Times New Roman" w:cs="Times New Roman"/>
                <w:kern w:val="24"/>
                <w:sz w:val="18"/>
                <w:szCs w:val="18"/>
                <w14:ligatures w14:val="none"/>
              </w:rPr>
              <w:t xml:space="preserve"> dB</w:t>
            </w:r>
          </w:p>
        </w:tc>
      </w:tr>
      <w:tr w:rsidR="00596922" w:rsidRPr="00596922" w14:paraId="28976316" w14:textId="77777777" w:rsidTr="0091659B">
        <w:trPr>
          <w:trHeight w:val="250"/>
          <w:jc w:val="center"/>
        </w:trPr>
        <w:tc>
          <w:tcPr>
            <w:tcW w:w="1308" w:type="dxa"/>
            <w:hideMark/>
          </w:tcPr>
          <w:p w14:paraId="65751CF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904" w:type="dxa"/>
            <w:hideMark/>
          </w:tcPr>
          <w:p w14:paraId="58E4F4BD" w14:textId="2E4E6A31"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226459"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628DDBA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hideMark/>
          </w:tcPr>
          <w:p w14:paraId="7730DCE6"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61BBE256" w14:textId="77777777" w:rsidTr="0091659B">
        <w:trPr>
          <w:trHeight w:val="250"/>
          <w:jc w:val="center"/>
        </w:trPr>
        <w:tc>
          <w:tcPr>
            <w:tcW w:w="1308" w:type="dxa"/>
            <w:hideMark/>
          </w:tcPr>
          <w:p w14:paraId="381BFF2A"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904" w:type="dxa"/>
            <w:hideMark/>
          </w:tcPr>
          <w:p w14:paraId="2518BE95" w14:textId="18A638C8"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2</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4154292E" w14:textId="2ACFAADF"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15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54BC9563" w14:textId="09717A91"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D5041F"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r>
      <w:tr w:rsidR="00596922" w:rsidRPr="00596922" w14:paraId="0A40B1C0" w14:textId="77777777" w:rsidTr="0091659B">
        <w:trPr>
          <w:trHeight w:val="250"/>
          <w:jc w:val="center"/>
        </w:trPr>
        <w:tc>
          <w:tcPr>
            <w:tcW w:w="1308" w:type="dxa"/>
            <w:hideMark/>
          </w:tcPr>
          <w:p w14:paraId="1484351C"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904" w:type="dxa"/>
            <w:hideMark/>
          </w:tcPr>
          <w:p w14:paraId="2EF63449"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-0.5 dB</w:t>
            </w:r>
          </w:p>
        </w:tc>
        <w:tc>
          <w:tcPr>
            <w:tcW w:w="1904" w:type="dxa"/>
            <w:hideMark/>
          </w:tcPr>
          <w:p w14:paraId="3640A871"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-0.15 dB</w:t>
            </w:r>
          </w:p>
        </w:tc>
        <w:tc>
          <w:tcPr>
            <w:tcW w:w="1904" w:type="dxa"/>
            <w:hideMark/>
          </w:tcPr>
          <w:p w14:paraId="698ABB4F"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7708393B" w14:textId="77777777" w:rsidTr="0091659B">
        <w:trPr>
          <w:trHeight w:val="250"/>
          <w:jc w:val="center"/>
        </w:trPr>
        <w:tc>
          <w:tcPr>
            <w:tcW w:w="1308" w:type="dxa"/>
            <w:hideMark/>
          </w:tcPr>
          <w:p w14:paraId="1C71BC25"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904" w:type="dxa"/>
            <w:hideMark/>
          </w:tcPr>
          <w:p w14:paraId="524B9C4D" w14:textId="11B8D3BB"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w:t>
            </w:r>
            <w:r w:rsidR="00426146" w:rsidRPr="00A146A5">
              <w:rPr>
                <w:rFonts w:ascii="Times New Roman" w:eastAsia="Times New Roman" w:hAnsi="Times New Roman" w:cs="Times New Roman"/>
                <w:kern w:val="24"/>
                <w:sz w:val="18"/>
                <w:szCs w:val="18"/>
                <w14:ligatures w14:val="none"/>
              </w:rPr>
              <w:t>35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39B80D0A" w14:textId="7A9F7024"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w:t>
            </w:r>
            <w:r w:rsidR="00426146" w:rsidRPr="00A146A5">
              <w:rPr>
                <w:rFonts w:ascii="Times New Roman" w:eastAsia="Times New Roman" w:hAnsi="Times New Roman" w:cs="Times New Roman"/>
                <w:kern w:val="24"/>
                <w:sz w:val="18"/>
                <w:szCs w:val="18"/>
                <w14:ligatures w14:val="none"/>
              </w:rPr>
              <w:t>5</w:t>
            </w:r>
            <w:r w:rsidRPr="00A146A5">
              <w:rPr>
                <w:rFonts w:ascii="Times New Roman" w:eastAsia="Times New Roman" w:hAnsi="Times New Roman" w:cs="Times New Roman"/>
                <w:kern w:val="24"/>
                <w:sz w:val="18"/>
                <w:szCs w:val="18"/>
                <w14:ligatures w14:val="none"/>
              </w:rPr>
              <w:t xml:space="preserve"> dB</w:t>
            </w:r>
          </w:p>
        </w:tc>
        <w:tc>
          <w:tcPr>
            <w:tcW w:w="1904" w:type="dxa"/>
            <w:hideMark/>
          </w:tcPr>
          <w:p w14:paraId="64D91504" w14:textId="77777777" w:rsidR="00CC0CDB" w:rsidRPr="00A146A5" w:rsidRDefault="00CC0CDB" w:rsidP="00CC0CDB">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5E91F6D2" w14:textId="77777777" w:rsidTr="0091659B">
        <w:trPr>
          <w:trHeight w:val="250"/>
          <w:jc w:val="center"/>
        </w:trPr>
        <w:tc>
          <w:tcPr>
            <w:tcW w:w="1308" w:type="dxa"/>
          </w:tcPr>
          <w:p w14:paraId="6FB8039F" w14:textId="643E9A54"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904" w:type="dxa"/>
          </w:tcPr>
          <w:p w14:paraId="016FDBD5" w14:textId="50B3731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-0.4 dB</w:t>
            </w:r>
          </w:p>
        </w:tc>
        <w:tc>
          <w:tcPr>
            <w:tcW w:w="1904" w:type="dxa"/>
          </w:tcPr>
          <w:p w14:paraId="3B51319A" w14:textId="0F5211E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tcPr>
          <w:p w14:paraId="34E8B5C4" w14:textId="5A8532F1"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r>
      <w:tr w:rsidR="00596922" w:rsidRPr="00596922" w14:paraId="40447DA1" w14:textId="77777777" w:rsidTr="0091659B">
        <w:trPr>
          <w:trHeight w:val="250"/>
          <w:jc w:val="center"/>
        </w:trPr>
        <w:tc>
          <w:tcPr>
            <w:tcW w:w="1308" w:type="dxa"/>
          </w:tcPr>
          <w:p w14:paraId="0960CD16" w14:textId="772BD597"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25</w:t>
            </w:r>
          </w:p>
        </w:tc>
        <w:tc>
          <w:tcPr>
            <w:tcW w:w="1904" w:type="dxa"/>
          </w:tcPr>
          <w:p w14:paraId="61A87565" w14:textId="35FDFEB0"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904" w:type="dxa"/>
          </w:tcPr>
          <w:p w14:paraId="16AC8A92" w14:textId="3893549E"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009D1F61"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c>
          <w:tcPr>
            <w:tcW w:w="1904" w:type="dxa"/>
          </w:tcPr>
          <w:p w14:paraId="744CC593" w14:textId="5AF82FF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009D1F61" w:rsidRPr="00A146A5">
              <w:rPr>
                <w:rFonts w:ascii="Times New Roman" w:eastAsia="Times New Roman" w:hAnsi="Times New Roman" w:cs="Times New Roman"/>
                <w:kern w:val="24"/>
                <w:sz w:val="18"/>
                <w:szCs w:val="18"/>
                <w14:ligatures w14:val="none"/>
              </w:rPr>
              <w:t>05</w:t>
            </w:r>
            <w:r w:rsidRPr="00A146A5">
              <w:rPr>
                <w:rFonts w:ascii="Times New Roman" w:eastAsia="Times New Roman" w:hAnsi="Times New Roman" w:cs="Times New Roman"/>
                <w:kern w:val="24"/>
                <w:sz w:val="18"/>
                <w:szCs w:val="18"/>
                <w14:ligatures w14:val="none"/>
              </w:rPr>
              <w:t xml:space="preserve"> dB</w:t>
            </w:r>
          </w:p>
        </w:tc>
      </w:tr>
      <w:tr w:rsidR="00596922" w:rsidRPr="00596922" w14:paraId="759A2888" w14:textId="77777777" w:rsidTr="0091659B">
        <w:trPr>
          <w:trHeight w:val="250"/>
          <w:jc w:val="center"/>
        </w:trPr>
        <w:tc>
          <w:tcPr>
            <w:tcW w:w="1308" w:type="dxa"/>
          </w:tcPr>
          <w:p w14:paraId="0791C7DF" w14:textId="405A3879" w:rsidR="00FA7C75" w:rsidRPr="00A146A5" w:rsidRDefault="00A46F8C" w:rsidP="00FA7C75">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904" w:type="dxa"/>
          </w:tcPr>
          <w:p w14:paraId="7EAD716D" w14:textId="1C1001AD"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-0.55 dB</w:t>
            </w:r>
          </w:p>
        </w:tc>
        <w:tc>
          <w:tcPr>
            <w:tcW w:w="1904" w:type="dxa"/>
          </w:tcPr>
          <w:p w14:paraId="5EE5645F" w14:textId="700D429F"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-0.2 dB</w:t>
            </w:r>
          </w:p>
        </w:tc>
        <w:tc>
          <w:tcPr>
            <w:tcW w:w="1904" w:type="dxa"/>
          </w:tcPr>
          <w:p w14:paraId="2148816E" w14:textId="4F14C975" w:rsidR="00FA7C75" w:rsidRPr="00A146A5" w:rsidRDefault="00FA7C75" w:rsidP="00FA7C75">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-0.1 dB</w:t>
            </w:r>
          </w:p>
        </w:tc>
      </w:tr>
    </w:tbl>
    <w:p w14:paraId="226C6C92" w14:textId="66D555BB" w:rsidR="00703902" w:rsidRPr="00A146A5" w:rsidRDefault="00703902" w:rsidP="00703902">
      <w:pPr>
        <w:rPr>
          <w:rFonts w:ascii="Aptos" w:hAnsi="Aptos"/>
          <w:color w:val="000000"/>
          <w:sz w:val="22"/>
          <w:szCs w:val="22"/>
        </w:rPr>
      </w:pPr>
    </w:p>
    <w:p w14:paraId="72590B07" w14:textId="023FE93C" w:rsidR="00F11966" w:rsidRPr="00A146A5" w:rsidRDefault="00F11966" w:rsidP="003F7A29">
      <w:pPr>
        <w:pStyle w:val="Caption"/>
        <w:jc w:val="left"/>
        <w:rPr>
          <w:sz w:val="18"/>
          <w:szCs w:val="18"/>
        </w:rPr>
      </w:pPr>
      <w:bookmarkStart w:id="44" w:name="_Toc210123804"/>
      <w:bookmarkStart w:id="45" w:name="_Toc213418960"/>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160CC2">
        <w:rPr>
          <w:noProof/>
        </w:rPr>
        <w:t>12</w:t>
      </w:r>
      <w:r w:rsidR="003F7A29" w:rsidRPr="00A146A5">
        <w:rPr>
          <w:sz w:val="18"/>
          <w:szCs w:val="18"/>
        </w:rPr>
        <w:fldChar w:fldCharType="end"/>
      </w:r>
      <w:r w:rsidRPr="00A146A5">
        <w:rPr>
          <w:sz w:val="18"/>
          <w:szCs w:val="18"/>
        </w:rPr>
        <w:t xml:space="preserve">: </w:t>
      </w:r>
      <w:r w:rsidR="004C36A6" w:rsidRPr="00A146A5">
        <w:rPr>
          <w:sz w:val="18"/>
          <w:szCs w:val="18"/>
        </w:rPr>
        <w:t xml:space="preserve">PS achieves </w:t>
      </w:r>
      <w:r w:rsidR="0083025E" w:rsidRPr="00A146A5">
        <w:rPr>
          <w:sz w:val="18"/>
          <w:szCs w:val="18"/>
        </w:rPr>
        <w:t>significant</w:t>
      </w:r>
      <w:r w:rsidR="004C36A6" w:rsidRPr="00A146A5">
        <w:rPr>
          <w:sz w:val="18"/>
          <w:szCs w:val="18"/>
        </w:rPr>
        <w:t xml:space="preserve"> gain </w:t>
      </w:r>
      <w:r w:rsidR="00AF5CD9" w:rsidRPr="00A146A5">
        <w:rPr>
          <w:sz w:val="18"/>
          <w:szCs w:val="18"/>
        </w:rPr>
        <w:t>over</w:t>
      </w:r>
      <w:r w:rsidR="004C36A6" w:rsidRPr="00A146A5">
        <w:rPr>
          <w:sz w:val="18"/>
          <w:szCs w:val="18"/>
        </w:rPr>
        <w:t xml:space="preserve"> uniform QAM</w:t>
      </w:r>
      <w:r w:rsidR="00AF5CD9" w:rsidRPr="00A146A5">
        <w:rPr>
          <w:sz w:val="18"/>
          <w:szCs w:val="18"/>
        </w:rPr>
        <w:t xml:space="preserve"> baseline</w:t>
      </w:r>
      <w:r w:rsidR="008647F2" w:rsidRPr="00A146A5">
        <w:rPr>
          <w:rFonts w:hint="eastAsia"/>
          <w:sz w:val="18"/>
          <w:szCs w:val="18"/>
        </w:rPr>
        <w:t xml:space="preserve"> in AWGN channel</w:t>
      </w:r>
      <w:r w:rsidR="00AF5CD9" w:rsidRPr="00A146A5">
        <w:rPr>
          <w:sz w:val="18"/>
          <w:szCs w:val="18"/>
        </w:rPr>
        <w:t>.</w:t>
      </w:r>
      <w:bookmarkEnd w:id="44"/>
      <w:bookmarkEnd w:id="45"/>
    </w:p>
    <w:p w14:paraId="04C1F3C6" w14:textId="06243572" w:rsidR="00AF5CD9" w:rsidRPr="00A146A5" w:rsidRDefault="00AF5CD9" w:rsidP="003F7A29">
      <w:pPr>
        <w:pStyle w:val="Caption"/>
        <w:jc w:val="left"/>
        <w:rPr>
          <w:sz w:val="18"/>
          <w:szCs w:val="18"/>
        </w:rPr>
      </w:pPr>
      <w:bookmarkStart w:id="46" w:name="_Toc210123805"/>
      <w:bookmarkStart w:id="47" w:name="_Toc213418961"/>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160CC2">
        <w:rPr>
          <w:noProof/>
        </w:rPr>
        <w:t>13</w:t>
      </w:r>
      <w:r w:rsidR="003F7A29" w:rsidRPr="00A146A5">
        <w:rPr>
          <w:sz w:val="18"/>
          <w:szCs w:val="18"/>
        </w:rPr>
        <w:fldChar w:fldCharType="end"/>
      </w:r>
      <w:r w:rsidRPr="00A146A5">
        <w:rPr>
          <w:sz w:val="18"/>
          <w:szCs w:val="18"/>
        </w:rPr>
        <w:t xml:space="preserve">: PS achieves </w:t>
      </w:r>
      <w:r w:rsidR="00666358" w:rsidRPr="00A146A5">
        <w:rPr>
          <w:rFonts w:hint="eastAsia"/>
          <w:sz w:val="18"/>
          <w:szCs w:val="18"/>
        </w:rPr>
        <w:t>0</w:t>
      </w:r>
      <w:r w:rsidR="00930896" w:rsidRPr="00A146A5">
        <w:rPr>
          <w:rFonts w:hint="eastAsia"/>
          <w:sz w:val="18"/>
          <w:szCs w:val="18"/>
        </w:rPr>
        <w:t>4~0.7 dB</w:t>
      </w:r>
      <w:r w:rsidRPr="00A146A5">
        <w:rPr>
          <w:sz w:val="18"/>
          <w:szCs w:val="18"/>
        </w:rPr>
        <w:t xml:space="preserve"> gain </w:t>
      </w:r>
      <w:r w:rsidR="008647F2" w:rsidRPr="00A146A5">
        <w:rPr>
          <w:rFonts w:hint="eastAsia"/>
          <w:sz w:val="18"/>
          <w:szCs w:val="18"/>
        </w:rPr>
        <w:t>over</w:t>
      </w:r>
      <w:r w:rsidRPr="00A146A5">
        <w:rPr>
          <w:sz w:val="18"/>
          <w:szCs w:val="18"/>
        </w:rPr>
        <w:t xml:space="preserve"> GS</w:t>
      </w:r>
      <w:r w:rsidR="003F3BE5" w:rsidRPr="00A146A5">
        <w:rPr>
          <w:rFonts w:hint="eastAsia"/>
          <w:sz w:val="18"/>
          <w:szCs w:val="18"/>
        </w:rPr>
        <w:t xml:space="preserve"> in AWGN channel</w:t>
      </w:r>
      <w:r w:rsidRPr="00A146A5">
        <w:rPr>
          <w:sz w:val="18"/>
          <w:szCs w:val="18"/>
        </w:rPr>
        <w:t>.</w:t>
      </w:r>
      <w:bookmarkEnd w:id="46"/>
      <w:bookmarkEnd w:id="47"/>
    </w:p>
    <w:p w14:paraId="50A1B609" w14:textId="43B68765" w:rsidR="00C951CB" w:rsidRPr="00A146A5" w:rsidRDefault="00AF5CD9" w:rsidP="003F7A29">
      <w:pPr>
        <w:pStyle w:val="Caption"/>
        <w:jc w:val="left"/>
        <w:rPr>
          <w:sz w:val="18"/>
          <w:szCs w:val="18"/>
        </w:rPr>
      </w:pPr>
      <w:bookmarkStart w:id="48" w:name="_Toc210123806"/>
      <w:bookmarkStart w:id="49" w:name="_Toc213418962"/>
      <w:r w:rsidRPr="00A146A5">
        <w:rPr>
          <w:sz w:val="18"/>
          <w:szCs w:val="18"/>
        </w:rPr>
        <w:t>Observation</w:t>
      </w:r>
      <w:r w:rsidR="003F7A29" w:rsidRPr="00A146A5">
        <w:rPr>
          <w:sz w:val="18"/>
          <w:szCs w:val="18"/>
        </w:rPr>
        <w:t xml:space="preserve"> </w:t>
      </w:r>
      <w:r w:rsidR="003F7A29" w:rsidRPr="00A146A5">
        <w:rPr>
          <w:sz w:val="18"/>
          <w:szCs w:val="18"/>
        </w:rPr>
        <w:fldChar w:fldCharType="begin"/>
      </w:r>
      <w:r w:rsidR="003F7A29" w:rsidRPr="003F7A29">
        <w:instrText xml:space="preserve"> SEQ Observation \* ARABIC </w:instrText>
      </w:r>
      <w:r w:rsidR="003F7A29" w:rsidRPr="00A146A5">
        <w:rPr>
          <w:sz w:val="18"/>
          <w:szCs w:val="18"/>
        </w:rPr>
        <w:fldChar w:fldCharType="separate"/>
      </w:r>
      <w:r w:rsidR="00160CC2">
        <w:rPr>
          <w:noProof/>
        </w:rPr>
        <w:t>14</w:t>
      </w:r>
      <w:r w:rsidR="003F7A29" w:rsidRPr="00A146A5">
        <w:rPr>
          <w:sz w:val="18"/>
          <w:szCs w:val="18"/>
        </w:rPr>
        <w:fldChar w:fldCharType="end"/>
      </w:r>
      <w:r w:rsidRPr="00A146A5">
        <w:rPr>
          <w:sz w:val="18"/>
          <w:szCs w:val="18"/>
        </w:rPr>
        <w:t xml:space="preserve">: </w:t>
      </w:r>
      <w:r w:rsidR="0068630A" w:rsidRPr="00A146A5">
        <w:rPr>
          <w:sz w:val="18"/>
          <w:szCs w:val="18"/>
        </w:rPr>
        <w:t xml:space="preserve">With maximum </w:t>
      </w:r>
      <w:r w:rsidR="00203D3D" w:rsidRPr="00A146A5">
        <w:rPr>
          <w:sz w:val="18"/>
          <w:szCs w:val="18"/>
        </w:rPr>
        <w:t>512</w:t>
      </w:r>
      <w:r w:rsidR="0068630A" w:rsidRPr="00A146A5">
        <w:rPr>
          <w:sz w:val="18"/>
          <w:szCs w:val="18"/>
        </w:rPr>
        <w:t xml:space="preserve"> block length for PS with CCDM, the performance loss is </w:t>
      </w:r>
      <w:r w:rsidR="00D45EBE" w:rsidRPr="00A146A5">
        <w:rPr>
          <w:sz w:val="18"/>
          <w:szCs w:val="18"/>
        </w:rPr>
        <w:t>less than</w:t>
      </w:r>
      <w:r w:rsidR="0068630A" w:rsidRPr="00A146A5">
        <w:rPr>
          <w:sz w:val="18"/>
          <w:szCs w:val="18"/>
        </w:rPr>
        <w:t xml:space="preserve"> 0.</w:t>
      </w:r>
      <w:r w:rsidR="00203D3D" w:rsidRPr="00A146A5">
        <w:rPr>
          <w:sz w:val="18"/>
          <w:szCs w:val="18"/>
        </w:rPr>
        <w:t>1</w:t>
      </w:r>
      <w:r w:rsidR="0068630A" w:rsidRPr="00A146A5">
        <w:rPr>
          <w:sz w:val="18"/>
          <w:szCs w:val="18"/>
        </w:rPr>
        <w:t>dB</w:t>
      </w:r>
      <w:r w:rsidR="00B04FEF" w:rsidRPr="00A146A5">
        <w:rPr>
          <w:sz w:val="18"/>
          <w:szCs w:val="18"/>
        </w:rPr>
        <w:t>.</w:t>
      </w:r>
      <w:bookmarkEnd w:id="48"/>
      <w:bookmarkEnd w:id="49"/>
    </w:p>
    <w:p w14:paraId="44C4D2B0" w14:textId="77777777" w:rsidR="003B75BA" w:rsidRPr="00A146A5" w:rsidRDefault="003B75BA"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lastRenderedPageBreak/>
        <w:t>HARQ Performance</w:t>
      </w:r>
    </w:p>
    <w:p w14:paraId="30D2F38F" w14:textId="4066F851"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6F207A">
        <w:rPr>
          <w:rFonts w:ascii="Times New Roman" w:hAnsi="Times New Roman" w:cs="Times New Roman"/>
          <w:b/>
          <w:bCs/>
          <w:color w:val="000000"/>
          <w:sz w:val="18"/>
          <w:szCs w:val="18"/>
        </w:rPr>
        <w:fldChar w:fldCharType="begin"/>
      </w:r>
      <w:r w:rsidRPr="006F207A">
        <w:rPr>
          <w:rFonts w:ascii="Times New Roman" w:hAnsi="Times New Roman" w:cs="Times New Roman"/>
          <w:b/>
          <w:bCs/>
          <w:color w:val="000000"/>
          <w:sz w:val="18"/>
          <w:szCs w:val="18"/>
        </w:rPr>
        <w:instrText xml:space="preserve"> </w:instrText>
      </w:r>
      <w:r w:rsidRPr="006F207A">
        <w:rPr>
          <w:rFonts w:ascii="Times New Roman" w:hAnsi="Times New Roman" w:cs="Times New Roman" w:hint="eastAsia"/>
          <w:b/>
          <w:bCs/>
          <w:color w:val="000000"/>
          <w:sz w:val="18"/>
          <w:szCs w:val="18"/>
        </w:rPr>
        <w:instrText>REF _Ref212815118 \r \h</w:instrText>
      </w:r>
      <w:r w:rsidRPr="006F207A">
        <w:rPr>
          <w:rFonts w:ascii="Times New Roman" w:hAnsi="Times New Roman" w:cs="Times New Roman"/>
          <w:b/>
          <w:bCs/>
          <w:color w:val="000000"/>
          <w:sz w:val="18"/>
          <w:szCs w:val="18"/>
        </w:rPr>
        <w:instrText xml:space="preserve"> </w:instrText>
      </w:r>
      <w:r w:rsidR="00A146A5" w:rsidRPr="006F207A">
        <w:rPr>
          <w:rFonts w:ascii="Times New Roman" w:hAnsi="Times New Roman" w:cs="Times New Roman"/>
          <w:b/>
          <w:bCs/>
          <w:color w:val="000000"/>
          <w:sz w:val="18"/>
          <w:szCs w:val="18"/>
        </w:rPr>
        <w:instrText xml:space="preserve"> \* MERGEFORMAT </w:instrText>
      </w:r>
      <w:r w:rsidRPr="006F207A">
        <w:rPr>
          <w:rFonts w:ascii="Times New Roman" w:hAnsi="Times New Roman" w:cs="Times New Roman"/>
          <w:b/>
          <w:bCs/>
          <w:color w:val="000000"/>
          <w:sz w:val="18"/>
          <w:szCs w:val="18"/>
        </w:rPr>
      </w:r>
      <w:r w:rsidRPr="006F207A">
        <w:rPr>
          <w:rFonts w:ascii="Times New Roman" w:hAnsi="Times New Roman" w:cs="Times New Roman"/>
          <w:b/>
          <w:bCs/>
          <w:color w:val="000000"/>
          <w:sz w:val="18"/>
          <w:szCs w:val="18"/>
        </w:rPr>
        <w:fldChar w:fldCharType="separate"/>
      </w:r>
      <w:r w:rsidR="00160CC2">
        <w:rPr>
          <w:rFonts w:ascii="Times New Roman" w:hAnsi="Times New Roman" w:cs="Times New Roman"/>
          <w:b/>
          <w:bCs/>
          <w:color w:val="000000"/>
          <w:sz w:val="18"/>
          <w:szCs w:val="18"/>
        </w:rPr>
        <w:t>3.1.4</w:t>
      </w:r>
      <w:r w:rsidRPr="006F207A">
        <w:rPr>
          <w:rFonts w:ascii="Times New Roman" w:hAnsi="Times New Roman" w:cs="Times New Roman"/>
          <w:b/>
          <w:bCs/>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74ED4A8F">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45"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1E918B89" w:rsidR="003145B8" w:rsidRPr="006F207A" w:rsidRDefault="0096123E" w:rsidP="003145B8">
      <w:pPr>
        <w:jc w:val="center"/>
        <w:rPr>
          <w:rFonts w:ascii="Times New Roman" w:eastAsia="DengXian" w:hAnsi="Times New Roman" w:cs="Times New Roman"/>
          <w:b/>
          <w:color w:val="000000"/>
          <w:sz w:val="18"/>
          <w:szCs w:val="22"/>
        </w:rPr>
      </w:pPr>
      <w:bookmarkStart w:id="50"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Pr>
          <w:rFonts w:ascii="Times New Roman" w:hAnsi="Times New Roman" w:cs="Times New Roman"/>
          <w:b/>
          <w:bCs/>
          <w:color w:val="000000"/>
          <w:sz w:val="20"/>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160CC2" w:rsidRPr="00160CC2">
        <w:rPr>
          <w:rFonts w:ascii="Times New Roman" w:hAnsi="Times New Roman" w:cs="Times New Roman"/>
          <w:b/>
          <w:bCs/>
          <w:noProof/>
          <w:color w:val="000000"/>
          <w:sz w:val="18"/>
          <w:szCs w:val="22"/>
        </w:rPr>
        <w:t>13</w:t>
      </w:r>
      <w:r w:rsidR="004B2707" w:rsidRPr="00A146A5">
        <w:rPr>
          <w:rFonts w:ascii="Times New Roman" w:hAnsi="Times New Roman" w:cs="Times New Roman"/>
          <w:b/>
          <w:color w:val="000000"/>
          <w:sz w:val="18"/>
          <w:szCs w:val="22"/>
        </w:rPr>
        <w:fldChar w:fldCharType="end"/>
      </w:r>
      <w:bookmarkEnd w:id="50"/>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w:t>
      </w:r>
      <w:proofErr w:type="gramStart"/>
      <w:r w:rsidRPr="00A146A5">
        <w:rPr>
          <w:rFonts w:ascii="Times New Roman" w:hAnsi="Times New Roman" w:cs="Times New Roman"/>
          <w:b/>
          <w:color w:val="000000"/>
          <w:sz w:val="18"/>
          <w:szCs w:val="22"/>
        </w:rPr>
        <w:t>performance @</w:t>
      </w:r>
      <w:proofErr w:type="gramEnd"/>
      <w:r w:rsidRPr="00A146A5">
        <w:rPr>
          <w:rFonts w:ascii="Times New Roman" w:hAnsi="Times New Roman" w:cs="Times New Roman"/>
          <w:b/>
          <w:color w:val="000000"/>
          <w:sz w:val="18"/>
          <w:szCs w:val="22"/>
        </w:rPr>
        <w:t xml:space="preserve">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52E34C27">
            <wp:extent cx="2440172" cy="2042909"/>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46" cstate="print">
                      <a:extLst>
                        <a:ext uri="{28A0092B-C50C-407E-A947-70E740481C1C}">
                          <a14:useLocalDpi xmlns:a14="http://schemas.microsoft.com/office/drawing/2010/main" val="0"/>
                        </a:ext>
                      </a:extLst>
                    </a:blip>
                    <a:srcRect l="3418" r="7170"/>
                    <a:stretch>
                      <a:fillRect/>
                    </a:stretch>
                  </pic:blipFill>
                  <pic:spPr bwMode="auto">
                    <a:xfrm>
                      <a:off x="0" y="0"/>
                      <a:ext cx="2447700" cy="2049211"/>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77845E21" w:rsidR="00EE44C5" w:rsidRPr="00A146A5" w:rsidRDefault="00EE44C5" w:rsidP="003145B8">
      <w:pPr>
        <w:jc w:val="center"/>
        <w:rPr>
          <w:rFonts w:ascii="Times New Roman" w:hAnsi="Times New Roman" w:cs="Times New Roman"/>
          <w:b/>
          <w:color w:val="000000"/>
          <w:sz w:val="18"/>
          <w:szCs w:val="22"/>
        </w:rPr>
      </w:pPr>
      <w:bookmarkStart w:id="51"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EE44C5">
        <w:rPr>
          <w:rFonts w:ascii="Times New Roman" w:hAnsi="Times New Roman" w:cs="Times New Roman"/>
          <w:b/>
          <w:bCs/>
          <w:color w:val="000000"/>
          <w:sz w:val="20"/>
        </w:rPr>
        <w:instrText xml:space="preserve"> SEQ Figure \* ARABIC  \* MERGEFORMAT </w:instrText>
      </w:r>
      <w:r w:rsidRPr="00A146A5">
        <w:rPr>
          <w:rFonts w:ascii="Times New Roman" w:hAnsi="Times New Roman" w:cs="Times New Roman"/>
          <w:b/>
          <w:color w:val="000000"/>
          <w:sz w:val="18"/>
          <w:szCs w:val="22"/>
        </w:rPr>
        <w:fldChar w:fldCharType="separate"/>
      </w:r>
      <w:r w:rsidR="00160CC2" w:rsidRPr="00160CC2">
        <w:rPr>
          <w:rFonts w:ascii="Times New Roman" w:hAnsi="Times New Roman" w:cs="Times New Roman"/>
          <w:b/>
          <w:bCs/>
          <w:noProof/>
          <w:color w:val="000000"/>
          <w:sz w:val="18"/>
          <w:szCs w:val="22"/>
        </w:rPr>
        <w:t>14</w:t>
      </w:r>
      <w:r w:rsidRPr="00A146A5">
        <w:rPr>
          <w:rFonts w:ascii="Times New Roman" w:hAnsi="Times New Roman" w:cs="Times New Roman"/>
          <w:b/>
          <w:color w:val="000000"/>
          <w:sz w:val="18"/>
          <w:szCs w:val="22"/>
        </w:rPr>
        <w:fldChar w:fldCharType="end"/>
      </w:r>
      <w:bookmarkEnd w:id="51"/>
      <w:r w:rsidRPr="00A146A5">
        <w:rPr>
          <w:rFonts w:ascii="Times New Roman" w:hAnsi="Times New Roman" w:cs="Times New Roman"/>
          <w:b/>
          <w:color w:val="000000"/>
          <w:sz w:val="18"/>
          <w:szCs w:val="22"/>
        </w:rPr>
        <w:t xml:space="preserve">. BLER </w:t>
      </w:r>
      <w:proofErr w:type="gramStart"/>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w:t>
      </w:r>
      <w:proofErr w:type="gramEnd"/>
      <w:r w:rsidRPr="00A146A5">
        <w:rPr>
          <w:rFonts w:ascii="Times New Roman" w:hAnsi="Times New Roman" w:cs="Times New Roman"/>
          <w:b/>
          <w:color w:val="000000"/>
          <w:sz w:val="18"/>
          <w:szCs w:val="22"/>
        </w:rPr>
        <w:t xml:space="preserve">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2E3AC51B" wp14:editId="7D62D070">
            <wp:extent cx="2450805" cy="1802154"/>
            <wp:effectExtent l="0" t="0" r="6985" b="762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47" cstate="print">
                      <a:extLst>
                        <a:ext uri="{28A0092B-C50C-407E-A947-70E740481C1C}">
                          <a14:useLocalDpi xmlns:a14="http://schemas.microsoft.com/office/drawing/2010/main" val="0"/>
                        </a:ext>
                      </a:extLst>
                    </a:blip>
                    <a:srcRect l="2944" t="2260" r="5885"/>
                    <a:stretch>
                      <a:fillRect/>
                    </a:stretch>
                  </pic:blipFill>
                  <pic:spPr bwMode="auto">
                    <a:xfrm>
                      <a:off x="0" y="0"/>
                      <a:ext cx="2468411" cy="1815101"/>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61BDA0B2" w:rsidR="00471455" w:rsidRPr="00A146A5" w:rsidRDefault="00EE44C5">
      <w:pPr>
        <w:jc w:val="center"/>
        <w:rPr>
          <w:rFonts w:ascii="Times New Roman" w:hAnsi="Times New Roman" w:cs="Times New Roman"/>
          <w:b/>
          <w:color w:val="000000"/>
          <w:sz w:val="18"/>
          <w:szCs w:val="22"/>
        </w:rPr>
      </w:pPr>
      <w:bookmarkStart w:id="52" w:name="_Ref212817864"/>
      <w:r w:rsidRPr="00A146A5">
        <w:rPr>
          <w:rFonts w:ascii="Times New Roman" w:hAnsi="Times New Roman" w:cs="Times New Roman" w:hint="eastAsia"/>
          <w:b/>
          <w:color w:val="000000"/>
          <w:sz w:val="18"/>
          <w:szCs w:val="22"/>
        </w:rPr>
        <w:lastRenderedPageBreak/>
        <w:t xml:space="preserve">Figure </w:t>
      </w:r>
      <w:r w:rsidRPr="00A146A5">
        <w:rPr>
          <w:rFonts w:ascii="Times New Roman" w:hAnsi="Times New Roman" w:cs="Times New Roman"/>
          <w:b/>
          <w:color w:val="000000"/>
          <w:sz w:val="18"/>
          <w:szCs w:val="22"/>
        </w:rPr>
        <w:fldChar w:fldCharType="begin"/>
      </w:r>
      <w:r w:rsidRPr="00EE44C5">
        <w:rPr>
          <w:rFonts w:ascii="Times New Roman" w:hAnsi="Times New Roman" w:cs="Times New Roman"/>
          <w:b/>
          <w:bCs/>
          <w:color w:val="000000"/>
          <w:sz w:val="20"/>
        </w:rPr>
        <w:instrText xml:space="preserve"> SEQ Figure \* ARABIC  \* MERGEFORMAT </w:instrText>
      </w:r>
      <w:r w:rsidRPr="00A146A5">
        <w:rPr>
          <w:rFonts w:ascii="Times New Roman" w:hAnsi="Times New Roman" w:cs="Times New Roman"/>
          <w:b/>
          <w:color w:val="000000"/>
          <w:sz w:val="18"/>
          <w:szCs w:val="22"/>
        </w:rPr>
        <w:fldChar w:fldCharType="separate"/>
      </w:r>
      <w:r w:rsidR="00160CC2" w:rsidRPr="00160CC2">
        <w:rPr>
          <w:rFonts w:ascii="Times New Roman" w:hAnsi="Times New Roman" w:cs="Times New Roman"/>
          <w:b/>
          <w:bCs/>
          <w:noProof/>
          <w:color w:val="000000"/>
          <w:sz w:val="18"/>
          <w:szCs w:val="22"/>
        </w:rPr>
        <w:t>15</w:t>
      </w:r>
      <w:r w:rsidRPr="00A146A5">
        <w:rPr>
          <w:rFonts w:ascii="Times New Roman" w:hAnsi="Times New Roman" w:cs="Times New Roman"/>
          <w:b/>
          <w:color w:val="000000"/>
          <w:sz w:val="18"/>
          <w:szCs w:val="22"/>
        </w:rPr>
        <w:fldChar w:fldCharType="end"/>
      </w:r>
      <w:bookmarkEnd w:id="52"/>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proofErr w:type="gramStart"/>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w:t>
      </w:r>
      <w:proofErr w:type="gramEnd"/>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3339AB2F" w:rsidR="006D1552" w:rsidRPr="00923736" w:rsidRDefault="006D1552" w:rsidP="006D1552">
      <w:pPr>
        <w:rPr>
          <w:rFonts w:ascii="Times New Roman" w:hAnsi="Times New Roman" w:cs="Times New Roman"/>
          <w:b/>
          <w:color w:val="000000"/>
          <w:sz w:val="18"/>
          <w:szCs w:val="22"/>
        </w:rPr>
      </w:pPr>
      <w:bookmarkStart w:id="53" w:name="_Toc213418963"/>
      <w:r w:rsidRPr="00923736">
        <w:rPr>
          <w:rFonts w:ascii="Times New Roman" w:hAnsi="Times New Roman" w:cs="Times New Roman"/>
          <w:b/>
          <w:color w:val="000000"/>
          <w:sz w:val="18"/>
          <w:szCs w:val="22"/>
        </w:rPr>
        <w:t xml:space="preserve">Observation </w:t>
      </w:r>
      <w:r w:rsidR="00923736" w:rsidRPr="00923736">
        <w:rPr>
          <w:rFonts w:ascii="Times New Roman" w:hAnsi="Times New Roman" w:cs="Times New Roman"/>
          <w:b/>
          <w:sz w:val="18"/>
          <w:szCs w:val="18"/>
        </w:rPr>
        <w:fldChar w:fldCharType="begin"/>
      </w:r>
      <w:r w:rsidR="00923736" w:rsidRPr="00923736">
        <w:rPr>
          <w:rFonts w:ascii="Times New Roman" w:hAnsi="Times New Roman" w:cs="Times New Roman"/>
          <w:b/>
          <w:sz w:val="18"/>
          <w:szCs w:val="18"/>
        </w:rPr>
        <w:instrText xml:space="preserve"> SEQ Observation \* ARABIC </w:instrText>
      </w:r>
      <w:r w:rsidR="00923736" w:rsidRPr="00923736">
        <w:rPr>
          <w:rFonts w:ascii="Times New Roman" w:hAnsi="Times New Roman" w:cs="Times New Roman"/>
          <w:b/>
          <w:sz w:val="18"/>
          <w:szCs w:val="18"/>
        </w:rPr>
        <w:fldChar w:fldCharType="separate"/>
      </w:r>
      <w:r w:rsidR="00160CC2">
        <w:rPr>
          <w:rFonts w:ascii="Times New Roman" w:hAnsi="Times New Roman" w:cs="Times New Roman"/>
          <w:b/>
          <w:noProof/>
          <w:sz w:val="18"/>
          <w:szCs w:val="18"/>
        </w:rPr>
        <w:t>15</w:t>
      </w:r>
      <w:r w:rsidR="00923736" w:rsidRPr="00923736">
        <w:rPr>
          <w:rFonts w:ascii="Times New Roman" w:hAnsi="Times New Roman" w:cs="Times New Roman"/>
          <w:b/>
          <w:sz w:val="18"/>
          <w:szCs w:val="18"/>
        </w:rPr>
        <w:fldChar w:fldCharType="end"/>
      </w:r>
      <w:r w:rsidRPr="00923736">
        <w:rPr>
          <w:rFonts w:ascii="Times New Roman" w:hAnsi="Times New Roman" w:cs="Times New Roman"/>
          <w:b/>
          <w:color w:val="000000"/>
          <w:sz w:val="18"/>
          <w:szCs w:val="22"/>
        </w:rPr>
        <w:t xml:space="preserve">: </w:t>
      </w:r>
      <w:r w:rsidR="00513E10" w:rsidRPr="00923736">
        <w:rPr>
          <w:rFonts w:ascii="Times New Roman" w:hAnsi="Times New Roman" w:cs="Times New Roman"/>
          <w:b/>
          <w:color w:val="000000"/>
          <w:sz w:val="18"/>
          <w:szCs w:val="22"/>
        </w:rPr>
        <w:t xml:space="preserve">Both </w:t>
      </w:r>
      <w:r w:rsidR="0051480C" w:rsidRPr="00923736">
        <w:rPr>
          <w:rFonts w:ascii="Times New Roman" w:hAnsi="Times New Roman" w:cs="Times New Roman"/>
          <w:b/>
          <w:color w:val="000000"/>
          <w:sz w:val="18"/>
          <w:szCs w:val="22"/>
        </w:rPr>
        <w:t xml:space="preserve">PS </w:t>
      </w:r>
      <w:r w:rsidR="00B0076F" w:rsidRPr="00923736">
        <w:rPr>
          <w:rFonts w:ascii="Times New Roman" w:hAnsi="Times New Roman" w:cs="Times New Roman"/>
          <w:b/>
          <w:color w:val="000000"/>
          <w:sz w:val="18"/>
          <w:szCs w:val="22"/>
        </w:rPr>
        <w:t>and GS have</w:t>
      </w:r>
      <w:r w:rsidR="0051480C" w:rsidRPr="00923736">
        <w:rPr>
          <w:rFonts w:ascii="Times New Roman" w:hAnsi="Times New Roman" w:cs="Times New Roman"/>
          <w:b/>
          <w:color w:val="000000"/>
          <w:sz w:val="18"/>
          <w:szCs w:val="22"/>
        </w:rPr>
        <w:t xml:space="preserve"> robust</w:t>
      </w:r>
      <w:r w:rsidR="00E97758" w:rsidRPr="00923736">
        <w:rPr>
          <w:rFonts w:ascii="Times New Roman" w:hAnsi="Times New Roman" w:cs="Times New Roman"/>
          <w:b/>
          <w:color w:val="000000"/>
          <w:sz w:val="18"/>
          <w:szCs w:val="22"/>
        </w:rPr>
        <w:t xml:space="preserve"> HARQ</w:t>
      </w:r>
      <w:r w:rsidR="0051480C" w:rsidRPr="00923736">
        <w:rPr>
          <w:rFonts w:ascii="Times New Roman" w:hAnsi="Times New Roman" w:cs="Times New Roman"/>
          <w:b/>
          <w:color w:val="000000"/>
          <w:sz w:val="18"/>
          <w:szCs w:val="22"/>
        </w:rPr>
        <w:t xml:space="preserve"> performance</w:t>
      </w:r>
      <w:r w:rsidR="00B0076F" w:rsidRPr="00923736">
        <w:rPr>
          <w:rFonts w:ascii="Times New Roman" w:hAnsi="Times New Roman" w:cs="Times New Roman"/>
          <w:b/>
          <w:color w:val="000000"/>
          <w:sz w:val="18"/>
          <w:szCs w:val="22"/>
        </w:rPr>
        <w:t xml:space="preserve"> </w:t>
      </w:r>
      <w:r w:rsidR="00FB75D9" w:rsidRPr="00923736">
        <w:rPr>
          <w:rFonts w:ascii="Times New Roman" w:hAnsi="Times New Roman" w:cs="Times New Roman"/>
          <w:b/>
          <w:color w:val="000000"/>
          <w:sz w:val="18"/>
          <w:szCs w:val="22"/>
        </w:rPr>
        <w:t>on</w:t>
      </w:r>
      <w:r w:rsidR="00B0076F" w:rsidRPr="00923736">
        <w:rPr>
          <w:rFonts w:ascii="Times New Roman" w:hAnsi="Times New Roman" w:cs="Times New Roman"/>
          <w:b/>
          <w:color w:val="000000"/>
          <w:sz w:val="18"/>
          <w:szCs w:val="22"/>
        </w:rPr>
        <w:t xml:space="preserve"> AWGN channel</w:t>
      </w:r>
      <w:r w:rsidR="0054543F" w:rsidRPr="00923736">
        <w:rPr>
          <w:rFonts w:ascii="Times New Roman" w:hAnsi="Times New Roman" w:cs="Times New Roman"/>
          <w:b/>
          <w:color w:val="000000"/>
          <w:sz w:val="18"/>
          <w:szCs w:val="22"/>
        </w:rPr>
        <w:t>.</w:t>
      </w:r>
      <w:bookmarkEnd w:id="53"/>
    </w:p>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FF7E8B">
      <w:pPr>
        <w:pStyle w:val="Heading3"/>
        <w:ind w:left="1368"/>
        <w:rPr>
          <w:sz w:val="28"/>
          <w:szCs w:val="28"/>
        </w:rPr>
      </w:pPr>
      <w:r w:rsidRPr="00A146A5">
        <w:rPr>
          <w:sz w:val="28"/>
          <w:szCs w:val="28"/>
        </w:rPr>
        <w:t>Link-level evaluations for f</w:t>
      </w:r>
      <w:r w:rsidR="008B3866" w:rsidRPr="00A146A5">
        <w:rPr>
          <w:rFonts w:hint="eastAsia"/>
          <w:sz w:val="28"/>
          <w:szCs w:val="28"/>
        </w:rPr>
        <w:t>ading channel</w:t>
      </w:r>
      <w:r w:rsidR="00E231B5" w:rsidRPr="00A146A5">
        <w:rPr>
          <w:sz w:val="28"/>
          <w:szCs w:val="28"/>
        </w:rPr>
        <w:t>s</w:t>
      </w:r>
    </w:p>
    <w:p w14:paraId="648781D5" w14:textId="12529502"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results over fading channels (including MIMO).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 </w:t>
      </w:r>
      <w:r w:rsidR="0026774E" w:rsidRPr="006F207A">
        <w:rPr>
          <w:rFonts w:ascii="Times New Roman" w:hAnsi="Times New Roman" w:cs="Times New Roman"/>
          <w:b/>
          <w:sz w:val="18"/>
          <w:szCs w:val="18"/>
        </w:rPr>
        <w:fldChar w:fldCharType="begin"/>
      </w:r>
      <w:r w:rsidR="0026774E" w:rsidRPr="00B8691E">
        <w:rPr>
          <w:rFonts w:ascii="Times New Roman" w:hAnsi="Times New Roman" w:cs="Times New Roman"/>
          <w:sz w:val="20"/>
          <w:szCs w:val="20"/>
        </w:rPr>
        <w:instrText xml:space="preserve"> REF _Ref210375793 \h  \* MERGEFORMAT </w:instrText>
      </w:r>
      <w:r w:rsidR="0026774E" w:rsidRPr="006F207A">
        <w:rPr>
          <w:rFonts w:ascii="Times New Roman" w:hAnsi="Times New Roman" w:cs="Times New Roman"/>
          <w:b/>
          <w:sz w:val="18"/>
          <w:szCs w:val="18"/>
        </w:rPr>
      </w:r>
      <w:r w:rsidR="0026774E" w:rsidRPr="006F207A">
        <w:rPr>
          <w:rFonts w:ascii="Times New Roman" w:hAnsi="Times New Roman" w:cs="Times New Roman"/>
          <w:b/>
          <w:sz w:val="18"/>
          <w:szCs w:val="18"/>
        </w:rPr>
        <w:fldChar w:fldCharType="separate"/>
      </w:r>
      <w:r w:rsidR="00160CC2" w:rsidRPr="00160CC2">
        <w:rPr>
          <w:rFonts w:ascii="Times New Roman" w:hAnsi="Times New Roman" w:cs="Times New Roman"/>
          <w:b/>
          <w:sz w:val="18"/>
          <w:szCs w:val="18"/>
        </w:rPr>
        <w:t xml:space="preserve">Table </w:t>
      </w:r>
      <w:r w:rsidR="00160CC2" w:rsidRPr="00160CC2">
        <w:rPr>
          <w:rFonts w:ascii="Times New Roman" w:hAnsi="Times New Roman" w:cs="Times New Roman"/>
          <w:b/>
          <w:bCs/>
          <w:sz w:val="18"/>
          <w:szCs w:val="18"/>
        </w:rPr>
        <w:t>6</w:t>
      </w:r>
      <w:r w:rsidR="0026774E" w:rsidRPr="006F207A">
        <w:rPr>
          <w:rFonts w:ascii="Times New Roman" w:hAnsi="Times New Roman" w:cs="Times New Roman"/>
          <w:b/>
          <w:sz w:val="18"/>
          <w:szCs w:val="18"/>
        </w:rPr>
        <w:fldChar w:fldCharType="end"/>
      </w:r>
      <w:r w:rsidR="00D81AF5" w:rsidRPr="00A146A5">
        <w:rPr>
          <w:rFonts w:ascii="Times New Roman" w:hAnsi="Times New Roman" w:cs="Times New Roman"/>
          <w:sz w:val="18"/>
          <w:szCs w:val="18"/>
        </w:rPr>
        <w:t>, unless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769EA809" w:rsidR="007328A3" w:rsidRPr="00A146A5" w:rsidRDefault="007328A3" w:rsidP="007328A3">
      <w:pPr>
        <w:pStyle w:val="Caption"/>
        <w:rPr>
          <w:color w:val="000000"/>
          <w:sz w:val="18"/>
          <w:szCs w:val="18"/>
        </w:rPr>
      </w:pPr>
      <w:bookmarkStart w:id="54" w:name="_Ref210375793"/>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160CC2">
        <w:rPr>
          <w:noProof/>
        </w:rPr>
        <w:t>6</w:t>
      </w:r>
      <w:r w:rsidRPr="00A146A5">
        <w:rPr>
          <w:sz w:val="18"/>
          <w:szCs w:val="18"/>
        </w:rPr>
        <w:fldChar w:fldCharType="end"/>
      </w:r>
      <w:bookmarkEnd w:id="54"/>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CDA265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TDL-A, 30ns delay spread, 22Hz Doppler</w:t>
            </w:r>
          </w:p>
          <w:p w14:paraId="0D55F4A4" w14:textId="6D061EFB" w:rsidR="00221C95" w:rsidRPr="00A146A5" w:rsidRDefault="00221C9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CDL-B channel, </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231F6535"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w:t>
            </w:r>
            <w:r w:rsidR="00065F4A" w:rsidRPr="00A146A5">
              <w:rPr>
                <w:rFonts w:ascii="Times New Roman" w:hAnsi="Times New Roman" w:cs="Times New Roman"/>
                <w:sz w:val="18"/>
                <w:szCs w:val="18"/>
                <w:lang w:val="en-GB"/>
              </w:rPr>
              <w:t>Ru</w:t>
            </w:r>
            <w:proofErr w:type="spellEnd"/>
            <w:r w:rsidRPr="00A146A5">
              <w:rPr>
                <w:rFonts w:ascii="Times New Roman" w:hAnsi="Times New Roman" w:cs="Times New Roman"/>
                <w:sz w:val="18"/>
                <w:szCs w:val="18"/>
                <w:lang w:val="en-GB"/>
              </w:rPr>
              <w:t>, 8Tx</w:t>
            </w:r>
            <w:r w:rsidR="00065F4A" w:rsidRPr="00A146A5">
              <w:rPr>
                <w:rFonts w:ascii="Times New Roman" w:hAnsi="Times New Roman" w:cs="Times New Roman"/>
                <w:sz w:val="18"/>
                <w:szCs w:val="18"/>
                <w:lang w:val="en-GB"/>
              </w:rPr>
              <w:t>Ru</w:t>
            </w:r>
            <w:r w:rsidR="001547BD" w:rsidRPr="00A146A5">
              <w:rPr>
                <w:rFonts w:ascii="Times New Roman" w:hAnsi="Times New Roman" w:cs="Times New Roman"/>
                <w:sz w:val="18"/>
                <w:szCs w:val="18"/>
                <w:lang w:val="en-GB"/>
              </w:rPr>
              <w:t>, 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70455B"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5C37515B"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 every 4 </w:t>
            </w:r>
            <w:proofErr w:type="gramStart"/>
            <w:r w:rsidR="0070455B" w:rsidRPr="00A146A5">
              <w:rPr>
                <w:rFonts w:ascii="Times New Roman" w:hAnsi="Times New Roman" w:cs="Times New Roman"/>
                <w:sz w:val="18"/>
                <w:szCs w:val="18"/>
                <w:lang w:val="en-GB"/>
              </w:rPr>
              <w:t>PRB</w:t>
            </w:r>
            <w:r w:rsidRPr="00A146A5">
              <w:rPr>
                <w:rFonts w:ascii="Times New Roman" w:hAnsi="Times New Roman" w:cs="Times New Roman"/>
                <w:sz w:val="18"/>
                <w:szCs w:val="18"/>
                <w:lang w:val="en-GB"/>
              </w:rPr>
              <w:t>,  open</w:t>
            </w:r>
            <w:proofErr w:type="gramEnd"/>
            <w:r w:rsidRPr="00A146A5">
              <w:rPr>
                <w:rFonts w:ascii="Times New Roman" w:hAnsi="Times New Roman" w:cs="Times New Roman"/>
                <w:sz w:val="18"/>
                <w:szCs w:val="18"/>
                <w:lang w:val="en-GB"/>
              </w:rPr>
              <w:t>-loop</w:t>
            </w:r>
          </w:p>
          <w:p w14:paraId="5495681D" w14:textId="20468952" w:rsidR="006E6CEB" w:rsidRPr="00A146A5" w:rsidRDefault="006E6CEB"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5C068A91"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002B00D5" w:rsidRPr="00A146A5">
              <w:rPr>
                <w:rFonts w:ascii="Times New Roman" w:hAnsi="Times New Roman" w:cs="Times New Roman"/>
                <w:sz w:val="18"/>
                <w:szCs w:val="18"/>
                <w:lang w:val="en-GB"/>
              </w:rPr>
              <w:t>, 80 slots</w:t>
            </w:r>
            <w:r w:rsidRPr="00A146A5">
              <w:rPr>
                <w:rFonts w:ascii="Times New Roman" w:hAnsi="Times New Roman" w:cs="Times New Roman"/>
                <w:sz w:val="18"/>
                <w:szCs w:val="18"/>
                <w:lang w:val="en-GB"/>
              </w:rPr>
              <w:t xml:space="preserve"> 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20B92CA8" w:rsidR="007328A3" w:rsidRPr="00A146A5" w:rsidRDefault="00D81AF5"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G</w:t>
            </w:r>
            <w:r w:rsidR="00617064" w:rsidRPr="00A146A5">
              <w:rPr>
                <w:rFonts w:ascii="Times New Roman" w:hAnsi="Times New Roman" w:cs="Times New Roman"/>
                <w:sz w:val="18"/>
                <w:szCs w:val="18"/>
                <w:lang w:val="en-GB"/>
              </w:rPr>
              <w:t>enie</w:t>
            </w:r>
            <w:r w:rsidR="00042677" w:rsidRPr="00A146A5">
              <w:rPr>
                <w:rFonts w:ascii="Times New Roman" w:hAnsi="Times New Roman" w:cs="Times New Roman"/>
                <w:sz w:val="18"/>
                <w:szCs w:val="18"/>
                <w:lang w:val="en-GB"/>
              </w:rPr>
              <w:t>, realistic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roofErr w:type="spellStart"/>
            <w:r w:rsidRPr="00A146A5">
              <w:rPr>
                <w:rFonts w:ascii="Times New Roman" w:hAnsi="Times New Roman" w:cs="Times New Roman"/>
                <w:sz w:val="18"/>
                <w:szCs w:val="18"/>
                <w:lang w:val="en-GB"/>
              </w:rPr>
              <w:t>rML</w:t>
            </w:r>
            <w:proofErr w:type="spellEnd"/>
            <w:r w:rsidRPr="00A146A5">
              <w:rPr>
                <w:rFonts w:ascii="Times New Roman" w:hAnsi="Times New Roman" w:cs="Times New Roman"/>
                <w:sz w:val="18"/>
                <w:szCs w:val="18"/>
                <w:lang w:val="en-GB"/>
              </w:rPr>
              <w:t>, LMMSE</w:t>
            </w:r>
          </w:p>
        </w:tc>
      </w:tr>
      <w:tr w:rsidR="00D16A7E" w14:paraId="0EE1C529" w14:textId="77777777" w:rsidTr="008C594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4675" w:type="dxa"/>
          </w:tcPr>
          <w:p w14:paraId="5CAAD16B" w14:textId="6C010397" w:rsidR="00D16A7E" w:rsidRPr="00A146A5" w:rsidRDefault="00D16A7E"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Link adaptation</w:t>
            </w:r>
          </w:p>
        </w:tc>
        <w:tc>
          <w:tcPr>
            <w:tcW w:w="4675" w:type="dxa"/>
          </w:tcPr>
          <w:p w14:paraId="2030E584" w14:textId="69FBDF09" w:rsidR="00D16A7E" w:rsidRPr="00A146A5" w:rsidRDefault="00D16A7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Outer-loop link adaptation </w:t>
            </w:r>
            <w:r w:rsidR="00A0004A" w:rsidRPr="00A146A5">
              <w:rPr>
                <w:rFonts w:ascii="Times New Roman" w:hAnsi="Times New Roman" w:cs="Times New Roman"/>
                <w:sz w:val="18"/>
                <w:szCs w:val="18"/>
                <w:lang w:val="en-GB"/>
              </w:rPr>
              <w:t>based on</w:t>
            </w:r>
            <w:r w:rsidR="0018420F" w:rsidRPr="00A146A5">
              <w:rPr>
                <w:rFonts w:ascii="Times New Roman" w:hAnsi="Times New Roman" w:cs="Times New Roman"/>
                <w:sz w:val="18"/>
                <w:szCs w:val="18"/>
                <w:lang w:val="en-GB"/>
              </w:rPr>
              <w:t xml:space="preserve"> ACK/NACK </w:t>
            </w:r>
            <w:r w:rsidRPr="00A146A5">
              <w:rPr>
                <w:rFonts w:ascii="Times New Roman" w:hAnsi="Times New Roman" w:cs="Times New Roman"/>
                <w:sz w:val="18"/>
                <w:szCs w:val="18"/>
                <w:lang w:val="en-GB"/>
              </w:rPr>
              <w:t>with 10% BLER target</w:t>
            </w:r>
            <w:r w:rsidR="0018420F" w:rsidRPr="00A146A5">
              <w:rPr>
                <w:rFonts w:ascii="Times New Roman" w:hAnsi="Times New Roman" w:cs="Times New Roman"/>
                <w:sz w:val="18"/>
                <w:szCs w:val="18"/>
                <w:lang w:val="en-GB"/>
              </w:rPr>
              <w:t xml:space="preserve"> </w:t>
            </w:r>
          </w:p>
        </w:tc>
      </w:tr>
    </w:tbl>
    <w:p w14:paraId="235C3B96" w14:textId="77777777" w:rsidR="004A3CA5" w:rsidRDefault="004A3CA5" w:rsidP="00465990">
      <w:pPr>
        <w:rPr>
          <w:rFonts w:ascii="Times New Roman" w:hAnsi="Times New Roman" w:cs="Times New Roman"/>
          <w:b/>
          <w:sz w:val="20"/>
          <w:szCs w:val="20"/>
        </w:rPr>
      </w:pPr>
    </w:p>
    <w:p w14:paraId="29B80F1E" w14:textId="3CD31031" w:rsidR="00FC0616" w:rsidRPr="00261116" w:rsidRDefault="00281035" w:rsidP="00465990">
      <w:pPr>
        <w:rPr>
          <w:rFonts w:ascii="Times New Roman" w:hAnsi="Times New Roman" w:cs="Times New Roman"/>
          <w:bCs/>
          <w:sz w:val="20"/>
          <w:szCs w:val="20"/>
        </w:rPr>
      </w:pPr>
      <w:r>
        <w:rPr>
          <w:rFonts w:ascii="Times New Roman" w:hAnsi="Times New Roman" w:cs="Times New Roman"/>
          <w:bCs/>
          <w:sz w:val="20"/>
          <w:szCs w:val="20"/>
        </w:rPr>
        <w:t xml:space="preserve">Similarly to the AWGN section, </w:t>
      </w:r>
      <w:r w:rsidR="008838BA" w:rsidRPr="008838BA">
        <w:rPr>
          <w:rFonts w:ascii="Times New Roman" w:hAnsi="Times New Roman" w:cs="Times New Roman"/>
          <w:bCs/>
          <w:sz w:val="20"/>
          <w:szCs w:val="20"/>
        </w:rPr>
        <w:fldChar w:fldCharType="begin"/>
      </w:r>
      <w:r w:rsidR="008838BA" w:rsidRPr="008838BA">
        <w:rPr>
          <w:rFonts w:ascii="Times New Roman" w:hAnsi="Times New Roman" w:cs="Times New Roman"/>
          <w:bCs/>
          <w:sz w:val="20"/>
          <w:szCs w:val="20"/>
        </w:rPr>
        <w:instrText xml:space="preserve"> REF _Ref213402861 \h  \* MERGEFORMAT </w:instrText>
      </w:r>
      <w:r w:rsidR="008838BA" w:rsidRPr="008838BA">
        <w:rPr>
          <w:rFonts w:ascii="Times New Roman" w:hAnsi="Times New Roman" w:cs="Times New Roman"/>
          <w:bCs/>
          <w:sz w:val="20"/>
          <w:szCs w:val="20"/>
        </w:rPr>
      </w:r>
      <w:r w:rsidR="008838BA" w:rsidRPr="008838BA">
        <w:rPr>
          <w:rFonts w:ascii="Times New Roman" w:hAnsi="Times New Roman" w:cs="Times New Roman"/>
          <w:bCs/>
          <w:sz w:val="20"/>
          <w:szCs w:val="20"/>
        </w:rPr>
        <w:fldChar w:fldCharType="separate"/>
      </w:r>
      <w:r w:rsidR="00160CC2" w:rsidRPr="00160CC2">
        <w:rPr>
          <w:rFonts w:ascii="Times New Roman" w:hAnsi="Times New Roman" w:cs="Times New Roman"/>
          <w:sz w:val="20"/>
          <w:szCs w:val="20"/>
        </w:rPr>
        <w:t xml:space="preserve">Table </w:t>
      </w:r>
      <w:r w:rsidR="00160CC2" w:rsidRPr="00160CC2">
        <w:rPr>
          <w:rFonts w:ascii="Times New Roman" w:hAnsi="Times New Roman" w:cs="Times New Roman"/>
          <w:noProof/>
          <w:sz w:val="20"/>
          <w:szCs w:val="20"/>
        </w:rPr>
        <w:t>7</w:t>
      </w:r>
      <w:r w:rsidR="008838BA" w:rsidRPr="008838BA">
        <w:rPr>
          <w:rFonts w:ascii="Times New Roman" w:hAnsi="Times New Roman" w:cs="Times New Roman"/>
          <w:bCs/>
          <w:sz w:val="20"/>
          <w:szCs w:val="20"/>
        </w:rPr>
        <w:fldChar w:fldCharType="end"/>
      </w:r>
      <w:r w:rsidR="008838BA">
        <w:rPr>
          <w:rFonts w:ascii="Times New Roman" w:hAnsi="Times New Roman" w:cs="Times New Roman"/>
          <w:bCs/>
          <w:sz w:val="20"/>
          <w:szCs w:val="20"/>
        </w:rPr>
        <w:t xml:space="preserve"> contains the MCS table used for our evaluations. </w:t>
      </w:r>
      <w:r w:rsidR="000638E2">
        <w:rPr>
          <w:rFonts w:ascii="Times New Roman" w:hAnsi="Times New Roman" w:cs="Times New Roman"/>
          <w:bCs/>
          <w:sz w:val="20"/>
          <w:szCs w:val="20"/>
        </w:rPr>
        <w:t>In this case, we design the MCS table</w:t>
      </w:r>
      <w:r w:rsidR="00261116">
        <w:rPr>
          <w:rFonts w:ascii="Times New Roman" w:hAnsi="Times New Roman" w:cs="Times New Roman"/>
          <w:bCs/>
          <w:sz w:val="20"/>
          <w:szCs w:val="20"/>
        </w:rPr>
        <w:t xml:space="preserve"> for PS and GS</w:t>
      </w:r>
      <w:r w:rsidR="000638E2">
        <w:rPr>
          <w:rFonts w:ascii="Times New Roman" w:hAnsi="Times New Roman" w:cs="Times New Roman"/>
          <w:bCs/>
          <w:sz w:val="20"/>
          <w:szCs w:val="20"/>
        </w:rPr>
        <w:t xml:space="preserve"> such that the spectral efficiency matches those </w:t>
      </w:r>
      <w:r w:rsidR="006406B6">
        <w:rPr>
          <w:rFonts w:ascii="Times New Roman" w:hAnsi="Times New Roman" w:cs="Times New Roman"/>
          <w:bCs/>
          <w:sz w:val="20"/>
          <w:szCs w:val="20"/>
        </w:rPr>
        <w:t xml:space="preserve">of the NR 256QAM MCS table. </w:t>
      </w:r>
      <w:r w:rsidR="00261116">
        <w:rPr>
          <w:rFonts w:ascii="Times New Roman" w:hAnsi="Times New Roman" w:cs="Times New Roman"/>
          <w:bCs/>
          <w:sz w:val="20"/>
          <w:szCs w:val="20"/>
        </w:rPr>
        <w:t xml:space="preserve"> For </w:t>
      </w:r>
      <w:r w:rsidR="001C1075">
        <w:rPr>
          <w:rFonts w:ascii="Times New Roman" w:hAnsi="Times New Roman" w:cs="Times New Roman"/>
          <w:bCs/>
          <w:sz w:val="20"/>
          <w:szCs w:val="20"/>
        </w:rPr>
        <w:t xml:space="preserve">GS we use 1D- and 2D-NUC designs from </w:t>
      </w:r>
      <w:r w:rsidR="000167FF">
        <w:rPr>
          <w:rFonts w:ascii="Times New Roman" w:hAnsi="Times New Roman" w:cs="Times New Roman"/>
          <w:color w:val="000000"/>
          <w:sz w:val="20"/>
          <w:szCs w:val="20"/>
          <w:lang w:val="en-GB"/>
        </w:rPr>
        <w:t>ATSC</w:t>
      </w:r>
      <w:r w:rsidR="001C1075">
        <w:rPr>
          <w:rFonts w:ascii="Times New Roman" w:hAnsi="Times New Roman" w:cs="Times New Roman"/>
          <w:color w:val="000000"/>
          <w:sz w:val="20"/>
          <w:szCs w:val="20"/>
        </w:rPr>
        <w:t xml:space="preserve"> and provide the corresponding </w:t>
      </w:r>
      <w:r w:rsidR="00F40C84">
        <w:rPr>
          <w:rFonts w:ascii="Times New Roman" w:hAnsi="Times New Roman" w:cs="Times New Roman"/>
          <w:color w:val="000000"/>
          <w:sz w:val="20"/>
          <w:szCs w:val="20"/>
        </w:rPr>
        <w:t xml:space="preserve">indices. Note that </w:t>
      </w:r>
      <w:r w:rsidR="00526ED6">
        <w:rPr>
          <w:rFonts w:ascii="Times New Roman" w:hAnsi="Times New Roman" w:cs="Times New Roman"/>
          <w:color w:val="000000"/>
          <w:sz w:val="20"/>
          <w:szCs w:val="20"/>
        </w:rPr>
        <w:t>in this section we assume that all QAM amplitude bits are shaped</w:t>
      </w:r>
      <w:r w:rsidR="00622A86">
        <w:rPr>
          <w:rFonts w:ascii="Times New Roman" w:hAnsi="Times New Roman" w:cs="Times New Roman"/>
          <w:color w:val="000000"/>
          <w:sz w:val="20"/>
          <w:szCs w:val="20"/>
        </w:rPr>
        <w:t xml:space="preserve">, although we observe that using </w:t>
      </w:r>
      <m:oMath>
        <m:sSup>
          <m:sSupPr>
            <m:ctrlPr>
              <w:rPr>
                <w:rFonts w:ascii="Cambria Math" w:hAnsi="Cambria Math" w:cs="Times New Roman"/>
                <w:i/>
                <w:color w:val="000000"/>
                <w:sz w:val="20"/>
                <w:szCs w:val="20"/>
              </w:rPr>
            </m:ctrlPr>
          </m:sSupPr>
          <m:e>
            <m:r>
              <w:rPr>
                <w:rFonts w:ascii="Cambria Math" w:hAnsi="Cambria Math" w:cs="Times New Roman"/>
                <w:color w:val="000000"/>
                <w:sz w:val="20"/>
                <w:szCs w:val="20"/>
              </w:rPr>
              <m:t>m</m:t>
            </m:r>
          </m:e>
          <m:sup>
            <m:r>
              <w:rPr>
                <w:rFonts w:ascii="Cambria Math" w:hAnsi="Cambria Math" w:cs="Times New Roman"/>
                <w:color w:val="000000"/>
                <w:sz w:val="20"/>
                <w:szCs w:val="20"/>
              </w:rPr>
              <m:t>'</m:t>
            </m:r>
          </m:sup>
        </m:sSup>
        <m:r>
          <w:rPr>
            <w:rFonts w:ascii="Cambria Math" w:hAnsi="Cambria Math" w:cs="Times New Roman"/>
            <w:color w:val="000000"/>
            <w:sz w:val="20"/>
            <w:szCs w:val="20"/>
          </w:rPr>
          <m:t>=2</m:t>
        </m:r>
      </m:oMath>
      <w:r w:rsidR="000B7D28">
        <w:rPr>
          <w:rFonts w:ascii="Times New Roman" w:hAnsi="Times New Roman" w:cs="Times New Roman"/>
          <w:color w:val="000000"/>
          <w:sz w:val="20"/>
          <w:szCs w:val="20"/>
        </w:rPr>
        <w:t xml:space="preserve"> </w:t>
      </w:r>
      <w:r w:rsidR="00550519">
        <w:rPr>
          <w:rFonts w:ascii="Times New Roman" w:hAnsi="Times New Roman" w:cs="Times New Roman"/>
          <w:color w:val="000000"/>
          <w:sz w:val="20"/>
          <w:szCs w:val="20"/>
        </w:rPr>
        <w:t xml:space="preserve">do not yield any meaningful loss in terms of throughput. </w:t>
      </w:r>
      <w:r w:rsidR="00526ED6">
        <w:rPr>
          <w:rFonts w:ascii="Times New Roman" w:hAnsi="Times New Roman" w:cs="Times New Roman"/>
          <w:color w:val="000000"/>
          <w:sz w:val="20"/>
          <w:szCs w:val="20"/>
        </w:rPr>
        <w:t xml:space="preserve"> </w:t>
      </w:r>
    </w:p>
    <w:p w14:paraId="745EFEB9" w14:textId="50B70750" w:rsidR="00055311" w:rsidRDefault="00055311" w:rsidP="00055311">
      <w:pPr>
        <w:pStyle w:val="Caption"/>
        <w:keepNext/>
      </w:pPr>
      <w:bookmarkStart w:id="55" w:name="_Ref213402861"/>
      <w:r>
        <w:t xml:space="preserve">Table </w:t>
      </w:r>
      <w:r>
        <w:fldChar w:fldCharType="begin"/>
      </w:r>
      <w:r>
        <w:instrText xml:space="preserve"> SEQ Table \* ARABIC </w:instrText>
      </w:r>
      <w:r>
        <w:fldChar w:fldCharType="separate"/>
      </w:r>
      <w:r w:rsidR="00160CC2">
        <w:rPr>
          <w:noProof/>
        </w:rPr>
        <w:t>7</w:t>
      </w:r>
      <w:r>
        <w:fldChar w:fldCharType="end"/>
      </w:r>
      <w:bookmarkEnd w:id="55"/>
      <w:r>
        <w:t xml:space="preserve"> MCS table for </w:t>
      </w:r>
      <w:r w:rsidR="006E73D5">
        <w:t xml:space="preserve">the </w:t>
      </w:r>
      <w:r w:rsidR="008838BA">
        <w:t xml:space="preserve">fading channel </w:t>
      </w:r>
      <w:r w:rsidR="006E73D5">
        <w:t>evaluations</w:t>
      </w:r>
    </w:p>
    <w:tbl>
      <w:tblPr>
        <w:tblStyle w:val="GridTable6Colorful"/>
        <w:tblW w:w="7825" w:type="dxa"/>
        <w:jc w:val="center"/>
        <w:tblLayout w:type="fixed"/>
        <w:tblLook w:val="04A0" w:firstRow="1" w:lastRow="0" w:firstColumn="1" w:lastColumn="0" w:noHBand="0" w:noVBand="1"/>
      </w:tblPr>
      <w:tblGrid>
        <w:gridCol w:w="720"/>
        <w:gridCol w:w="1080"/>
        <w:gridCol w:w="540"/>
        <w:gridCol w:w="900"/>
        <w:gridCol w:w="540"/>
        <w:gridCol w:w="720"/>
        <w:gridCol w:w="1075"/>
        <w:gridCol w:w="579"/>
        <w:gridCol w:w="956"/>
        <w:gridCol w:w="715"/>
      </w:tblGrid>
      <w:tr w:rsidR="004A3CA5" w14:paraId="35B54EED" w14:textId="77777777" w:rsidTr="000167FF">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F1E964" w14:textId="77777777" w:rsidR="004A3CA5" w:rsidRPr="00A146A5" w:rsidRDefault="004A3CA5">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2E938BA7"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6D6155EA"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335" w:type="dxa"/>
            <w:gridSpan w:val="3"/>
          </w:tcPr>
          <w:p w14:paraId="4A29E074" w14:textId="7777777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250" w:type="dxa"/>
            <w:gridSpan w:val="3"/>
          </w:tcPr>
          <w:p w14:paraId="43949217" w14:textId="7A829567" w:rsidR="004A3CA5" w:rsidRPr="00A146A5" w:rsidRDefault="004A3CA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4A3CA5" w14:paraId="45E8EA21" w14:textId="77777777" w:rsidTr="000167FF">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07A1BA62" w14:textId="77777777" w:rsidR="004A3CA5" w:rsidRPr="00A146A5" w:rsidRDefault="004A3CA5">
            <w:pPr>
              <w:rPr>
                <w:rFonts w:ascii="Times New Roman" w:hAnsi="Times New Roman" w:cs="Times New Roman"/>
                <w:sz w:val="14"/>
                <w:szCs w:val="14"/>
              </w:rPr>
            </w:pPr>
          </w:p>
        </w:tc>
        <w:tc>
          <w:tcPr>
            <w:tcW w:w="1080" w:type="dxa"/>
            <w:vMerge/>
          </w:tcPr>
          <w:p w14:paraId="627804BC" w14:textId="77777777" w:rsidR="004A3CA5" w:rsidRPr="00A146A5" w:rsidRDefault="004A3CA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315A96E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7B5C30B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1AC61F5F"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3DAE4439"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75" w:type="dxa"/>
          </w:tcPr>
          <w:p w14:paraId="6E45815E" w14:textId="0F7B09B1"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p>
        </w:tc>
        <w:tc>
          <w:tcPr>
            <w:tcW w:w="579" w:type="dxa"/>
          </w:tcPr>
          <w:p w14:paraId="7B80F12D"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CB13945"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15" w:type="dxa"/>
          </w:tcPr>
          <w:p w14:paraId="55EED186" w14:textId="77777777" w:rsidR="004A3CA5" w:rsidRPr="00A146A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B73A86" w:rsidRPr="001F1385" w14:paraId="4DE8244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4305C8A" w14:textId="412060AE"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0</w:t>
            </w:r>
          </w:p>
        </w:tc>
        <w:tc>
          <w:tcPr>
            <w:tcW w:w="1080" w:type="dxa"/>
          </w:tcPr>
          <w:p w14:paraId="1E5AD9F9" w14:textId="3CF3A037"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0.2342</w:t>
            </w:r>
          </w:p>
        </w:tc>
        <w:tc>
          <w:tcPr>
            <w:tcW w:w="540" w:type="dxa"/>
          </w:tcPr>
          <w:p w14:paraId="1E68F602" w14:textId="252C9E1F"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3BB26851" w14:textId="7865B466" w:rsidR="00B73A86" w:rsidRPr="001F1385" w:rsidRDefault="005E32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540" w:type="dxa"/>
          </w:tcPr>
          <w:p w14:paraId="4658D11A" w14:textId="4335B487" w:rsidR="00B73A86" w:rsidRPr="001F1385" w:rsidRDefault="00B710CD">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5ABEF1" w14:textId="58F89B71" w:rsidR="00B73A86" w:rsidRPr="001F1385" w:rsidRDefault="003E033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120</w:t>
            </w:r>
          </w:p>
        </w:tc>
        <w:tc>
          <w:tcPr>
            <w:tcW w:w="1075" w:type="dxa"/>
          </w:tcPr>
          <w:p w14:paraId="2C5BFDFE" w14:textId="118E4690"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602BB5F7" w14:textId="0C7D61C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7F0A385" w14:textId="5085873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120</w:t>
            </w:r>
          </w:p>
        </w:tc>
        <w:tc>
          <w:tcPr>
            <w:tcW w:w="715" w:type="dxa"/>
          </w:tcPr>
          <w:p w14:paraId="35BDD02D" w14:textId="5ACAFE9B"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D147E7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5E27D9D" w14:textId="1229CE54"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1</w:t>
            </w:r>
          </w:p>
        </w:tc>
        <w:tc>
          <w:tcPr>
            <w:tcW w:w="1080" w:type="dxa"/>
          </w:tcPr>
          <w:p w14:paraId="2CF99C52" w14:textId="1B5C8582" w:rsidR="007A2833" w:rsidRPr="001F1385" w:rsidRDefault="007F4FDF"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0.3770</w:t>
            </w:r>
          </w:p>
        </w:tc>
        <w:tc>
          <w:tcPr>
            <w:tcW w:w="540" w:type="dxa"/>
          </w:tcPr>
          <w:p w14:paraId="7EEEB6AC" w14:textId="3BBADB36" w:rsidR="007A2833" w:rsidRPr="001F1385" w:rsidRDefault="005F223B"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6E2F03A" w14:textId="61FF7BCB"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540" w:type="dxa"/>
          </w:tcPr>
          <w:p w14:paraId="6B26B1C4" w14:textId="7E5B79DA" w:rsidR="007A2833" w:rsidRPr="001F1385" w:rsidRDefault="00B710CD"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467E9E18" w14:textId="54701471" w:rsidR="007A2833" w:rsidRPr="001F1385" w:rsidRDefault="003E0339"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193</w:t>
            </w:r>
          </w:p>
        </w:tc>
        <w:tc>
          <w:tcPr>
            <w:tcW w:w="1075" w:type="dxa"/>
          </w:tcPr>
          <w:p w14:paraId="0283DC29" w14:textId="017C1DC2" w:rsidR="007A2833" w:rsidRPr="001F1385" w:rsidRDefault="006228F3"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17A1B16B" w14:textId="23782E0E"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312002E8" w14:textId="1B42D2A2" w:rsidR="007A2833" w:rsidRPr="001F1385" w:rsidRDefault="00657A48" w:rsidP="007A283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193</w:t>
            </w:r>
          </w:p>
        </w:tc>
        <w:tc>
          <w:tcPr>
            <w:tcW w:w="715" w:type="dxa"/>
          </w:tcPr>
          <w:p w14:paraId="341C4F21" w14:textId="0CBD71FF" w:rsidR="007A2833" w:rsidRPr="001F1385" w:rsidRDefault="0073464C" w:rsidP="007A283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7A2833" w:rsidRPr="001F1385" w14:paraId="3CE196B4"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2635FA5" w14:textId="68DD1B32" w:rsidR="007A2833" w:rsidRPr="001F1385" w:rsidRDefault="007A2833" w:rsidP="007A2833">
            <w:pPr>
              <w:jc w:val="center"/>
              <w:rPr>
                <w:rFonts w:ascii="Times New Roman" w:hAnsi="Times New Roman" w:cs="Times New Roman"/>
                <w:sz w:val="16"/>
                <w:szCs w:val="16"/>
              </w:rPr>
            </w:pPr>
            <w:r w:rsidRPr="001F1385">
              <w:rPr>
                <w:rFonts w:ascii="Times New Roman" w:hAnsi="Times New Roman" w:cs="Times New Roman"/>
                <w:sz w:val="16"/>
                <w:szCs w:val="16"/>
              </w:rPr>
              <w:t>2</w:t>
            </w:r>
          </w:p>
        </w:tc>
        <w:tc>
          <w:tcPr>
            <w:tcW w:w="1080" w:type="dxa"/>
          </w:tcPr>
          <w:p w14:paraId="795908FE" w14:textId="1CB800D1" w:rsidR="007A2833" w:rsidRPr="001F1385" w:rsidRDefault="007F4FDF"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0.6016</w:t>
            </w:r>
          </w:p>
        </w:tc>
        <w:tc>
          <w:tcPr>
            <w:tcW w:w="540" w:type="dxa"/>
          </w:tcPr>
          <w:p w14:paraId="67BAE01F" w14:textId="0A787931" w:rsidR="007A2833" w:rsidRPr="001F1385" w:rsidRDefault="005F223B"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0734FC2D" w14:textId="47166738"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540" w:type="dxa"/>
          </w:tcPr>
          <w:p w14:paraId="16BB07F1" w14:textId="165EA618" w:rsidR="007A2833" w:rsidRPr="001F1385" w:rsidRDefault="00B710CD"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202C67DE" w14:textId="6ACD1D72" w:rsidR="007A2833" w:rsidRPr="001F1385" w:rsidRDefault="003E0339"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308</w:t>
            </w:r>
          </w:p>
        </w:tc>
        <w:tc>
          <w:tcPr>
            <w:tcW w:w="1075" w:type="dxa"/>
          </w:tcPr>
          <w:p w14:paraId="629975C8" w14:textId="74F54C46" w:rsidR="007A2833" w:rsidRPr="001F1385" w:rsidRDefault="006228F3"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34485419" w14:textId="0A38DC2A"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5CEFFC6" w14:textId="628EF4DF" w:rsidR="007A2833" w:rsidRPr="001F1385" w:rsidRDefault="00657A48" w:rsidP="007A28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308</w:t>
            </w:r>
          </w:p>
        </w:tc>
        <w:tc>
          <w:tcPr>
            <w:tcW w:w="715" w:type="dxa"/>
          </w:tcPr>
          <w:p w14:paraId="01372DB8" w14:textId="55DFFB6D" w:rsidR="007A2833" w:rsidRPr="001F1385" w:rsidRDefault="0073464C" w:rsidP="007A283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23706F6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DE7C11C" w14:textId="05692D3A"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3</w:t>
            </w:r>
          </w:p>
        </w:tc>
        <w:tc>
          <w:tcPr>
            <w:tcW w:w="1080" w:type="dxa"/>
          </w:tcPr>
          <w:p w14:paraId="5EE81767" w14:textId="5DD732C1" w:rsidR="00B73A86"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0.8770</w:t>
            </w:r>
          </w:p>
        </w:tc>
        <w:tc>
          <w:tcPr>
            <w:tcW w:w="540" w:type="dxa"/>
          </w:tcPr>
          <w:p w14:paraId="08D6A828" w14:textId="4ACE06B8" w:rsidR="00B73A86"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DFDC2ED" w14:textId="28A7C589"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540" w:type="dxa"/>
          </w:tcPr>
          <w:p w14:paraId="7B2BC101" w14:textId="4816B0F9" w:rsidR="00B73A86" w:rsidRPr="001F1385" w:rsidRDefault="00B710CD">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2</w:t>
            </w:r>
          </w:p>
        </w:tc>
        <w:tc>
          <w:tcPr>
            <w:tcW w:w="720" w:type="dxa"/>
          </w:tcPr>
          <w:p w14:paraId="58984B6F" w14:textId="59EF9BEB" w:rsidR="00B73A86" w:rsidRPr="001F1385" w:rsidRDefault="003E033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449</w:t>
            </w:r>
          </w:p>
        </w:tc>
        <w:tc>
          <w:tcPr>
            <w:tcW w:w="1075" w:type="dxa"/>
          </w:tcPr>
          <w:p w14:paraId="6592B5C4" w14:textId="218E8E49" w:rsidR="00B73A86"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0</w:t>
            </w:r>
          </w:p>
        </w:tc>
        <w:tc>
          <w:tcPr>
            <w:tcW w:w="579" w:type="dxa"/>
          </w:tcPr>
          <w:p w14:paraId="4854153E" w14:textId="692A1094"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5CBFBAB9" w14:textId="53642E9F" w:rsidR="00B73A86"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449</w:t>
            </w:r>
          </w:p>
        </w:tc>
        <w:tc>
          <w:tcPr>
            <w:tcW w:w="715" w:type="dxa"/>
          </w:tcPr>
          <w:p w14:paraId="426B24D2" w14:textId="0981DBF5" w:rsidR="00B73A86" w:rsidRPr="001F1385" w:rsidRDefault="0073464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B73A86" w:rsidRPr="001F1385" w14:paraId="361BDA7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0E08468" w14:textId="2EF8B84D" w:rsidR="00B73A86"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1080" w:type="dxa"/>
          </w:tcPr>
          <w:p w14:paraId="70448CFA" w14:textId="3D498364"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1.1758</w:t>
            </w:r>
          </w:p>
        </w:tc>
        <w:tc>
          <w:tcPr>
            <w:tcW w:w="540" w:type="dxa"/>
          </w:tcPr>
          <w:p w14:paraId="10E15520" w14:textId="5CE4AA57" w:rsidR="00B73A86"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w:t>
            </w:r>
          </w:p>
        </w:tc>
        <w:tc>
          <w:tcPr>
            <w:tcW w:w="900" w:type="dxa"/>
          </w:tcPr>
          <w:p w14:paraId="2F8B5B4F" w14:textId="72173136"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540" w:type="dxa"/>
          </w:tcPr>
          <w:p w14:paraId="103A9F66" w14:textId="698AB38D" w:rsidR="00B73A86"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3401BA49" w14:textId="7BF14353" w:rsidR="00B73A86"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1545F22" w14:textId="5A3CBF43" w:rsidR="00B73A86"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kern w:val="24"/>
                <w:sz w:val="16"/>
                <w:szCs w:val="16"/>
              </w:rPr>
              <w:t>0.38872</w:t>
            </w:r>
          </w:p>
        </w:tc>
        <w:tc>
          <w:tcPr>
            <w:tcW w:w="579" w:type="dxa"/>
          </w:tcPr>
          <w:p w14:paraId="5CD2624F" w14:textId="3AEBF967"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2</w:t>
            </w:r>
          </w:p>
        </w:tc>
        <w:tc>
          <w:tcPr>
            <w:tcW w:w="956" w:type="dxa"/>
          </w:tcPr>
          <w:p w14:paraId="0E124B11" w14:textId="2DB3FABC" w:rsidR="00B73A86"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602</w:t>
            </w:r>
          </w:p>
        </w:tc>
        <w:tc>
          <w:tcPr>
            <w:tcW w:w="715" w:type="dxa"/>
          </w:tcPr>
          <w:p w14:paraId="6ED680E6" w14:textId="3972CD54" w:rsidR="00B73A86" w:rsidRPr="001F1385" w:rsidRDefault="0073464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w:t>
            </w:r>
          </w:p>
        </w:tc>
      </w:tr>
      <w:tr w:rsidR="004A3CA5" w:rsidRPr="001F1385" w14:paraId="1E1B11F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36AD5C6" w14:textId="16C33E9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5</w:t>
            </w:r>
          </w:p>
        </w:tc>
        <w:tc>
          <w:tcPr>
            <w:tcW w:w="1080" w:type="dxa"/>
          </w:tcPr>
          <w:p w14:paraId="0497C1FC" w14:textId="5B4DB869"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1.476</w:t>
            </w:r>
            <w:r w:rsidRPr="001F1385">
              <w:rPr>
                <w:rFonts w:ascii="Times New Roman" w:eastAsia="DengXian" w:hAnsi="Times New Roman" w:cs="Times New Roman" w:hint="eastAsia"/>
                <w:sz w:val="16"/>
                <w:szCs w:val="16"/>
              </w:rPr>
              <w:t>6</w:t>
            </w:r>
          </w:p>
        </w:tc>
        <w:tc>
          <w:tcPr>
            <w:tcW w:w="540" w:type="dxa"/>
          </w:tcPr>
          <w:p w14:paraId="4CF984BD" w14:textId="4C2F89F2"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B66163D" w14:textId="0EEFD3F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378</w:t>
            </w:r>
          </w:p>
        </w:tc>
        <w:tc>
          <w:tcPr>
            <w:tcW w:w="540" w:type="dxa"/>
          </w:tcPr>
          <w:p w14:paraId="366FD1E4" w14:textId="09171925"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7AD3E65A" w14:textId="71B0AF1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683</w:t>
            </w:r>
          </w:p>
        </w:tc>
        <w:tc>
          <w:tcPr>
            <w:tcW w:w="1075" w:type="dxa"/>
          </w:tcPr>
          <w:p w14:paraId="59B515B8" w14:textId="0CA6993D"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0.303953</w:t>
            </w:r>
          </w:p>
        </w:tc>
        <w:tc>
          <w:tcPr>
            <w:tcW w:w="579" w:type="dxa"/>
          </w:tcPr>
          <w:p w14:paraId="130F1D32" w14:textId="66A26EEA"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45DFC97A" w14:textId="56D892B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378</w:t>
            </w:r>
          </w:p>
        </w:tc>
        <w:tc>
          <w:tcPr>
            <w:tcW w:w="715" w:type="dxa"/>
          </w:tcPr>
          <w:p w14:paraId="35411DA5" w14:textId="731666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79DF3893"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0F8E08F4" w14:textId="5B44C77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1080" w:type="dxa"/>
          </w:tcPr>
          <w:p w14:paraId="56FA3DA6" w14:textId="47BE712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1.6952</w:t>
            </w:r>
          </w:p>
        </w:tc>
        <w:tc>
          <w:tcPr>
            <w:tcW w:w="540" w:type="dxa"/>
          </w:tcPr>
          <w:p w14:paraId="591BEE4F" w14:textId="56CBECCB" w:rsidR="004A3CA5" w:rsidRPr="001F1385" w:rsidRDefault="005F223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1F9220D9" w14:textId="41268171"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540" w:type="dxa"/>
          </w:tcPr>
          <w:p w14:paraId="4402D7A2" w14:textId="562C49A7" w:rsidR="004A3CA5" w:rsidRPr="001F1385" w:rsidRDefault="005E65A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3C174189" w14:textId="223969B6"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683</w:t>
            </w:r>
          </w:p>
        </w:tc>
        <w:tc>
          <w:tcPr>
            <w:tcW w:w="1075" w:type="dxa"/>
          </w:tcPr>
          <w:p w14:paraId="42A75B52" w14:textId="46064C46"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0.25529</w:t>
            </w:r>
          </w:p>
        </w:tc>
        <w:tc>
          <w:tcPr>
            <w:tcW w:w="579" w:type="dxa"/>
          </w:tcPr>
          <w:p w14:paraId="29671DE0" w14:textId="30C6D4AE"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73F1DFFB" w14:textId="0F507BCF" w:rsidR="004A3CA5" w:rsidRPr="001F1385" w:rsidRDefault="00657A4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434</w:t>
            </w:r>
          </w:p>
        </w:tc>
        <w:tc>
          <w:tcPr>
            <w:tcW w:w="715" w:type="dxa"/>
          </w:tcPr>
          <w:p w14:paraId="212A9693" w14:textId="3D73996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4391E"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38A61EE" w14:textId="78A46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7</w:t>
            </w:r>
          </w:p>
        </w:tc>
        <w:tc>
          <w:tcPr>
            <w:tcW w:w="1080" w:type="dxa"/>
          </w:tcPr>
          <w:p w14:paraId="6EDBAB1E" w14:textId="52AAC41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1.9140</w:t>
            </w:r>
          </w:p>
        </w:tc>
        <w:tc>
          <w:tcPr>
            <w:tcW w:w="540" w:type="dxa"/>
          </w:tcPr>
          <w:p w14:paraId="7C409EEC" w14:textId="68480674" w:rsidR="004A3CA5" w:rsidRPr="001F1385" w:rsidRDefault="005F223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561DBBD8" w14:textId="0AB07657"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490</w:t>
            </w:r>
          </w:p>
        </w:tc>
        <w:tc>
          <w:tcPr>
            <w:tcW w:w="540" w:type="dxa"/>
          </w:tcPr>
          <w:p w14:paraId="4DBC2DE7" w14:textId="7C1261C2" w:rsidR="004A3CA5" w:rsidRPr="001F1385" w:rsidRDefault="005E65AA">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sz w:val="16"/>
                <w:szCs w:val="16"/>
                <w:lang w:val="pt-BR"/>
              </w:rPr>
              <w:t>4</w:t>
            </w:r>
          </w:p>
        </w:tc>
        <w:tc>
          <w:tcPr>
            <w:tcW w:w="720" w:type="dxa"/>
          </w:tcPr>
          <w:p w14:paraId="4739C7FE" w14:textId="28F2DC7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15E849FD" w14:textId="3DAEF991"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0.279926</w:t>
            </w:r>
          </w:p>
        </w:tc>
        <w:tc>
          <w:tcPr>
            <w:tcW w:w="579" w:type="dxa"/>
          </w:tcPr>
          <w:p w14:paraId="0B6B37AB" w14:textId="7E0AAA8B"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B435CE9" w14:textId="2BF9794C" w:rsidR="004A3CA5" w:rsidRPr="001F1385" w:rsidRDefault="00657A4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490</w:t>
            </w:r>
          </w:p>
        </w:tc>
        <w:tc>
          <w:tcPr>
            <w:tcW w:w="715" w:type="dxa"/>
          </w:tcPr>
          <w:p w14:paraId="52501C8D" w14:textId="16CFC0EF"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2F5F4B3A"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DF02351" w14:textId="552F7E2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1080" w:type="dxa"/>
          </w:tcPr>
          <w:p w14:paraId="7087B815" w14:textId="3B21097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2.1600</w:t>
            </w:r>
          </w:p>
        </w:tc>
        <w:tc>
          <w:tcPr>
            <w:tcW w:w="540" w:type="dxa"/>
          </w:tcPr>
          <w:p w14:paraId="21ADFFC8" w14:textId="12AA5A3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2B3A62C4" w14:textId="1B56189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553</w:t>
            </w:r>
          </w:p>
        </w:tc>
        <w:tc>
          <w:tcPr>
            <w:tcW w:w="540" w:type="dxa"/>
          </w:tcPr>
          <w:p w14:paraId="79EBBB23" w14:textId="2E990590"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4</w:t>
            </w:r>
          </w:p>
        </w:tc>
        <w:tc>
          <w:tcPr>
            <w:tcW w:w="720" w:type="dxa"/>
          </w:tcPr>
          <w:p w14:paraId="637727EC" w14:textId="52678651"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EA4E201" w14:textId="7CC4D447"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0.228554</w:t>
            </w:r>
          </w:p>
        </w:tc>
        <w:tc>
          <w:tcPr>
            <w:tcW w:w="579" w:type="dxa"/>
          </w:tcPr>
          <w:p w14:paraId="267F1303" w14:textId="29776F6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4</w:t>
            </w:r>
          </w:p>
        </w:tc>
        <w:tc>
          <w:tcPr>
            <w:tcW w:w="956" w:type="dxa"/>
          </w:tcPr>
          <w:p w14:paraId="74091AFA" w14:textId="714FB1E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553</w:t>
            </w:r>
          </w:p>
        </w:tc>
        <w:tc>
          <w:tcPr>
            <w:tcW w:w="715" w:type="dxa"/>
          </w:tcPr>
          <w:p w14:paraId="1C5CCE33" w14:textId="3B29481F"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1D4D1DE8"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5D5BB98" w14:textId="1A07F43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9</w:t>
            </w:r>
          </w:p>
        </w:tc>
        <w:tc>
          <w:tcPr>
            <w:tcW w:w="1080" w:type="dxa"/>
          </w:tcPr>
          <w:p w14:paraId="238ABA05" w14:textId="66C8CD3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2.4064</w:t>
            </w:r>
          </w:p>
        </w:tc>
        <w:tc>
          <w:tcPr>
            <w:tcW w:w="540" w:type="dxa"/>
          </w:tcPr>
          <w:p w14:paraId="1C0F18C7" w14:textId="1710C0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0A363E4C" w14:textId="3D1CE7B2"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5E009F55" w14:textId="5CA8EB8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4</w:t>
            </w:r>
          </w:p>
        </w:tc>
        <w:tc>
          <w:tcPr>
            <w:tcW w:w="720" w:type="dxa"/>
          </w:tcPr>
          <w:p w14:paraId="58ED62C8" w14:textId="0343F2A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0AFCE31E" w14:textId="64945B37"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0.180599</w:t>
            </w:r>
          </w:p>
        </w:tc>
        <w:tc>
          <w:tcPr>
            <w:tcW w:w="579" w:type="dxa"/>
          </w:tcPr>
          <w:p w14:paraId="22A1A4BB" w14:textId="5C13932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2E396191" w14:textId="0ACEB15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6A60C407" w14:textId="39C0A90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54C7303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810D32" w14:textId="3E319FFA"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10</w:t>
            </w:r>
          </w:p>
        </w:tc>
        <w:tc>
          <w:tcPr>
            <w:tcW w:w="1080" w:type="dxa"/>
          </w:tcPr>
          <w:p w14:paraId="1BE40EAF" w14:textId="1EC59A5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2.</w:t>
            </w:r>
            <w:r w:rsidR="007F4FDF" w:rsidRPr="001F1385">
              <w:rPr>
                <w:rFonts w:ascii="Times New Roman" w:eastAsia="DengXian" w:hAnsi="Times New Roman" w:cs="Times New Roman"/>
                <w:sz w:val="16"/>
                <w:szCs w:val="16"/>
              </w:rPr>
              <w:t>5704</w:t>
            </w:r>
          </w:p>
        </w:tc>
        <w:tc>
          <w:tcPr>
            <w:tcW w:w="540" w:type="dxa"/>
          </w:tcPr>
          <w:p w14:paraId="1714090C" w14:textId="73165E6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00" w:type="dxa"/>
          </w:tcPr>
          <w:p w14:paraId="76ABD10C" w14:textId="47A1A6DD"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658</w:t>
            </w:r>
          </w:p>
        </w:tc>
        <w:tc>
          <w:tcPr>
            <w:tcW w:w="540" w:type="dxa"/>
          </w:tcPr>
          <w:p w14:paraId="387FA25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1383832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B31A672" w14:textId="7962A70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0.127012</w:t>
            </w:r>
          </w:p>
        </w:tc>
        <w:tc>
          <w:tcPr>
            <w:tcW w:w="579" w:type="dxa"/>
          </w:tcPr>
          <w:p w14:paraId="1ACB4114" w14:textId="4A872DFB"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w:t>
            </w:r>
          </w:p>
        </w:tc>
        <w:tc>
          <w:tcPr>
            <w:tcW w:w="956" w:type="dxa"/>
          </w:tcPr>
          <w:p w14:paraId="028C51B2" w14:textId="42407C85"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658</w:t>
            </w:r>
          </w:p>
        </w:tc>
        <w:tc>
          <w:tcPr>
            <w:tcW w:w="715" w:type="dxa"/>
          </w:tcPr>
          <w:p w14:paraId="5C26BA55" w14:textId="2B14EF7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r>
      <w:tr w:rsidR="004A3CA5" w:rsidRPr="001F1385" w14:paraId="666B418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8917695" w14:textId="10D30F2B"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11</w:t>
            </w:r>
          </w:p>
        </w:tc>
        <w:tc>
          <w:tcPr>
            <w:tcW w:w="1080" w:type="dxa"/>
          </w:tcPr>
          <w:p w14:paraId="7F7F32B4" w14:textId="7F6755D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2.730</w:t>
            </w:r>
            <w:r w:rsidRPr="001F1385">
              <w:rPr>
                <w:rFonts w:ascii="Times New Roman" w:eastAsia="DengXian" w:hAnsi="Times New Roman" w:cs="Times New Roman" w:hint="eastAsia"/>
                <w:sz w:val="16"/>
                <w:szCs w:val="16"/>
              </w:rPr>
              <w:t>5</w:t>
            </w:r>
          </w:p>
        </w:tc>
        <w:tc>
          <w:tcPr>
            <w:tcW w:w="540" w:type="dxa"/>
          </w:tcPr>
          <w:p w14:paraId="4DC917E7"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36A6E424" w14:textId="1D6E77D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540" w:type="dxa"/>
          </w:tcPr>
          <w:p w14:paraId="3B8B102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60F737D4" w14:textId="43589FB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48559AB0" w14:textId="301118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0.113558</w:t>
            </w:r>
          </w:p>
        </w:tc>
        <w:tc>
          <w:tcPr>
            <w:tcW w:w="579" w:type="dxa"/>
          </w:tcPr>
          <w:p w14:paraId="171C2CE7" w14:textId="5F84AF89"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F36107" w14:textId="7827013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466</w:t>
            </w:r>
          </w:p>
        </w:tc>
        <w:tc>
          <w:tcPr>
            <w:tcW w:w="715" w:type="dxa"/>
          </w:tcPr>
          <w:p w14:paraId="49DE0B7B" w14:textId="0AE67A9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3E6CE7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BBDBBB3" w14:textId="0BF993D4"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lastRenderedPageBreak/>
              <w:t>12</w:t>
            </w:r>
          </w:p>
        </w:tc>
        <w:tc>
          <w:tcPr>
            <w:tcW w:w="1080" w:type="dxa"/>
          </w:tcPr>
          <w:p w14:paraId="78D68BD4" w14:textId="26437229"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w:t>
            </w:r>
            <w:r w:rsidR="00100D54" w:rsidRPr="001F1385">
              <w:rPr>
                <w:rFonts w:ascii="Times New Roman" w:hAnsi="Times New Roman" w:cs="Times New Roman"/>
                <w:sz w:val="16"/>
                <w:szCs w:val="16"/>
              </w:rPr>
              <w:t>029</w:t>
            </w:r>
            <w:r w:rsidR="00100D54" w:rsidRPr="001F1385">
              <w:rPr>
                <w:rFonts w:ascii="Times New Roman" w:eastAsia="DengXian" w:hAnsi="Times New Roman" w:cs="Times New Roman" w:hint="eastAsia"/>
                <w:sz w:val="16"/>
                <w:szCs w:val="16"/>
              </w:rPr>
              <w:t>3</w:t>
            </w:r>
          </w:p>
        </w:tc>
        <w:tc>
          <w:tcPr>
            <w:tcW w:w="540" w:type="dxa"/>
          </w:tcPr>
          <w:p w14:paraId="59BF40FF"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192D4F94" w14:textId="21FF5E3A"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517</w:t>
            </w:r>
          </w:p>
        </w:tc>
        <w:tc>
          <w:tcPr>
            <w:tcW w:w="540" w:type="dxa"/>
          </w:tcPr>
          <w:p w14:paraId="7A52AB8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508BD7F9" w14:textId="7EC4DF1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768</w:t>
            </w:r>
          </w:p>
        </w:tc>
        <w:tc>
          <w:tcPr>
            <w:tcW w:w="1075" w:type="dxa"/>
          </w:tcPr>
          <w:p w14:paraId="566CDFBE" w14:textId="1FDE5A2A"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0.091844</w:t>
            </w:r>
          </w:p>
        </w:tc>
        <w:tc>
          <w:tcPr>
            <w:tcW w:w="579" w:type="dxa"/>
          </w:tcPr>
          <w:p w14:paraId="29D054F7" w14:textId="7499E1D6"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38585282" w14:textId="36C67F6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517</w:t>
            </w:r>
          </w:p>
        </w:tc>
        <w:tc>
          <w:tcPr>
            <w:tcW w:w="715" w:type="dxa"/>
          </w:tcPr>
          <w:p w14:paraId="2F6229B5" w14:textId="46FA98E0"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137CC3D4"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88C3AB3" w14:textId="00A8F021"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13</w:t>
            </w:r>
          </w:p>
        </w:tc>
        <w:tc>
          <w:tcPr>
            <w:tcW w:w="1080" w:type="dxa"/>
          </w:tcPr>
          <w:p w14:paraId="26B49BBA" w14:textId="0A118859"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3.322</w:t>
            </w:r>
            <w:r w:rsidRPr="001F1385">
              <w:rPr>
                <w:rFonts w:ascii="Times New Roman" w:eastAsia="DengXian" w:hAnsi="Times New Roman" w:cs="Times New Roman" w:hint="eastAsia"/>
                <w:sz w:val="16"/>
                <w:szCs w:val="16"/>
              </w:rPr>
              <w:t>3</w:t>
            </w:r>
          </w:p>
        </w:tc>
        <w:tc>
          <w:tcPr>
            <w:tcW w:w="540" w:type="dxa"/>
          </w:tcPr>
          <w:p w14:paraId="79C6F8F9"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614A5075" w14:textId="234DD66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567</w:t>
            </w:r>
          </w:p>
        </w:tc>
        <w:tc>
          <w:tcPr>
            <w:tcW w:w="540" w:type="dxa"/>
          </w:tcPr>
          <w:p w14:paraId="7AFD76D6"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8C4E3E1" w14:textId="335E61CB"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2E5C339" w14:textId="1A1FA790"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0.09231</w:t>
            </w:r>
          </w:p>
        </w:tc>
        <w:tc>
          <w:tcPr>
            <w:tcW w:w="579" w:type="dxa"/>
          </w:tcPr>
          <w:p w14:paraId="237F5E77" w14:textId="2E6D236F"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6857BF43" w14:textId="42B765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rPr>
              <w:t>567</w:t>
            </w:r>
          </w:p>
        </w:tc>
        <w:tc>
          <w:tcPr>
            <w:tcW w:w="715" w:type="dxa"/>
          </w:tcPr>
          <w:p w14:paraId="09516AD9" w14:textId="16C799E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2502FF16"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47149F3" w14:textId="6C10D9BC"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14</w:t>
            </w:r>
          </w:p>
        </w:tc>
        <w:tc>
          <w:tcPr>
            <w:tcW w:w="1080" w:type="dxa"/>
          </w:tcPr>
          <w:p w14:paraId="792EB003" w14:textId="7CB55A9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3.6094</w:t>
            </w:r>
          </w:p>
        </w:tc>
        <w:tc>
          <w:tcPr>
            <w:tcW w:w="540" w:type="dxa"/>
          </w:tcPr>
          <w:p w14:paraId="0F2360E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5B490A21" w14:textId="23859E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w:t>
            </w:r>
          </w:p>
        </w:tc>
        <w:tc>
          <w:tcPr>
            <w:tcW w:w="540" w:type="dxa"/>
          </w:tcPr>
          <w:p w14:paraId="1C168522" w14:textId="581F7C0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lang w:val="pt-BR"/>
              </w:rPr>
              <w:t>6</w:t>
            </w:r>
          </w:p>
        </w:tc>
        <w:tc>
          <w:tcPr>
            <w:tcW w:w="720" w:type="dxa"/>
          </w:tcPr>
          <w:p w14:paraId="26FE277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5FDC6FCD" w14:textId="07C99B7F"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0.074581</w:t>
            </w:r>
          </w:p>
        </w:tc>
        <w:tc>
          <w:tcPr>
            <w:tcW w:w="579" w:type="dxa"/>
          </w:tcPr>
          <w:p w14:paraId="26B9E89C" w14:textId="7562EA5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451D7A0B" w14:textId="1D252DB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F1385">
              <w:rPr>
                <w:rFonts w:ascii="Times New Roman" w:hAnsi="Times New Roman" w:cs="Times New Roman"/>
                <w:sz w:val="16"/>
                <w:szCs w:val="16"/>
              </w:rPr>
              <w:t>616</w:t>
            </w:r>
          </w:p>
        </w:tc>
        <w:tc>
          <w:tcPr>
            <w:tcW w:w="715" w:type="dxa"/>
          </w:tcPr>
          <w:p w14:paraId="16DFDBE1" w14:textId="26327DB8"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32BDE01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F00B93E" w14:textId="5D7DE08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15</w:t>
            </w:r>
          </w:p>
        </w:tc>
        <w:tc>
          <w:tcPr>
            <w:tcW w:w="1080" w:type="dxa"/>
          </w:tcPr>
          <w:p w14:paraId="59CF7FF3" w14:textId="005EEAA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3.9023</w:t>
            </w:r>
          </w:p>
        </w:tc>
        <w:tc>
          <w:tcPr>
            <w:tcW w:w="540" w:type="dxa"/>
          </w:tcPr>
          <w:p w14:paraId="086C740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3AB2554" w14:textId="6D893386"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540" w:type="dxa"/>
          </w:tcPr>
          <w:p w14:paraId="17C3CEA0" w14:textId="438A8E8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4DDA9210"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1E8A67B0" w14:textId="47464244"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0.058694</w:t>
            </w:r>
          </w:p>
        </w:tc>
        <w:tc>
          <w:tcPr>
            <w:tcW w:w="579" w:type="dxa"/>
          </w:tcPr>
          <w:p w14:paraId="3EB894BE" w14:textId="1204FF3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A2F13A4" w14:textId="0DEC10BB"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666</w:t>
            </w:r>
          </w:p>
        </w:tc>
        <w:tc>
          <w:tcPr>
            <w:tcW w:w="715" w:type="dxa"/>
          </w:tcPr>
          <w:p w14:paraId="0B115386" w14:textId="0D7A4194"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72C4A3B"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94ADD33" w14:textId="411BA1B0"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16</w:t>
            </w:r>
          </w:p>
        </w:tc>
        <w:tc>
          <w:tcPr>
            <w:tcW w:w="1080" w:type="dxa"/>
          </w:tcPr>
          <w:p w14:paraId="0814B743" w14:textId="2B6688B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4.212</w:t>
            </w:r>
            <w:r w:rsidRPr="001F1385">
              <w:rPr>
                <w:rFonts w:ascii="Times New Roman" w:eastAsia="DengXian" w:hAnsi="Times New Roman" w:cs="Times New Roman" w:hint="eastAsia"/>
                <w:sz w:val="16"/>
                <w:szCs w:val="16"/>
              </w:rPr>
              <w:t>9</w:t>
            </w:r>
          </w:p>
        </w:tc>
        <w:tc>
          <w:tcPr>
            <w:tcW w:w="540" w:type="dxa"/>
          </w:tcPr>
          <w:p w14:paraId="1DC72EA1"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7D548D2F" w14:textId="45C7627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719</w:t>
            </w:r>
          </w:p>
        </w:tc>
        <w:tc>
          <w:tcPr>
            <w:tcW w:w="540" w:type="dxa"/>
          </w:tcPr>
          <w:p w14:paraId="2FB934D8" w14:textId="0D195B3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6</w:t>
            </w:r>
          </w:p>
        </w:tc>
        <w:tc>
          <w:tcPr>
            <w:tcW w:w="720" w:type="dxa"/>
          </w:tcPr>
          <w:p w14:paraId="6F2D042E"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6385E91B" w14:textId="6F114EFD"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0.043082</w:t>
            </w:r>
          </w:p>
        </w:tc>
        <w:tc>
          <w:tcPr>
            <w:tcW w:w="579" w:type="dxa"/>
          </w:tcPr>
          <w:p w14:paraId="234C9FDB" w14:textId="12DA6B8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6</w:t>
            </w:r>
          </w:p>
        </w:tc>
        <w:tc>
          <w:tcPr>
            <w:tcW w:w="956" w:type="dxa"/>
          </w:tcPr>
          <w:p w14:paraId="4D9D4F60" w14:textId="1DAACBB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719</w:t>
            </w:r>
          </w:p>
        </w:tc>
        <w:tc>
          <w:tcPr>
            <w:tcW w:w="715" w:type="dxa"/>
          </w:tcPr>
          <w:p w14:paraId="26FB0645" w14:textId="18339225"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2ED015C7"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9285FA6" w14:textId="5C16C66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17</w:t>
            </w:r>
          </w:p>
        </w:tc>
        <w:tc>
          <w:tcPr>
            <w:tcW w:w="1080" w:type="dxa"/>
          </w:tcPr>
          <w:p w14:paraId="2CEA2F35" w14:textId="26A1706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4.5234</w:t>
            </w:r>
          </w:p>
        </w:tc>
        <w:tc>
          <w:tcPr>
            <w:tcW w:w="540" w:type="dxa"/>
          </w:tcPr>
          <w:p w14:paraId="2F21DE2B" w14:textId="1A61314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4154F043" w14:textId="1DAC23D2"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772</w:t>
            </w:r>
          </w:p>
        </w:tc>
        <w:tc>
          <w:tcPr>
            <w:tcW w:w="540" w:type="dxa"/>
          </w:tcPr>
          <w:p w14:paraId="72920F9B"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686DA245"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33895400" w14:textId="345C599E"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0.030586</w:t>
            </w:r>
          </w:p>
        </w:tc>
        <w:tc>
          <w:tcPr>
            <w:tcW w:w="579" w:type="dxa"/>
          </w:tcPr>
          <w:p w14:paraId="366862A3" w14:textId="5CF407E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5D9CCA80" w14:textId="28230D7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579</w:t>
            </w:r>
          </w:p>
        </w:tc>
        <w:tc>
          <w:tcPr>
            <w:tcW w:w="715" w:type="dxa"/>
          </w:tcPr>
          <w:p w14:paraId="63116EAF" w14:textId="492E81B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8CB585"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FE043D6" w14:textId="70C786EF"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18</w:t>
            </w:r>
          </w:p>
        </w:tc>
        <w:tc>
          <w:tcPr>
            <w:tcW w:w="1080" w:type="dxa"/>
          </w:tcPr>
          <w:p w14:paraId="5997730F" w14:textId="38900FAE"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4.8164</w:t>
            </w:r>
          </w:p>
        </w:tc>
        <w:tc>
          <w:tcPr>
            <w:tcW w:w="540" w:type="dxa"/>
          </w:tcPr>
          <w:p w14:paraId="2225EC47" w14:textId="09B64C5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3E633DD" w14:textId="319BA669"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822</w:t>
            </w:r>
          </w:p>
        </w:tc>
        <w:tc>
          <w:tcPr>
            <w:tcW w:w="540" w:type="dxa"/>
          </w:tcPr>
          <w:p w14:paraId="5160777B"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w:t>
            </w:r>
          </w:p>
        </w:tc>
        <w:tc>
          <w:tcPr>
            <w:tcW w:w="720" w:type="dxa"/>
          </w:tcPr>
          <w:p w14:paraId="7CD48D7C" w14:textId="6517DE86"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819</w:t>
            </w:r>
          </w:p>
        </w:tc>
        <w:tc>
          <w:tcPr>
            <w:tcW w:w="1075" w:type="dxa"/>
          </w:tcPr>
          <w:p w14:paraId="4758C29E" w14:textId="11A7E3D9"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0.024867</w:t>
            </w:r>
          </w:p>
        </w:tc>
        <w:tc>
          <w:tcPr>
            <w:tcW w:w="579" w:type="dxa"/>
          </w:tcPr>
          <w:p w14:paraId="332F080F" w14:textId="55ED49E4"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2E54F287" w14:textId="1D1C90E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616.5</w:t>
            </w:r>
          </w:p>
        </w:tc>
        <w:tc>
          <w:tcPr>
            <w:tcW w:w="715" w:type="dxa"/>
          </w:tcPr>
          <w:p w14:paraId="0BE8FF09" w14:textId="002C93CB"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71E7A42"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251C5A1A" w14:textId="31906D4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19</w:t>
            </w:r>
          </w:p>
        </w:tc>
        <w:tc>
          <w:tcPr>
            <w:tcW w:w="1080" w:type="dxa"/>
          </w:tcPr>
          <w:p w14:paraId="4BB9666B" w14:textId="5AE2CF83"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w:t>
            </w:r>
            <w:r w:rsidR="00100D54" w:rsidRPr="001F1385">
              <w:rPr>
                <w:rFonts w:ascii="Times New Roman" w:hAnsi="Times New Roman" w:cs="Times New Roman"/>
                <w:sz w:val="16"/>
                <w:szCs w:val="16"/>
              </w:rPr>
              <w:t>1152</w:t>
            </w:r>
          </w:p>
        </w:tc>
        <w:tc>
          <w:tcPr>
            <w:tcW w:w="540" w:type="dxa"/>
          </w:tcPr>
          <w:p w14:paraId="229B01F2" w14:textId="4A3FB5E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00" w:type="dxa"/>
          </w:tcPr>
          <w:p w14:paraId="2FA66A0C" w14:textId="0932F6B4"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873</w:t>
            </w:r>
          </w:p>
        </w:tc>
        <w:tc>
          <w:tcPr>
            <w:tcW w:w="540" w:type="dxa"/>
          </w:tcPr>
          <w:p w14:paraId="1E3F0CA1"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73D42DCA" w14:textId="7A85FFE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D26920E" w14:textId="5E9FCB76"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0.027826</w:t>
            </w:r>
          </w:p>
        </w:tc>
        <w:tc>
          <w:tcPr>
            <w:tcW w:w="579" w:type="dxa"/>
          </w:tcPr>
          <w:p w14:paraId="1BBDED6B" w14:textId="16BACC1E"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w:t>
            </w:r>
          </w:p>
        </w:tc>
        <w:tc>
          <w:tcPr>
            <w:tcW w:w="956" w:type="dxa"/>
          </w:tcPr>
          <w:p w14:paraId="6049DC8A" w14:textId="0877F8B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655</w:t>
            </w:r>
          </w:p>
        </w:tc>
        <w:tc>
          <w:tcPr>
            <w:tcW w:w="715" w:type="dxa"/>
          </w:tcPr>
          <w:p w14:paraId="0C9E7C98" w14:textId="71F90C25"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12</w:t>
            </w:r>
          </w:p>
        </w:tc>
      </w:tr>
      <w:tr w:rsidR="004A3CA5" w:rsidRPr="001F1385" w14:paraId="3145B62E"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74501CE" w14:textId="0CBCC00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20</w:t>
            </w:r>
          </w:p>
        </w:tc>
        <w:tc>
          <w:tcPr>
            <w:tcW w:w="1080" w:type="dxa"/>
          </w:tcPr>
          <w:p w14:paraId="1D630EC9" w14:textId="4A5039A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5.3320</w:t>
            </w:r>
          </w:p>
        </w:tc>
        <w:tc>
          <w:tcPr>
            <w:tcW w:w="540" w:type="dxa"/>
          </w:tcPr>
          <w:p w14:paraId="7C3AEB6A"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7B663CC3" w14:textId="195B0097"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540" w:type="dxa"/>
          </w:tcPr>
          <w:p w14:paraId="1C35FD6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5E4715EF" w14:textId="47D7CED2"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611B6206" w14:textId="3B3CC8F4"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0.023844</w:t>
            </w:r>
          </w:p>
        </w:tc>
        <w:tc>
          <w:tcPr>
            <w:tcW w:w="579" w:type="dxa"/>
          </w:tcPr>
          <w:p w14:paraId="728C5A3E" w14:textId="7625E6DA"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D6EE31B" w14:textId="72FF281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682.5</w:t>
            </w:r>
          </w:p>
        </w:tc>
        <w:tc>
          <w:tcPr>
            <w:tcW w:w="715" w:type="dxa"/>
          </w:tcPr>
          <w:p w14:paraId="720B298B" w14:textId="78952A6D"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0A4D933"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A6ABFC7" w14:textId="401F2C06"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21</w:t>
            </w:r>
          </w:p>
        </w:tc>
        <w:tc>
          <w:tcPr>
            <w:tcW w:w="1080" w:type="dxa"/>
          </w:tcPr>
          <w:p w14:paraId="4C4C108E" w14:textId="12D2394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5.5547</w:t>
            </w:r>
          </w:p>
        </w:tc>
        <w:tc>
          <w:tcPr>
            <w:tcW w:w="540" w:type="dxa"/>
          </w:tcPr>
          <w:p w14:paraId="1D23FA92"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850647F" w14:textId="1BCDF9CE"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540" w:type="dxa"/>
          </w:tcPr>
          <w:p w14:paraId="0F2C0B1F"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27B35378" w14:textId="7BC483D3"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02C06581" w14:textId="6D88BAD5"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0.02024</w:t>
            </w:r>
          </w:p>
        </w:tc>
        <w:tc>
          <w:tcPr>
            <w:tcW w:w="579" w:type="dxa"/>
          </w:tcPr>
          <w:p w14:paraId="2A02BEBC" w14:textId="16D93B84"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465C06F8" w14:textId="128221C3"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711</w:t>
            </w:r>
          </w:p>
        </w:tc>
        <w:tc>
          <w:tcPr>
            <w:tcW w:w="715" w:type="dxa"/>
          </w:tcPr>
          <w:p w14:paraId="53842C50" w14:textId="2BEB2FCA"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112365CC"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F2D2EBB" w14:textId="06E8C27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22</w:t>
            </w:r>
          </w:p>
        </w:tc>
        <w:tc>
          <w:tcPr>
            <w:tcW w:w="1080" w:type="dxa"/>
          </w:tcPr>
          <w:p w14:paraId="23666E10" w14:textId="6DF5824D"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5.8906</w:t>
            </w:r>
          </w:p>
        </w:tc>
        <w:tc>
          <w:tcPr>
            <w:tcW w:w="540" w:type="dxa"/>
          </w:tcPr>
          <w:p w14:paraId="2B992325"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2CE61949" w14:textId="27BEB791"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754</w:t>
            </w:r>
          </w:p>
        </w:tc>
        <w:tc>
          <w:tcPr>
            <w:tcW w:w="540" w:type="dxa"/>
          </w:tcPr>
          <w:p w14:paraId="1264CD01" w14:textId="5A950CA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w:t>
            </w:r>
          </w:p>
        </w:tc>
        <w:tc>
          <w:tcPr>
            <w:tcW w:w="720" w:type="dxa"/>
          </w:tcPr>
          <w:p w14:paraId="40195DC7" w14:textId="173AF6EE"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4170B6B8" w14:textId="5D924868"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0.015485</w:t>
            </w:r>
          </w:p>
        </w:tc>
        <w:tc>
          <w:tcPr>
            <w:tcW w:w="579" w:type="dxa"/>
          </w:tcPr>
          <w:p w14:paraId="1C1E8F68" w14:textId="210A8FF3"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5B704519" w14:textId="23E41D7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754</w:t>
            </w:r>
          </w:p>
        </w:tc>
        <w:tc>
          <w:tcPr>
            <w:tcW w:w="715" w:type="dxa"/>
          </w:tcPr>
          <w:p w14:paraId="7D17B262" w14:textId="7535CC4A"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61FC2546"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04F0E5" w14:textId="2A79125E"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23</w:t>
            </w:r>
          </w:p>
        </w:tc>
        <w:tc>
          <w:tcPr>
            <w:tcW w:w="1080" w:type="dxa"/>
          </w:tcPr>
          <w:p w14:paraId="569A33FE" w14:textId="1B7C464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6.2266</w:t>
            </w:r>
          </w:p>
        </w:tc>
        <w:tc>
          <w:tcPr>
            <w:tcW w:w="540" w:type="dxa"/>
          </w:tcPr>
          <w:p w14:paraId="74C976F4"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6FE56D1E" w14:textId="6DFAD59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540" w:type="dxa"/>
          </w:tcPr>
          <w:p w14:paraId="4F98091D" w14:textId="5EE7A68D"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16A2890F" w14:textId="7C25AD91"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70FC572" w14:textId="608D2B8A" w:rsidR="004A3CA5" w:rsidRPr="001F1385" w:rsidRDefault="006228F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0.01059</w:t>
            </w:r>
          </w:p>
        </w:tc>
        <w:tc>
          <w:tcPr>
            <w:tcW w:w="579" w:type="dxa"/>
          </w:tcPr>
          <w:p w14:paraId="23168068" w14:textId="3806816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3148CF07" w14:textId="132E5C0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797</w:t>
            </w:r>
          </w:p>
        </w:tc>
        <w:tc>
          <w:tcPr>
            <w:tcW w:w="715" w:type="dxa"/>
          </w:tcPr>
          <w:p w14:paraId="513B10B1" w14:textId="441859B2" w:rsidR="004A3CA5" w:rsidRPr="001F1385" w:rsidRDefault="0005531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4A1234D"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212ED981" w14:textId="01C27067"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24</w:t>
            </w:r>
          </w:p>
        </w:tc>
        <w:tc>
          <w:tcPr>
            <w:tcW w:w="1080" w:type="dxa"/>
          </w:tcPr>
          <w:p w14:paraId="1D5AF2FF" w14:textId="45574FA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6.5703</w:t>
            </w:r>
          </w:p>
        </w:tc>
        <w:tc>
          <w:tcPr>
            <w:tcW w:w="540" w:type="dxa"/>
          </w:tcPr>
          <w:p w14:paraId="4528DEE7"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BFC1B95" w14:textId="7352823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841</w:t>
            </w:r>
          </w:p>
        </w:tc>
        <w:tc>
          <w:tcPr>
            <w:tcW w:w="540" w:type="dxa"/>
          </w:tcPr>
          <w:p w14:paraId="21BB10E7" w14:textId="4CE7C858"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sz w:val="16"/>
                <w:szCs w:val="16"/>
                <w:lang w:val="pt-BR"/>
              </w:rPr>
              <w:t>10</w:t>
            </w:r>
          </w:p>
        </w:tc>
        <w:tc>
          <w:tcPr>
            <w:tcW w:w="720" w:type="dxa"/>
          </w:tcPr>
          <w:p w14:paraId="2084255E" w14:textId="27FEFB1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22294262" w14:textId="0D4D8CA4"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00834</w:t>
            </w:r>
          </w:p>
        </w:tc>
        <w:tc>
          <w:tcPr>
            <w:tcW w:w="579" w:type="dxa"/>
          </w:tcPr>
          <w:p w14:paraId="23E46552" w14:textId="53DBCCEB"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hint="eastAsia"/>
                <w:sz w:val="16"/>
                <w:szCs w:val="16"/>
              </w:rPr>
              <w:t>8</w:t>
            </w:r>
          </w:p>
        </w:tc>
        <w:tc>
          <w:tcPr>
            <w:tcW w:w="956" w:type="dxa"/>
          </w:tcPr>
          <w:p w14:paraId="0C0FCBB7" w14:textId="18709B88"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841</w:t>
            </w:r>
          </w:p>
        </w:tc>
        <w:tc>
          <w:tcPr>
            <w:tcW w:w="715" w:type="dxa"/>
          </w:tcPr>
          <w:p w14:paraId="5506E58D" w14:textId="2C75F3D7" w:rsidR="004A3CA5" w:rsidRPr="001F1385" w:rsidRDefault="0005531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12</w:t>
            </w:r>
          </w:p>
        </w:tc>
      </w:tr>
      <w:tr w:rsidR="004A3CA5" w:rsidRPr="001F1385" w14:paraId="7521129C"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D3E29E" w14:textId="1B5EC123"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sz w:val="16"/>
                <w:szCs w:val="16"/>
              </w:rPr>
              <w:t>25</w:t>
            </w:r>
          </w:p>
        </w:tc>
        <w:tc>
          <w:tcPr>
            <w:tcW w:w="1080" w:type="dxa"/>
          </w:tcPr>
          <w:p w14:paraId="3FA9903B" w14:textId="5B0B985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6.9141</w:t>
            </w:r>
          </w:p>
        </w:tc>
        <w:tc>
          <w:tcPr>
            <w:tcW w:w="540" w:type="dxa"/>
          </w:tcPr>
          <w:p w14:paraId="670EF030" w14:textId="66E052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43214997" w14:textId="46B937C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885</w:t>
            </w:r>
          </w:p>
        </w:tc>
        <w:tc>
          <w:tcPr>
            <w:tcW w:w="540" w:type="dxa"/>
          </w:tcPr>
          <w:p w14:paraId="6F10EBC3"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10</w:t>
            </w:r>
          </w:p>
        </w:tc>
        <w:tc>
          <w:tcPr>
            <w:tcW w:w="720" w:type="dxa"/>
          </w:tcPr>
          <w:p w14:paraId="773183BC" w14:textId="494538A5"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878</w:t>
            </w:r>
          </w:p>
        </w:tc>
        <w:tc>
          <w:tcPr>
            <w:tcW w:w="1075" w:type="dxa"/>
          </w:tcPr>
          <w:p w14:paraId="73AFF437" w14:textId="26E3FBF1"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w:t>
            </w:r>
            <w:r w:rsidR="006228F3" w:rsidRPr="001F1385">
              <w:rPr>
                <w:rFonts w:ascii="Times New Roman" w:hAnsi="Times New Roman" w:cs="Times New Roman"/>
                <w:kern w:val="24"/>
                <w:sz w:val="16"/>
                <w:szCs w:val="16"/>
              </w:rPr>
              <w:t>00655</w:t>
            </w:r>
          </w:p>
        </w:tc>
        <w:tc>
          <w:tcPr>
            <w:tcW w:w="579" w:type="dxa"/>
          </w:tcPr>
          <w:p w14:paraId="4038C4BC" w14:textId="77777777" w:rsidR="004A3CA5" w:rsidRPr="001F1385" w:rsidRDefault="004A3CA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lang w:val="pt-BR"/>
              </w:rPr>
              <w:t>10</w:t>
            </w:r>
          </w:p>
        </w:tc>
        <w:tc>
          <w:tcPr>
            <w:tcW w:w="956" w:type="dxa"/>
          </w:tcPr>
          <w:p w14:paraId="5CE049B8" w14:textId="6653870D"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rPr>
              <w:t>708</w:t>
            </w:r>
          </w:p>
        </w:tc>
        <w:tc>
          <w:tcPr>
            <w:tcW w:w="715" w:type="dxa"/>
          </w:tcPr>
          <w:p w14:paraId="2379077D" w14:textId="383CA2F4"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r w:rsidR="004A3CA5" w:rsidRPr="001F1385" w14:paraId="0D4E7EA1" w14:textId="77777777" w:rsidTr="000167FF">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0D3E076" w14:textId="1D242B85"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26</w:t>
            </w:r>
          </w:p>
        </w:tc>
        <w:tc>
          <w:tcPr>
            <w:tcW w:w="1080" w:type="dxa"/>
          </w:tcPr>
          <w:p w14:paraId="2B56D706" w14:textId="5F99E37F"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7.1602</w:t>
            </w:r>
          </w:p>
        </w:tc>
        <w:tc>
          <w:tcPr>
            <w:tcW w:w="540" w:type="dxa"/>
          </w:tcPr>
          <w:p w14:paraId="3D83D7F2" w14:textId="2DB96C02"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060045CB" w14:textId="3D715FA5"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916.5</w:t>
            </w:r>
          </w:p>
        </w:tc>
        <w:tc>
          <w:tcPr>
            <w:tcW w:w="540" w:type="dxa"/>
          </w:tcPr>
          <w:p w14:paraId="53823F48"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46C29262" w14:textId="5C14DBFC"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896</w:t>
            </w:r>
          </w:p>
        </w:tc>
        <w:tc>
          <w:tcPr>
            <w:tcW w:w="1075" w:type="dxa"/>
          </w:tcPr>
          <w:p w14:paraId="2F4AAD79" w14:textId="5A04D3DE" w:rsidR="004A3CA5" w:rsidRPr="001F1385" w:rsidRDefault="006228F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kern w:val="24"/>
                <w:sz w:val="16"/>
                <w:szCs w:val="16"/>
              </w:rPr>
              <w:t>0.005538</w:t>
            </w:r>
          </w:p>
        </w:tc>
        <w:tc>
          <w:tcPr>
            <w:tcW w:w="579" w:type="dxa"/>
          </w:tcPr>
          <w:p w14:paraId="5EEDB566" w14:textId="77777777" w:rsidR="004A3CA5" w:rsidRPr="001F1385" w:rsidRDefault="004A3CA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6054FDF8" w14:textId="4BB07FE4" w:rsidR="004A3CA5" w:rsidRPr="001F1385" w:rsidRDefault="00100D5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hAnsi="Times New Roman" w:cs="Times New Roman"/>
                <w:sz w:val="16"/>
                <w:szCs w:val="16"/>
              </w:rPr>
              <w:t>733</w:t>
            </w:r>
          </w:p>
        </w:tc>
        <w:tc>
          <w:tcPr>
            <w:tcW w:w="715" w:type="dxa"/>
          </w:tcPr>
          <w:p w14:paraId="379FECDC" w14:textId="266628EC" w:rsidR="004A3CA5" w:rsidRPr="001F1385" w:rsidRDefault="007F4FD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sz w:val="16"/>
                <w:szCs w:val="16"/>
              </w:rPr>
              <w:t>9</w:t>
            </w:r>
          </w:p>
        </w:tc>
      </w:tr>
      <w:tr w:rsidR="004A3CA5" w:rsidRPr="001F1385" w14:paraId="33D1C999" w14:textId="77777777" w:rsidTr="000167F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75C9DA3" w14:textId="0FA64298" w:rsidR="004A3CA5" w:rsidRPr="001F1385" w:rsidRDefault="007A2833">
            <w:pPr>
              <w:jc w:val="center"/>
              <w:rPr>
                <w:rFonts w:ascii="Times New Roman" w:hAnsi="Times New Roman" w:cs="Times New Roman"/>
                <w:sz w:val="16"/>
                <w:szCs w:val="16"/>
              </w:rPr>
            </w:pPr>
            <w:r w:rsidRPr="001F1385">
              <w:rPr>
                <w:rFonts w:ascii="Times New Roman" w:hAnsi="Times New Roman" w:cs="Times New Roman" w:hint="eastAsia"/>
                <w:sz w:val="16"/>
                <w:szCs w:val="16"/>
              </w:rPr>
              <w:t>27</w:t>
            </w:r>
          </w:p>
        </w:tc>
        <w:tc>
          <w:tcPr>
            <w:tcW w:w="1080" w:type="dxa"/>
          </w:tcPr>
          <w:p w14:paraId="57184410" w14:textId="73C4AA4C"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7.4063</w:t>
            </w:r>
          </w:p>
        </w:tc>
        <w:tc>
          <w:tcPr>
            <w:tcW w:w="540" w:type="dxa"/>
          </w:tcPr>
          <w:p w14:paraId="58F80F73" w14:textId="5AC61780"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8</w:t>
            </w:r>
          </w:p>
        </w:tc>
        <w:tc>
          <w:tcPr>
            <w:tcW w:w="900" w:type="dxa"/>
          </w:tcPr>
          <w:p w14:paraId="3F758F5C" w14:textId="7C8066EF"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948</w:t>
            </w:r>
          </w:p>
        </w:tc>
        <w:tc>
          <w:tcPr>
            <w:tcW w:w="540" w:type="dxa"/>
          </w:tcPr>
          <w:p w14:paraId="1C099B6F" w14:textId="64F9CC11"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eastAsia="DengXian" w:hAnsi="Times New Roman" w:cs="Times New Roman" w:hint="eastAsia"/>
                <w:sz w:val="16"/>
                <w:szCs w:val="16"/>
                <w:lang w:val="pt-BR"/>
              </w:rPr>
              <w:t>10</w:t>
            </w:r>
          </w:p>
        </w:tc>
        <w:tc>
          <w:tcPr>
            <w:tcW w:w="720" w:type="dxa"/>
          </w:tcPr>
          <w:p w14:paraId="379CB117" w14:textId="1E4EC311" w:rsidR="004A3CA5" w:rsidRPr="001F1385" w:rsidRDefault="00FC06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sz w:val="16"/>
                <w:szCs w:val="16"/>
                <w:lang w:val="pt-BR"/>
              </w:rPr>
              <w:t>901</w:t>
            </w:r>
          </w:p>
        </w:tc>
        <w:tc>
          <w:tcPr>
            <w:tcW w:w="1075" w:type="dxa"/>
          </w:tcPr>
          <w:p w14:paraId="408C20E6" w14:textId="41B8D3D8" w:rsidR="004A3CA5" w:rsidRPr="001F1385" w:rsidRDefault="002011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pt-BR"/>
              </w:rPr>
            </w:pPr>
            <w:r w:rsidRPr="001F1385">
              <w:rPr>
                <w:rFonts w:ascii="Times New Roman" w:hAnsi="Times New Roman" w:cs="Times New Roman"/>
                <w:kern w:val="24"/>
                <w:sz w:val="16"/>
                <w:szCs w:val="16"/>
              </w:rPr>
              <w:t>0.004632</w:t>
            </w:r>
          </w:p>
        </w:tc>
        <w:tc>
          <w:tcPr>
            <w:tcW w:w="579" w:type="dxa"/>
          </w:tcPr>
          <w:p w14:paraId="5AD6FCDB" w14:textId="46329F38"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eastAsia="DengXian" w:hAnsi="Times New Roman" w:cs="Times New Roman" w:hint="eastAsia"/>
                <w:sz w:val="16"/>
                <w:szCs w:val="16"/>
                <w:lang w:val="pt-BR"/>
              </w:rPr>
              <w:t>10</w:t>
            </w:r>
          </w:p>
        </w:tc>
        <w:tc>
          <w:tcPr>
            <w:tcW w:w="956" w:type="dxa"/>
          </w:tcPr>
          <w:p w14:paraId="04AF4D95" w14:textId="1F12FC77" w:rsidR="004A3CA5" w:rsidRPr="001F1385" w:rsidRDefault="00100D5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F1385">
              <w:rPr>
                <w:rFonts w:ascii="Times New Roman" w:eastAsia="DengXian" w:hAnsi="Times New Roman" w:cs="Times New Roman" w:hint="eastAsia"/>
                <w:sz w:val="16"/>
                <w:szCs w:val="16"/>
              </w:rPr>
              <w:t>758.5</w:t>
            </w:r>
          </w:p>
        </w:tc>
        <w:tc>
          <w:tcPr>
            <w:tcW w:w="715" w:type="dxa"/>
          </w:tcPr>
          <w:p w14:paraId="543FEF72" w14:textId="4678E140" w:rsidR="004A3CA5" w:rsidRPr="001F1385" w:rsidRDefault="007F4FD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1F1385">
              <w:rPr>
                <w:rFonts w:ascii="Times New Roman" w:hAnsi="Times New Roman" w:cs="Times New Roman"/>
                <w:sz w:val="16"/>
                <w:szCs w:val="16"/>
              </w:rPr>
              <w:t>9</w:t>
            </w:r>
          </w:p>
        </w:tc>
      </w:tr>
    </w:tbl>
    <w:p w14:paraId="10783E12" w14:textId="77777777" w:rsidR="004A3CA5" w:rsidRPr="00A146A5" w:rsidRDefault="004A3CA5" w:rsidP="00465990">
      <w:pPr>
        <w:rPr>
          <w:rFonts w:ascii="Times New Roman" w:hAnsi="Times New Roman" w:cs="Times New Roman"/>
          <w:b/>
          <w:sz w:val="20"/>
          <w:szCs w:val="20"/>
        </w:rPr>
      </w:pPr>
    </w:p>
    <w:p w14:paraId="1B2CDF38" w14:textId="1A5101EE" w:rsidR="003713CF" w:rsidRPr="00A146A5" w:rsidRDefault="003713CF" w:rsidP="00FF7E8B">
      <w:pPr>
        <w:pStyle w:val="Heading4"/>
        <w:ind w:left="1728"/>
        <w:rPr>
          <w:sz w:val="24"/>
          <w:szCs w:val="24"/>
        </w:rPr>
      </w:pPr>
      <w:r w:rsidRPr="00A146A5">
        <w:rPr>
          <w:sz w:val="24"/>
          <w:szCs w:val="24"/>
        </w:rPr>
        <w:t xml:space="preserve">Uplink </w:t>
      </w:r>
      <w:r w:rsidR="00D625D3" w:rsidRPr="00A146A5">
        <w:rPr>
          <w:sz w:val="24"/>
          <w:szCs w:val="24"/>
        </w:rPr>
        <w:t>scenario (SIMO)</w:t>
      </w:r>
    </w:p>
    <w:p w14:paraId="26ABC228" w14:textId="51E1144C" w:rsidR="003713CF" w:rsidRPr="00A146A5" w:rsidRDefault="00EC511E" w:rsidP="003713CF">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w:t>
      </w:r>
      <w:r w:rsidR="00B078FA" w:rsidRPr="00A146A5">
        <w:rPr>
          <w:rFonts w:ascii="Times New Roman" w:hAnsi="Times New Roman" w:cs="Times New Roman"/>
          <w:sz w:val="18"/>
          <w:szCs w:val="18"/>
          <w:lang w:val="en-GB"/>
        </w:rPr>
        <w:t xml:space="preserve">start from the uplink scenario, where we have 1 Tx </w:t>
      </w:r>
      <w:r w:rsidR="003F2E60" w:rsidRPr="00A146A5">
        <w:rPr>
          <w:rFonts w:ascii="Times New Roman" w:hAnsi="Times New Roman" w:cs="Times New Roman"/>
          <w:sz w:val="18"/>
          <w:szCs w:val="18"/>
          <w:lang w:val="en-GB"/>
        </w:rPr>
        <w:t xml:space="preserve">antenna </w:t>
      </w:r>
      <w:r w:rsidR="00017617" w:rsidRPr="00A146A5">
        <w:rPr>
          <w:rFonts w:ascii="Times New Roman" w:hAnsi="Times New Roman" w:cs="Times New Roman"/>
          <w:sz w:val="18"/>
          <w:szCs w:val="18"/>
          <w:lang w:val="en-GB"/>
        </w:rPr>
        <w:t xml:space="preserve">on the UE </w:t>
      </w:r>
      <w:r w:rsidR="003F2E60" w:rsidRPr="00A146A5">
        <w:rPr>
          <w:rFonts w:ascii="Times New Roman" w:hAnsi="Times New Roman" w:cs="Times New Roman"/>
          <w:sz w:val="18"/>
          <w:szCs w:val="18"/>
          <w:lang w:val="en-GB"/>
        </w:rPr>
        <w:t>and 8 or 32 Rx antennas</w:t>
      </w:r>
      <w:r w:rsidR="00F37749" w:rsidRPr="00A146A5">
        <w:rPr>
          <w:rFonts w:ascii="Times New Roman" w:hAnsi="Times New Roman" w:cs="Times New Roman"/>
          <w:sz w:val="18"/>
          <w:szCs w:val="18"/>
          <w:lang w:val="en-GB"/>
        </w:rPr>
        <w:t xml:space="preserve"> </w:t>
      </w:r>
      <w:r w:rsidR="00017617" w:rsidRPr="00A146A5">
        <w:rPr>
          <w:rFonts w:ascii="Times New Roman" w:hAnsi="Times New Roman" w:cs="Times New Roman"/>
          <w:sz w:val="18"/>
          <w:szCs w:val="18"/>
          <w:lang w:val="en-GB"/>
        </w:rPr>
        <w:t xml:space="preserve">on the gNB </w:t>
      </w:r>
      <w:r w:rsidR="00F37749" w:rsidRPr="00A146A5">
        <w:rPr>
          <w:rFonts w:ascii="Times New Roman" w:hAnsi="Times New Roman" w:cs="Times New Roman"/>
          <w:sz w:val="18"/>
          <w:szCs w:val="18"/>
          <w:lang w:val="en-GB"/>
        </w:rPr>
        <w:t xml:space="preserve">with realistic </w:t>
      </w:r>
      <w:r w:rsidR="00D003A3" w:rsidRPr="00A146A5">
        <w:rPr>
          <w:rFonts w:ascii="Times New Roman" w:hAnsi="Times New Roman" w:cs="Times New Roman"/>
          <w:sz w:val="18"/>
          <w:szCs w:val="18"/>
          <w:lang w:val="en-GB"/>
        </w:rPr>
        <w:t>channel</w:t>
      </w:r>
      <w:r w:rsidR="0043545F" w:rsidRPr="00A146A5">
        <w:rPr>
          <w:rFonts w:ascii="Times New Roman" w:hAnsi="Times New Roman" w:cs="Times New Roman"/>
          <w:sz w:val="18"/>
          <w:szCs w:val="18"/>
          <w:lang w:val="en-GB"/>
        </w:rPr>
        <w:t xml:space="preserve"> and noise/interference</w:t>
      </w:r>
      <w:r w:rsidR="00D003A3" w:rsidRPr="00A146A5">
        <w:rPr>
          <w:rFonts w:ascii="Times New Roman" w:hAnsi="Times New Roman" w:cs="Times New Roman"/>
          <w:sz w:val="18"/>
          <w:szCs w:val="18"/>
          <w:lang w:val="en-GB"/>
        </w:rPr>
        <w:t xml:space="preserve"> estimation and</w:t>
      </w:r>
      <w:r w:rsidR="00F37749" w:rsidRPr="00A146A5">
        <w:rPr>
          <w:rFonts w:ascii="Times New Roman" w:hAnsi="Times New Roman" w:cs="Times New Roman"/>
          <w:sz w:val="18"/>
          <w:szCs w:val="18"/>
          <w:lang w:val="en-GB"/>
        </w:rPr>
        <w:t xml:space="preserve"> </w:t>
      </w:r>
      <w:r w:rsidR="0043545F" w:rsidRPr="00A146A5">
        <w:rPr>
          <w:rFonts w:ascii="Times New Roman" w:hAnsi="Times New Roman" w:cs="Times New Roman"/>
          <w:sz w:val="18"/>
          <w:szCs w:val="18"/>
          <w:lang w:val="en-GB"/>
        </w:rPr>
        <w:t xml:space="preserve">with </w:t>
      </w:r>
      <w:r w:rsidR="00F37749" w:rsidRPr="00A146A5">
        <w:rPr>
          <w:rFonts w:ascii="Times New Roman" w:hAnsi="Times New Roman" w:cs="Times New Roman"/>
          <w:sz w:val="18"/>
          <w:szCs w:val="18"/>
          <w:lang w:val="en-GB"/>
        </w:rPr>
        <w:t xml:space="preserve">LMMSE receiver. </w:t>
      </w:r>
      <w:r w:rsidR="0043545F" w:rsidRPr="00A146A5">
        <w:rPr>
          <w:rFonts w:ascii="Times New Roman" w:hAnsi="Times New Roman" w:cs="Times New Roman"/>
          <w:sz w:val="18"/>
          <w:szCs w:val="18"/>
          <w:lang w:val="en-GB"/>
        </w:rPr>
        <w:t xml:space="preserve"> </w:t>
      </w:r>
      <w:r w:rsidR="007D06A5" w:rsidRPr="00A146A5">
        <w:rPr>
          <w:rFonts w:ascii="Times New Roman" w:hAnsi="Times New Roman" w:cs="Times New Roman"/>
          <w:sz w:val="18"/>
          <w:szCs w:val="18"/>
          <w:lang w:val="en-GB"/>
        </w:rPr>
        <w:t xml:space="preserve">We compare the performance of probabilistic and geometric shaping </w:t>
      </w:r>
      <w:r w:rsidR="00C5432E" w:rsidRPr="00A146A5">
        <w:rPr>
          <w:rFonts w:ascii="Times New Roman" w:hAnsi="Times New Roman" w:cs="Times New Roman"/>
          <w:sz w:val="18"/>
          <w:szCs w:val="18"/>
          <w:lang w:val="en-GB"/>
        </w:rPr>
        <w:t xml:space="preserve">with </w:t>
      </w:r>
      <w:r w:rsidR="007D06A5" w:rsidRPr="00A146A5">
        <w:rPr>
          <w:rFonts w:ascii="Times New Roman" w:hAnsi="Times New Roman" w:cs="Times New Roman"/>
          <w:sz w:val="18"/>
          <w:szCs w:val="18"/>
          <w:lang w:val="en-GB"/>
        </w:rPr>
        <w:t xml:space="preserve">uniform QAM. </w:t>
      </w:r>
      <w:r w:rsidR="0092466D" w:rsidRPr="00A146A5">
        <w:rPr>
          <w:rFonts w:ascii="Times New Roman" w:hAnsi="Times New Roman" w:cs="Times New Roman"/>
          <w:sz w:val="18"/>
          <w:szCs w:val="18"/>
          <w:lang w:val="en-GB"/>
        </w:rPr>
        <w:t xml:space="preserve">The results are presented on </w:t>
      </w:r>
      <w:r w:rsidR="0092466D" w:rsidRPr="006F207A">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_Ref213326659 \h  \* MERGEFORMAT </w:instrText>
      </w:r>
      <w:r w:rsidR="0092466D" w:rsidRPr="006F207A">
        <w:rPr>
          <w:rFonts w:ascii="Times New Roman" w:hAnsi="Times New Roman" w:cs="Times New Roman"/>
          <w:b/>
          <w:bCs/>
          <w:sz w:val="18"/>
          <w:szCs w:val="18"/>
          <w:lang w:val="en-GB"/>
        </w:rPr>
      </w:r>
      <w:r w:rsidR="0092466D" w:rsidRPr="006F207A">
        <w:rPr>
          <w:rFonts w:ascii="Times New Roman" w:hAnsi="Times New Roman" w:cs="Times New Roman"/>
          <w:b/>
          <w:bCs/>
          <w:sz w:val="18"/>
          <w:szCs w:val="18"/>
          <w:lang w:val="en-GB"/>
        </w:rPr>
        <w:fldChar w:fldCharType="separate"/>
      </w:r>
      <w:r w:rsidR="00160CC2" w:rsidRPr="00160CC2">
        <w:rPr>
          <w:rFonts w:ascii="Times New Roman" w:hAnsi="Times New Roman" w:cs="Times New Roman"/>
          <w:b/>
          <w:bCs/>
          <w:sz w:val="18"/>
          <w:szCs w:val="18"/>
          <w:lang w:val="en-GB"/>
        </w:rPr>
        <w:t>Figure 16</w:t>
      </w:r>
      <w:r w:rsidR="0092466D" w:rsidRPr="006F207A">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and</w:t>
      </w:r>
      <w:r w:rsidR="0092466D" w:rsidRPr="006F207A">
        <w:rPr>
          <w:rFonts w:ascii="Times New Roman" w:hAnsi="Times New Roman" w:cs="Times New Roman"/>
          <w:b/>
          <w:bCs/>
          <w:sz w:val="18"/>
          <w:szCs w:val="18"/>
          <w:lang w:val="en-GB"/>
        </w:rPr>
        <w:t xml:space="preserve"> </w:t>
      </w:r>
      <w:r w:rsidR="0092466D" w:rsidRPr="006F207A">
        <w:rPr>
          <w:rFonts w:ascii="Times New Roman" w:hAnsi="Times New Roman" w:cs="Times New Roman"/>
          <w:b/>
          <w:bCs/>
          <w:sz w:val="18"/>
          <w:szCs w:val="18"/>
          <w:lang w:val="en-GB"/>
        </w:rPr>
        <w:fldChar w:fldCharType="begin"/>
      </w:r>
      <w:r w:rsidR="0092466D" w:rsidRPr="0092466D">
        <w:rPr>
          <w:rFonts w:ascii="Times New Roman" w:hAnsi="Times New Roman" w:cs="Times New Roman"/>
          <w:sz w:val="20"/>
          <w:szCs w:val="20"/>
          <w:lang w:val="en-GB"/>
        </w:rPr>
        <w:instrText xml:space="preserve"> REF _Ref213326686 \h  \* MERGEFORMAT </w:instrText>
      </w:r>
      <w:r w:rsidR="0092466D" w:rsidRPr="006F207A">
        <w:rPr>
          <w:rFonts w:ascii="Times New Roman" w:hAnsi="Times New Roman" w:cs="Times New Roman"/>
          <w:b/>
          <w:bCs/>
          <w:sz w:val="18"/>
          <w:szCs w:val="18"/>
          <w:lang w:val="en-GB"/>
        </w:rPr>
      </w:r>
      <w:r w:rsidR="0092466D" w:rsidRPr="006F207A">
        <w:rPr>
          <w:rFonts w:ascii="Times New Roman" w:hAnsi="Times New Roman" w:cs="Times New Roman"/>
          <w:b/>
          <w:bCs/>
          <w:sz w:val="18"/>
          <w:szCs w:val="18"/>
          <w:lang w:val="en-GB"/>
        </w:rPr>
        <w:fldChar w:fldCharType="separate"/>
      </w:r>
      <w:r w:rsidR="00160CC2" w:rsidRPr="00160CC2">
        <w:rPr>
          <w:rFonts w:ascii="Times New Roman" w:hAnsi="Times New Roman" w:cs="Times New Roman"/>
          <w:b/>
          <w:bCs/>
          <w:sz w:val="18"/>
          <w:szCs w:val="18"/>
          <w:lang w:val="en-GB"/>
        </w:rPr>
        <w:t>Figure 17</w:t>
      </w:r>
      <w:r w:rsidR="0092466D" w:rsidRPr="006F207A">
        <w:rPr>
          <w:rFonts w:ascii="Times New Roman" w:hAnsi="Times New Roman" w:cs="Times New Roman"/>
          <w:b/>
          <w:bCs/>
          <w:sz w:val="18"/>
          <w:szCs w:val="18"/>
          <w:lang w:val="en-GB"/>
        </w:rPr>
        <w:fldChar w:fldCharType="end"/>
      </w:r>
      <w:r w:rsidR="0092466D" w:rsidRPr="00A146A5">
        <w:rPr>
          <w:rFonts w:ascii="Times New Roman" w:hAnsi="Times New Roman" w:cs="Times New Roman"/>
          <w:sz w:val="18"/>
          <w:szCs w:val="18"/>
          <w:lang w:val="en-GB"/>
        </w:rPr>
        <w:t xml:space="preserve">, respectively. </w:t>
      </w:r>
    </w:p>
    <w:p w14:paraId="7F27382D" w14:textId="1F3BE65A" w:rsidR="00A7730B" w:rsidRPr="00A146A5" w:rsidRDefault="00A7730B" w:rsidP="00A7730B">
      <w:pPr>
        <w:keepNext/>
        <w:jc w:val="center"/>
        <w:rPr>
          <w:sz w:val="22"/>
          <w:szCs w:val="22"/>
        </w:rPr>
      </w:pPr>
      <w:r w:rsidRPr="00A146A5">
        <w:rPr>
          <w:noProof/>
          <w:sz w:val="22"/>
          <w:szCs w:val="22"/>
        </w:rPr>
        <w:drawing>
          <wp:inline distT="0" distB="0" distL="0" distR="0" wp14:anchorId="2EFB3770" wp14:editId="795EA1A1">
            <wp:extent cx="3242474" cy="2445712"/>
            <wp:effectExtent l="0" t="0" r="0" b="0"/>
            <wp:docPr id="6" name="Picture 5" descr="A graph with blue lines">
              <a:extLst xmlns:a="http://schemas.openxmlformats.org/drawingml/2006/main">
                <a:ext uri="{FF2B5EF4-FFF2-40B4-BE49-F238E27FC236}">
                  <a16:creationId xmlns:a16="http://schemas.microsoft.com/office/drawing/2014/main" id="{C9BB42C4-E357-E1D2-2326-1136D38B1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blue lines">
                      <a:extLst>
                        <a:ext uri="{FF2B5EF4-FFF2-40B4-BE49-F238E27FC236}">
                          <a16:creationId xmlns:a16="http://schemas.microsoft.com/office/drawing/2014/main" id="{C9BB42C4-E357-E1D2-2326-1136D38B1AC3}"/>
                        </a:ext>
                      </a:extLst>
                    </pic:cNvPr>
                    <pic:cNvPicPr>
                      <a:picLocks noChangeAspect="1"/>
                    </pic:cNvPicPr>
                  </pic:nvPicPr>
                  <pic:blipFill>
                    <a:blip r:embed="rId48"/>
                    <a:stretch>
                      <a:fillRect/>
                    </a:stretch>
                  </pic:blipFill>
                  <pic:spPr>
                    <a:xfrm>
                      <a:off x="0" y="0"/>
                      <a:ext cx="3269071" cy="2465774"/>
                    </a:xfrm>
                    <a:prstGeom prst="rect">
                      <a:avLst/>
                    </a:prstGeom>
                  </pic:spPr>
                </pic:pic>
              </a:graphicData>
            </a:graphic>
          </wp:inline>
        </w:drawing>
      </w:r>
    </w:p>
    <w:p w14:paraId="64564262" w14:textId="08D0AA73" w:rsidR="003713CF" w:rsidRPr="00FA23A7" w:rsidRDefault="00A7730B" w:rsidP="00550519">
      <w:pPr>
        <w:pStyle w:val="Caption"/>
        <w:jc w:val="left"/>
        <w:rPr>
          <w:sz w:val="18"/>
          <w:szCs w:val="18"/>
        </w:rPr>
      </w:pPr>
      <w:bookmarkStart w:id="56" w:name="_Ref213326659"/>
      <w:bookmarkStart w:id="57" w:name="_Ref213326649"/>
      <w:r w:rsidRPr="00FA23A7">
        <w:rPr>
          <w:sz w:val="18"/>
          <w:szCs w:val="18"/>
        </w:rPr>
        <w:t xml:space="preserve">Figure </w:t>
      </w:r>
      <w:r w:rsidRPr="00FA23A7">
        <w:rPr>
          <w:sz w:val="18"/>
          <w:szCs w:val="18"/>
        </w:rPr>
        <w:fldChar w:fldCharType="begin"/>
      </w:r>
      <w:r w:rsidRPr="00FA23A7">
        <w:rPr>
          <w:sz w:val="18"/>
          <w:szCs w:val="18"/>
        </w:rPr>
        <w:instrText xml:space="preserve"> SEQ Figure \* ARABIC </w:instrText>
      </w:r>
      <w:r w:rsidRPr="00FA23A7">
        <w:rPr>
          <w:sz w:val="18"/>
          <w:szCs w:val="18"/>
        </w:rPr>
        <w:fldChar w:fldCharType="separate"/>
      </w:r>
      <w:r w:rsidR="00160CC2" w:rsidRPr="00FA23A7">
        <w:rPr>
          <w:noProof/>
          <w:sz w:val="18"/>
          <w:szCs w:val="18"/>
        </w:rPr>
        <w:t>16</w:t>
      </w:r>
      <w:r w:rsidRPr="00FA23A7">
        <w:rPr>
          <w:sz w:val="18"/>
          <w:szCs w:val="18"/>
        </w:rPr>
        <w:fldChar w:fldCharType="end"/>
      </w:r>
      <w:bookmarkEnd w:id="56"/>
      <w:r w:rsidRPr="00FA23A7">
        <w:rPr>
          <w:sz w:val="18"/>
          <w:szCs w:val="18"/>
        </w:rPr>
        <w:t xml:space="preserve"> </w:t>
      </w:r>
      <w:r w:rsidR="004354DA" w:rsidRPr="00FA23A7">
        <w:rPr>
          <w:sz w:val="18"/>
          <w:szCs w:val="18"/>
        </w:rPr>
        <w:t>Performance comparison between PS and GS and uniform QAM</w:t>
      </w:r>
      <w:r w:rsidR="00C37595" w:rsidRPr="00FA23A7">
        <w:rPr>
          <w:sz w:val="18"/>
          <w:szCs w:val="18"/>
        </w:rPr>
        <w:t xml:space="preserve">, </w:t>
      </w:r>
      <w:r w:rsidR="00F559E8" w:rsidRPr="00FA23A7">
        <w:rPr>
          <w:sz w:val="18"/>
          <w:szCs w:val="18"/>
        </w:rPr>
        <w:t>1</w:t>
      </w:r>
      <w:r w:rsidR="004354DA" w:rsidRPr="00FA23A7">
        <w:rPr>
          <w:sz w:val="18"/>
          <w:szCs w:val="18"/>
        </w:rPr>
        <w:t>Tx</w:t>
      </w:r>
      <w:r w:rsidR="00F559E8" w:rsidRPr="00FA23A7">
        <w:rPr>
          <w:sz w:val="18"/>
          <w:szCs w:val="18"/>
        </w:rPr>
        <w:t>8</w:t>
      </w:r>
      <w:r w:rsidR="004354DA" w:rsidRPr="00FA23A7">
        <w:rPr>
          <w:sz w:val="18"/>
          <w:szCs w:val="18"/>
        </w:rPr>
        <w:t>Rx</w:t>
      </w:r>
      <w:r w:rsidR="00F559E8" w:rsidRPr="00FA23A7">
        <w:rPr>
          <w:sz w:val="18"/>
          <w:szCs w:val="18"/>
        </w:rPr>
        <w:t xml:space="preserve"> </w:t>
      </w:r>
      <w:r w:rsidR="004354DA" w:rsidRPr="00FA23A7">
        <w:rPr>
          <w:sz w:val="18"/>
          <w:szCs w:val="18"/>
        </w:rPr>
        <w:t>S</w:t>
      </w:r>
      <w:r w:rsidR="00F559E8" w:rsidRPr="00FA23A7">
        <w:rPr>
          <w:sz w:val="18"/>
          <w:szCs w:val="18"/>
        </w:rPr>
        <w:t>IMO</w:t>
      </w:r>
      <w:bookmarkEnd w:id="57"/>
      <w:r w:rsidR="004354DA" w:rsidRPr="00FA23A7">
        <w:rPr>
          <w:sz w:val="18"/>
          <w:szCs w:val="18"/>
        </w:rPr>
        <w:t xml:space="preserve"> with realistic channel and noise/interference estimation</w:t>
      </w:r>
      <w:r w:rsidR="002B00D5" w:rsidRPr="00FA23A7">
        <w:rPr>
          <w:sz w:val="18"/>
          <w:szCs w:val="18"/>
        </w:rPr>
        <w:t>; TDL-A 30ns, 22Hz doppler</w:t>
      </w:r>
    </w:p>
    <w:p w14:paraId="435204E6" w14:textId="77777777" w:rsidR="003713CF" w:rsidRPr="00A146A5" w:rsidRDefault="003713CF" w:rsidP="003713CF">
      <w:pPr>
        <w:rPr>
          <w:sz w:val="22"/>
          <w:szCs w:val="22"/>
          <w:lang w:val="en-GB"/>
        </w:rPr>
      </w:pPr>
    </w:p>
    <w:p w14:paraId="769DBC07" w14:textId="5800BFAB" w:rsidR="006258E2" w:rsidRPr="00A146A5" w:rsidRDefault="006258E2" w:rsidP="006258E2">
      <w:pPr>
        <w:keepNext/>
        <w:jc w:val="center"/>
        <w:rPr>
          <w:sz w:val="22"/>
          <w:szCs w:val="22"/>
        </w:rPr>
      </w:pPr>
      <w:r w:rsidRPr="00A146A5">
        <w:rPr>
          <w:noProof/>
          <w:sz w:val="22"/>
          <w:szCs w:val="22"/>
        </w:rPr>
        <w:lastRenderedPageBreak/>
        <w:drawing>
          <wp:inline distT="0" distB="0" distL="0" distR="0" wp14:anchorId="7F309911" wp14:editId="50B1FD50">
            <wp:extent cx="2546498" cy="1905766"/>
            <wp:effectExtent l="0" t="0" r="6350" b="0"/>
            <wp:docPr id="10" name="Picture 9" descr="A graph with blue lines">
              <a:extLst xmlns:a="http://schemas.openxmlformats.org/drawingml/2006/main">
                <a:ext uri="{FF2B5EF4-FFF2-40B4-BE49-F238E27FC236}">
                  <a16:creationId xmlns:a16="http://schemas.microsoft.com/office/drawing/2014/main" id="{CE8B8A3D-3B90-6A63-4A6D-74C2594080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blue lines">
                      <a:extLst>
                        <a:ext uri="{FF2B5EF4-FFF2-40B4-BE49-F238E27FC236}">
                          <a16:creationId xmlns:a16="http://schemas.microsoft.com/office/drawing/2014/main" id="{CE8B8A3D-3B90-6A63-4A6D-74C259408046}"/>
                        </a:ext>
                      </a:extLst>
                    </pic:cNvPr>
                    <pic:cNvPicPr>
                      <a:picLocks noChangeAspect="1"/>
                    </pic:cNvPicPr>
                  </pic:nvPicPr>
                  <pic:blipFill>
                    <a:blip r:embed="rId49"/>
                    <a:stretch>
                      <a:fillRect/>
                    </a:stretch>
                  </pic:blipFill>
                  <pic:spPr>
                    <a:xfrm>
                      <a:off x="0" y="0"/>
                      <a:ext cx="2556598" cy="1913325"/>
                    </a:xfrm>
                    <a:prstGeom prst="rect">
                      <a:avLst/>
                    </a:prstGeom>
                  </pic:spPr>
                </pic:pic>
              </a:graphicData>
            </a:graphic>
          </wp:inline>
        </w:drawing>
      </w:r>
    </w:p>
    <w:p w14:paraId="2E23A11C" w14:textId="6C18A99E" w:rsidR="00F559E8" w:rsidRPr="00A146A5" w:rsidRDefault="006258E2" w:rsidP="00D56B66">
      <w:pPr>
        <w:pStyle w:val="Caption"/>
        <w:jc w:val="left"/>
        <w:rPr>
          <w:sz w:val="18"/>
          <w:szCs w:val="18"/>
        </w:rPr>
      </w:pPr>
      <w:bookmarkStart w:id="58" w:name="_Ref213326686"/>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17</w:t>
      </w:r>
      <w:r w:rsidRPr="00A146A5">
        <w:rPr>
          <w:sz w:val="18"/>
          <w:szCs w:val="18"/>
        </w:rPr>
        <w:fldChar w:fldCharType="end"/>
      </w:r>
      <w:bookmarkEnd w:id="58"/>
      <w:r w:rsidRPr="00A146A5">
        <w:rPr>
          <w:sz w:val="18"/>
          <w:szCs w:val="18"/>
        </w:rPr>
        <w:t xml:space="preserve"> </w:t>
      </w:r>
      <w:r w:rsidR="004354DA" w:rsidRPr="00A146A5">
        <w:rPr>
          <w:sz w:val="18"/>
          <w:szCs w:val="18"/>
        </w:rPr>
        <w:t>Performance comparison between PS and GS and uniform QAM</w:t>
      </w:r>
      <w:r w:rsidRPr="00A146A5">
        <w:rPr>
          <w:sz w:val="18"/>
          <w:szCs w:val="18"/>
        </w:rPr>
        <w:t>, 1</w:t>
      </w:r>
      <w:r w:rsidR="004354DA" w:rsidRPr="00A146A5">
        <w:rPr>
          <w:sz w:val="18"/>
          <w:szCs w:val="18"/>
        </w:rPr>
        <w:t>T</w:t>
      </w:r>
      <w:r w:rsidRPr="00A146A5">
        <w:rPr>
          <w:sz w:val="18"/>
          <w:szCs w:val="18"/>
        </w:rPr>
        <w:t>x32</w:t>
      </w:r>
      <w:r w:rsidR="004354DA" w:rsidRPr="00A146A5">
        <w:rPr>
          <w:sz w:val="18"/>
          <w:szCs w:val="18"/>
        </w:rPr>
        <w:t>Rx</w:t>
      </w:r>
      <w:r w:rsidRPr="00A146A5">
        <w:rPr>
          <w:sz w:val="18"/>
          <w:szCs w:val="18"/>
        </w:rPr>
        <w:t xml:space="preserve"> </w:t>
      </w:r>
      <w:r w:rsidR="004354DA" w:rsidRPr="00A146A5">
        <w:rPr>
          <w:sz w:val="18"/>
          <w:szCs w:val="18"/>
        </w:rPr>
        <w:t>S</w:t>
      </w:r>
      <w:r w:rsidRPr="00A146A5">
        <w:rPr>
          <w:sz w:val="18"/>
          <w:szCs w:val="18"/>
        </w:rPr>
        <w:t>IMO</w:t>
      </w:r>
      <w:r w:rsidR="004354DA" w:rsidRPr="00A146A5">
        <w:rPr>
          <w:sz w:val="18"/>
          <w:szCs w:val="18"/>
        </w:rPr>
        <w:t xml:space="preserve"> with realistic channel and noise/interference estimation</w:t>
      </w:r>
      <w:r w:rsidR="002B00D5" w:rsidRPr="00A146A5">
        <w:rPr>
          <w:sz w:val="18"/>
          <w:szCs w:val="18"/>
        </w:rPr>
        <w:t>, TDL-A 30ns, 22Hz doppler</w:t>
      </w:r>
    </w:p>
    <w:p w14:paraId="17883904" w14:textId="41BCFA35" w:rsidR="00134E40" w:rsidRPr="00A146A5" w:rsidRDefault="00134E40" w:rsidP="00134E40">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It is clear from the results that </w:t>
      </w:r>
      <w:r w:rsidR="00AD7B8F" w:rsidRPr="00A146A5">
        <w:rPr>
          <w:rFonts w:ascii="Times New Roman" w:hAnsi="Times New Roman" w:cs="Times New Roman"/>
          <w:sz w:val="18"/>
          <w:szCs w:val="18"/>
          <w:lang w:val="en-GB"/>
        </w:rPr>
        <w:t xml:space="preserve">in </w:t>
      </w:r>
      <w:r w:rsidRPr="00A146A5">
        <w:rPr>
          <w:rFonts w:ascii="Times New Roman" w:hAnsi="Times New Roman" w:cs="Times New Roman"/>
          <w:sz w:val="18"/>
          <w:szCs w:val="18"/>
          <w:lang w:val="en-GB"/>
        </w:rPr>
        <w:t xml:space="preserve">both </w:t>
      </w:r>
      <w:r w:rsidR="00AD7B8F" w:rsidRPr="00A146A5">
        <w:rPr>
          <w:rFonts w:ascii="Times New Roman" w:hAnsi="Times New Roman" w:cs="Times New Roman"/>
          <w:sz w:val="18"/>
          <w:szCs w:val="18"/>
          <w:lang w:val="en-GB"/>
        </w:rPr>
        <w:t xml:space="preserve">scenarios </w:t>
      </w:r>
      <w:r w:rsidR="006600B3" w:rsidRPr="00A146A5">
        <w:rPr>
          <w:rFonts w:ascii="Times New Roman" w:hAnsi="Times New Roman" w:cs="Times New Roman"/>
          <w:sz w:val="18"/>
          <w:szCs w:val="18"/>
          <w:lang w:val="en-GB"/>
        </w:rPr>
        <w:t xml:space="preserve">probabilistic shaping </w:t>
      </w:r>
      <w:r w:rsidR="00AD7B8F" w:rsidRPr="00A146A5">
        <w:rPr>
          <w:rFonts w:ascii="Times New Roman" w:hAnsi="Times New Roman" w:cs="Times New Roman"/>
          <w:sz w:val="18"/>
          <w:szCs w:val="18"/>
          <w:lang w:val="en-GB"/>
        </w:rPr>
        <w:t xml:space="preserve">provides </w:t>
      </w:r>
      <w:r w:rsidR="00CA0727" w:rsidRPr="00A146A5">
        <w:rPr>
          <w:rFonts w:ascii="Times New Roman" w:hAnsi="Times New Roman" w:cs="Times New Roman"/>
          <w:sz w:val="18"/>
          <w:szCs w:val="18"/>
          <w:lang w:val="en-GB"/>
        </w:rPr>
        <w:t xml:space="preserve">up to 1dB gain over uniform QAM, whereas geometric shaping provides up to 0.8dB gain. </w:t>
      </w:r>
    </w:p>
    <w:p w14:paraId="770CBE68" w14:textId="6BD41C9D" w:rsidR="006A7FD9" w:rsidRPr="00A146A5" w:rsidRDefault="006A7FD9" w:rsidP="006A7FD9">
      <w:pPr>
        <w:rPr>
          <w:rFonts w:ascii="Times New Roman" w:hAnsi="Times New Roman" w:cs="Times New Roman"/>
          <w:b/>
          <w:sz w:val="18"/>
          <w:szCs w:val="18"/>
        </w:rPr>
      </w:pPr>
      <w:bookmarkStart w:id="59" w:name="_Toc213418964"/>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lang w:val="en-GB"/>
        </w:rPr>
        <w:fldChar w:fldCharType="begin"/>
      </w:r>
      <w:r w:rsidRPr="3D52C844">
        <w:rPr>
          <w:rFonts w:ascii="Times New Roman" w:hAnsi="Times New Roman" w:cs="Times New Roman"/>
          <w:b/>
          <w:sz w:val="20"/>
          <w:szCs w:val="20"/>
          <w:lang w:val="en-GB"/>
        </w:rPr>
        <w:instrText xml:space="preserve"> SEQ Observation \* ARABIC </w:instrText>
      </w:r>
      <w:r w:rsidRPr="00A146A5">
        <w:rPr>
          <w:rFonts w:ascii="Times New Roman" w:hAnsi="Times New Roman" w:cs="Times New Roman"/>
          <w:b/>
          <w:sz w:val="18"/>
          <w:szCs w:val="18"/>
          <w:lang w:val="en-GB"/>
        </w:rPr>
        <w:fldChar w:fldCharType="separate"/>
      </w:r>
      <w:r w:rsidR="00160CC2">
        <w:rPr>
          <w:rFonts w:ascii="Times New Roman" w:hAnsi="Times New Roman" w:cs="Times New Roman"/>
          <w:b/>
          <w:noProof/>
          <w:sz w:val="20"/>
          <w:szCs w:val="20"/>
          <w:lang w:val="en-GB"/>
        </w:rPr>
        <w:t>16</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FF7E8B" w:rsidRPr="00A146A5">
        <w:rPr>
          <w:rFonts w:ascii="Times New Roman" w:hAnsi="Times New Roman" w:cs="Times New Roman"/>
          <w:b/>
          <w:sz w:val="18"/>
          <w:szCs w:val="18"/>
        </w:rPr>
        <w:t>For SIMO scenario</w:t>
      </w:r>
      <w:r w:rsidR="00925BA8" w:rsidRPr="00A146A5">
        <w:rPr>
          <w:rFonts w:ascii="Times New Roman" w:hAnsi="Times New Roman" w:cs="Times New Roman"/>
          <w:b/>
          <w:sz w:val="18"/>
          <w:szCs w:val="18"/>
        </w:rPr>
        <w:t>s</w:t>
      </w:r>
      <w:r w:rsidR="00FF7E8B" w:rsidRPr="00A146A5">
        <w:rPr>
          <w:rFonts w:ascii="Times New Roman" w:hAnsi="Times New Roman" w:cs="Times New Roman"/>
          <w:b/>
          <w:sz w:val="18"/>
          <w:szCs w:val="18"/>
        </w:rPr>
        <w:t xml:space="preserve"> with 8 and 32 Rx antennas, b</w:t>
      </w:r>
      <w:r w:rsidRPr="00A146A5">
        <w:rPr>
          <w:rFonts w:ascii="Times New Roman" w:hAnsi="Times New Roman" w:cs="Times New Roman"/>
          <w:b/>
          <w:sz w:val="18"/>
          <w:szCs w:val="18"/>
        </w:rPr>
        <w:t xml:space="preserve">oth PS and GS provide substantial gains over uniform QAM, </w:t>
      </w:r>
      <w:r w:rsidR="00FF7E8B" w:rsidRPr="00A146A5">
        <w:rPr>
          <w:rFonts w:ascii="Times New Roman" w:hAnsi="Times New Roman" w:cs="Times New Roman"/>
          <w:b/>
          <w:sz w:val="18"/>
          <w:szCs w:val="18"/>
        </w:rPr>
        <w:t>where</w:t>
      </w:r>
      <w:r w:rsidRPr="00A146A5">
        <w:rPr>
          <w:rFonts w:ascii="Times New Roman" w:hAnsi="Times New Roman" w:cs="Times New Roman"/>
          <w:b/>
          <w:sz w:val="18"/>
          <w:szCs w:val="18"/>
        </w:rPr>
        <w:t xml:space="preserve"> PS </w:t>
      </w:r>
      <w:proofErr w:type="gramStart"/>
      <w:r w:rsidRPr="00A146A5">
        <w:rPr>
          <w:rFonts w:ascii="Times New Roman" w:hAnsi="Times New Roman" w:cs="Times New Roman"/>
          <w:b/>
          <w:sz w:val="18"/>
          <w:szCs w:val="18"/>
        </w:rPr>
        <w:t>maintaining</w:t>
      </w:r>
      <w:proofErr w:type="gramEnd"/>
      <w:r w:rsidRPr="00A146A5">
        <w:rPr>
          <w:rFonts w:ascii="Times New Roman" w:hAnsi="Times New Roman" w:cs="Times New Roman"/>
          <w:b/>
          <w:sz w:val="18"/>
          <w:szCs w:val="18"/>
        </w:rPr>
        <w:t xml:space="preserve"> a stable gain over GS</w:t>
      </w:r>
      <w:r w:rsidR="00FF7E8B" w:rsidRPr="00A146A5">
        <w:rPr>
          <w:rFonts w:ascii="Times New Roman" w:hAnsi="Times New Roman" w:cs="Times New Roman"/>
          <w:b/>
          <w:sz w:val="18"/>
          <w:szCs w:val="18"/>
        </w:rPr>
        <w:t xml:space="preserve">, </w:t>
      </w:r>
      <w:proofErr w:type="gramStart"/>
      <w:r w:rsidR="00FF7E8B" w:rsidRPr="00A146A5">
        <w:rPr>
          <w:rFonts w:ascii="Times New Roman" w:hAnsi="Times New Roman" w:cs="Times New Roman"/>
          <w:b/>
          <w:sz w:val="18"/>
          <w:szCs w:val="18"/>
        </w:rPr>
        <w:t>similar to</w:t>
      </w:r>
      <w:proofErr w:type="gramEnd"/>
      <w:r w:rsidR="00FF7E8B" w:rsidRPr="00A146A5">
        <w:rPr>
          <w:rFonts w:ascii="Times New Roman" w:hAnsi="Times New Roman" w:cs="Times New Roman"/>
          <w:b/>
          <w:sz w:val="18"/>
          <w:szCs w:val="18"/>
        </w:rPr>
        <w:t xml:space="preserve"> the AWGN channel.</w:t>
      </w:r>
      <w:bookmarkEnd w:id="59"/>
      <w:r w:rsidR="00FF7E8B" w:rsidRPr="00A146A5">
        <w:rPr>
          <w:rFonts w:ascii="Times New Roman" w:hAnsi="Times New Roman" w:cs="Times New Roman"/>
          <w:b/>
          <w:sz w:val="18"/>
          <w:szCs w:val="18"/>
        </w:rPr>
        <w:t xml:space="preserve"> </w:t>
      </w:r>
    </w:p>
    <w:p w14:paraId="5888AA22" w14:textId="77777777" w:rsidR="00A86CDB" w:rsidRPr="00A146A5" w:rsidRDefault="00A86CDB" w:rsidP="006A7FD9">
      <w:pPr>
        <w:rPr>
          <w:rFonts w:ascii="Times New Roman" w:hAnsi="Times New Roman" w:cs="Times New Roman"/>
          <w:b/>
          <w:sz w:val="18"/>
          <w:szCs w:val="18"/>
        </w:rPr>
      </w:pPr>
    </w:p>
    <w:p w14:paraId="1B66DE3C" w14:textId="073BB69A" w:rsidR="00042677" w:rsidRPr="00F162AD" w:rsidRDefault="003713CF" w:rsidP="00F162AD">
      <w:pPr>
        <w:pStyle w:val="Heading4"/>
        <w:ind w:left="1728"/>
        <w:rPr>
          <w:sz w:val="24"/>
          <w:szCs w:val="24"/>
        </w:rPr>
      </w:pPr>
      <w:r w:rsidRPr="00A146A5">
        <w:rPr>
          <w:sz w:val="24"/>
          <w:szCs w:val="24"/>
        </w:rPr>
        <w:t xml:space="preserve">Downlink closed-loop beamforming with </w:t>
      </w:r>
      <w:r w:rsidR="001511CF">
        <w:rPr>
          <w:sz w:val="24"/>
          <w:szCs w:val="24"/>
        </w:rPr>
        <w:t>stationary</w:t>
      </w:r>
      <w:r w:rsidR="0003168F" w:rsidRPr="00A146A5">
        <w:rPr>
          <w:sz w:val="24"/>
          <w:szCs w:val="24"/>
        </w:rPr>
        <w:t xml:space="preserve"> UE</w:t>
      </w:r>
      <w:r w:rsidRPr="00A146A5">
        <w:rPr>
          <w:sz w:val="24"/>
          <w:szCs w:val="24"/>
        </w:rPr>
        <w:t>s</w:t>
      </w:r>
    </w:p>
    <w:p w14:paraId="4BCBD5FF" w14:textId="1E8B66A6" w:rsidR="000D592D" w:rsidRPr="00A146A5" w:rsidRDefault="00D20FFC" w:rsidP="00465990">
      <w:pPr>
        <w:rPr>
          <w:rFonts w:ascii="Times New Roman" w:hAnsi="Times New Roman" w:cs="Times New Roman"/>
          <w:sz w:val="18"/>
          <w:szCs w:val="18"/>
        </w:rPr>
      </w:pPr>
      <w:r w:rsidRPr="00A146A5">
        <w:rPr>
          <w:rFonts w:ascii="Times New Roman" w:hAnsi="Times New Roman" w:cs="Times New Roman"/>
          <w:sz w:val="18"/>
          <w:szCs w:val="18"/>
        </w:rPr>
        <w:t xml:space="preserve">We first consider </w:t>
      </w:r>
      <w:r w:rsidR="00741748" w:rsidRPr="00A146A5">
        <w:rPr>
          <w:rFonts w:ascii="Times New Roman" w:hAnsi="Times New Roman" w:cs="Times New Roman"/>
          <w:sz w:val="18"/>
          <w:szCs w:val="18"/>
        </w:rPr>
        <w:t xml:space="preserve">the scenario where the UE is static,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The 1KQAM MCS </w:t>
      </w:r>
      <w:r w:rsidR="00AF170B" w:rsidRPr="00A146A5">
        <w:rPr>
          <w:rFonts w:ascii="Times New Roman" w:hAnsi="Times New Roman" w:cs="Times New Roman"/>
          <w:sz w:val="18"/>
          <w:szCs w:val="18"/>
        </w:rPr>
        <w:t>and 4KQAM MCS are</w:t>
      </w:r>
      <w:r w:rsidR="00212327" w:rsidRPr="00A146A5">
        <w:rPr>
          <w:rFonts w:ascii="Times New Roman" w:hAnsi="Times New Roman" w:cs="Times New Roman"/>
          <w:sz w:val="18"/>
          <w:szCs w:val="18"/>
        </w:rPr>
        <w:t xml:space="preserve"> MCS 23</w:t>
      </w:r>
      <w:r w:rsidR="00AF170B" w:rsidRPr="00A146A5">
        <w:rPr>
          <w:rFonts w:ascii="Times New Roman" w:hAnsi="Times New Roman" w:cs="Times New Roman"/>
          <w:sz w:val="18"/>
          <w:szCs w:val="18"/>
        </w:rPr>
        <w:t xml:space="preserve"> and MCS 28</w:t>
      </w:r>
      <w:r w:rsidR="00212327" w:rsidRPr="00A146A5">
        <w:rPr>
          <w:rFonts w:ascii="Times New Roman" w:hAnsi="Times New Roman" w:cs="Times New Roman"/>
          <w:sz w:val="18"/>
          <w:szCs w:val="18"/>
        </w:rPr>
        <w:t xml:space="preserve"> in</w:t>
      </w:r>
      <w:r w:rsidR="009A1805">
        <w:rPr>
          <w:rFonts w:ascii="Times New Roman" w:hAnsi="Times New Roman" w:cs="Times New Roman"/>
          <w:b/>
          <w:sz w:val="18"/>
          <w:szCs w:val="18"/>
        </w:rPr>
        <w:t xml:space="preserve"> </w:t>
      </w:r>
      <w:r w:rsidR="009A1805" w:rsidRPr="009A1805">
        <w:rPr>
          <w:rFonts w:ascii="Times New Roman" w:hAnsi="Times New Roman" w:cs="Times New Roman"/>
          <w:b/>
          <w:sz w:val="18"/>
          <w:szCs w:val="18"/>
        </w:rPr>
        <w:fldChar w:fldCharType="begin"/>
      </w:r>
      <w:r w:rsidR="009A1805" w:rsidRPr="009A1805">
        <w:rPr>
          <w:rFonts w:ascii="Times New Roman" w:hAnsi="Times New Roman" w:cs="Times New Roman"/>
          <w:b/>
          <w:sz w:val="18"/>
          <w:szCs w:val="18"/>
        </w:rPr>
        <w:instrText xml:space="preserve"> REF _Ref213402861 \h  \* MERGEFORMAT </w:instrText>
      </w:r>
      <w:r w:rsidR="009A1805" w:rsidRPr="009A1805">
        <w:rPr>
          <w:rFonts w:ascii="Times New Roman" w:hAnsi="Times New Roman" w:cs="Times New Roman"/>
          <w:b/>
          <w:sz w:val="18"/>
          <w:szCs w:val="18"/>
        </w:rPr>
      </w:r>
      <w:r w:rsidR="009A1805" w:rsidRPr="009A1805">
        <w:rPr>
          <w:rFonts w:ascii="Times New Roman" w:hAnsi="Times New Roman" w:cs="Times New Roman"/>
          <w:b/>
          <w:sz w:val="18"/>
          <w:szCs w:val="18"/>
        </w:rPr>
        <w:fldChar w:fldCharType="separate"/>
      </w:r>
      <w:r w:rsidR="009A1805" w:rsidRPr="009A1805">
        <w:rPr>
          <w:rFonts w:ascii="Times New Roman" w:hAnsi="Times New Roman" w:cs="Times New Roman"/>
          <w:sz w:val="18"/>
          <w:szCs w:val="18"/>
        </w:rPr>
        <w:t xml:space="preserve">Table </w:t>
      </w:r>
      <w:r w:rsidR="009A1805" w:rsidRPr="009A1805">
        <w:rPr>
          <w:rFonts w:ascii="Times New Roman" w:hAnsi="Times New Roman" w:cs="Times New Roman"/>
          <w:noProof/>
          <w:sz w:val="18"/>
          <w:szCs w:val="18"/>
        </w:rPr>
        <w:t>7</w:t>
      </w:r>
      <w:r w:rsidR="009A1805" w:rsidRPr="009A1805">
        <w:rPr>
          <w:rFonts w:ascii="Times New Roman" w:hAnsi="Times New Roman" w:cs="Times New Roman"/>
          <w:b/>
          <w:sz w:val="18"/>
          <w:szCs w:val="18"/>
        </w:rPr>
        <w:fldChar w:fldCharType="end"/>
      </w:r>
      <w:r w:rsidR="00212327" w:rsidRPr="009A1805">
        <w:rPr>
          <w:rFonts w:ascii="Times New Roman" w:hAnsi="Times New Roman" w:cs="Times New Roman"/>
          <w:sz w:val="18"/>
          <w:szCs w:val="18"/>
        </w:rPr>
        <w:t xml:space="preserve">, </w:t>
      </w:r>
      <w:r w:rsidR="00AF170B" w:rsidRPr="00A146A5">
        <w:rPr>
          <w:rFonts w:ascii="Times New Roman" w:hAnsi="Times New Roman" w:cs="Times New Roman"/>
          <w:sz w:val="18"/>
          <w:szCs w:val="18"/>
        </w:rPr>
        <w:t>respectively</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w:t>
      </w:r>
      <w:proofErr w:type="gramStart"/>
      <w:r w:rsidR="002571AE" w:rsidRPr="00A146A5">
        <w:rPr>
          <w:rFonts w:ascii="Times New Roman" w:hAnsi="Times New Roman" w:cs="Times New Roman"/>
          <w:sz w:val="18"/>
          <w:szCs w:val="18"/>
        </w:rPr>
        <w:t>rank</w:t>
      </w:r>
      <w:proofErr w:type="gramEnd"/>
      <w:r w:rsidR="002571AE" w:rsidRPr="00A146A5">
        <w:rPr>
          <w:rFonts w:ascii="Times New Roman" w:hAnsi="Times New Roman" w:cs="Times New Roman"/>
          <w:sz w:val="18"/>
          <w:szCs w:val="18"/>
        </w:rPr>
        <w:t xml:space="preserve"> 2 in the evaluations. </w:t>
      </w:r>
    </w:p>
    <w:p w14:paraId="39E6BD3F" w14:textId="62934C49" w:rsidR="002524D5" w:rsidRPr="00A146A5" w:rsidRDefault="00370461" w:rsidP="00465990">
      <w:pPr>
        <w:rPr>
          <w:rFonts w:ascii="Times New Roman" w:hAnsi="Times New Roman" w:cs="Times New Roman"/>
          <w:sz w:val="18"/>
          <w:szCs w:val="18"/>
        </w:rPr>
      </w:pPr>
      <w:r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1.2 dB for the 1KQAM example, and 1.</w:t>
      </w:r>
      <w:r w:rsidR="0040603E" w:rsidRPr="00A146A5">
        <w:rPr>
          <w:rFonts w:ascii="Times New Roman" w:hAnsi="Times New Roman" w:cs="Times New Roman"/>
          <w:sz w:val="18"/>
          <w:szCs w:val="18"/>
        </w:rPr>
        <w:t>5</w:t>
      </w:r>
      <w:r w:rsidR="00EC2822" w:rsidRPr="00A146A5">
        <w:rPr>
          <w:rFonts w:ascii="Times New Roman" w:hAnsi="Times New Roman" w:cs="Times New Roman"/>
          <w:sz w:val="18"/>
          <w:szCs w:val="18"/>
        </w:rPr>
        <w:t xml:space="preserve"> 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44795D3B" w14:textId="7D9A11F2" w:rsidR="00741748" w:rsidRPr="00A146A5" w:rsidRDefault="006C2630" w:rsidP="0078335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09D6C111" wp14:editId="5B2E394B">
            <wp:extent cx="2738696" cy="2440173"/>
            <wp:effectExtent l="0" t="0" r="5080" b="0"/>
            <wp:docPr id="1084672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5387" t="3929" r="5903" b="-11"/>
                    <a:stretch>
                      <a:fillRect/>
                    </a:stretch>
                  </pic:blipFill>
                  <pic:spPr bwMode="auto">
                    <a:xfrm>
                      <a:off x="0" y="0"/>
                      <a:ext cx="2755576" cy="2455213"/>
                    </a:xfrm>
                    <a:prstGeom prst="rect">
                      <a:avLst/>
                    </a:prstGeom>
                    <a:noFill/>
                    <a:ln>
                      <a:noFill/>
                    </a:ln>
                    <a:extLst>
                      <a:ext uri="{53640926-AAD7-44D8-BBD7-CCE9431645EC}">
                        <a14:shadowObscured xmlns:a14="http://schemas.microsoft.com/office/drawing/2010/main"/>
                      </a:ext>
                    </a:extLst>
                  </pic:spPr>
                </pic:pic>
              </a:graphicData>
            </a:graphic>
          </wp:inline>
        </w:drawing>
      </w:r>
    </w:p>
    <w:p w14:paraId="6AB911EB" w14:textId="1A74B291" w:rsidR="00F241EE" w:rsidRPr="00A146A5" w:rsidRDefault="00F241EE" w:rsidP="00D56B66">
      <w:pPr>
        <w:pStyle w:val="Caption"/>
        <w:jc w:val="left"/>
        <w:rPr>
          <w:sz w:val="18"/>
          <w:szCs w:val="18"/>
        </w:rPr>
      </w:pPr>
      <w:bookmarkStart w:id="60" w:name="_Ref212817859"/>
      <w:r w:rsidRPr="00A146A5">
        <w:rPr>
          <w:sz w:val="18"/>
          <w:szCs w:val="18"/>
        </w:rPr>
        <w:t>Figure</w:t>
      </w:r>
      <w:bookmarkEnd w:id="60"/>
      <w:r w:rsidRPr="00A146A5">
        <w:rPr>
          <w:sz w:val="18"/>
          <w:szCs w:val="18"/>
        </w:rPr>
        <w:t xml:space="preserv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18</w:t>
      </w:r>
      <w:r w:rsidRPr="00A146A5">
        <w:rPr>
          <w:sz w:val="18"/>
          <w:szCs w:val="18"/>
        </w:rPr>
        <w:fldChar w:fldCharType="end"/>
      </w:r>
      <w:r w:rsidRPr="00A146A5">
        <w:rPr>
          <w:sz w:val="18"/>
          <w:szCs w:val="18"/>
        </w:rPr>
        <w:t xml:space="preserve">. </w:t>
      </w:r>
      <w:r w:rsidR="003C4635" w:rsidRPr="00A146A5">
        <w:rPr>
          <w:sz w:val="18"/>
          <w:szCs w:val="18"/>
        </w:rPr>
        <w:t>32</w:t>
      </w:r>
      <w:r w:rsidRPr="00A146A5">
        <w:rPr>
          <w:rFonts w:hint="eastAsia"/>
          <w:sz w:val="18"/>
          <w:szCs w:val="18"/>
        </w:rPr>
        <w:t xml:space="preserve"> gNB </w:t>
      </w:r>
      <w:proofErr w:type="spellStart"/>
      <w:r w:rsidRPr="00A146A5">
        <w:rPr>
          <w:rFonts w:hint="eastAsia"/>
          <w:sz w:val="18"/>
          <w:szCs w:val="18"/>
        </w:rPr>
        <w:t>TxRU</w:t>
      </w:r>
      <w:proofErr w:type="spellEnd"/>
      <w:r w:rsidR="003C4635" w:rsidRPr="00A146A5">
        <w:rPr>
          <w:sz w:val="18"/>
          <w:szCs w:val="18"/>
        </w:rPr>
        <w:t xml:space="preserve">, </w:t>
      </w:r>
      <w:r w:rsidR="001664D6" w:rsidRPr="00A146A5">
        <w:rPr>
          <w:sz w:val="18"/>
          <w:szCs w:val="18"/>
        </w:rPr>
        <w:t xml:space="preserve">4 UE Rx, Rank 2, </w:t>
      </w:r>
      <w:r w:rsidR="009D69F6" w:rsidRPr="00A146A5">
        <w:rPr>
          <w:sz w:val="18"/>
          <w:szCs w:val="18"/>
        </w:rPr>
        <w:t>1KQAM and 4KQAM evaluations with static UE, and closed-loop sub</w:t>
      </w:r>
      <w:r w:rsidR="00DA6ACD" w:rsidRPr="00A146A5">
        <w:rPr>
          <w:rFonts w:hint="eastAsia"/>
          <w:sz w:val="18"/>
          <w:szCs w:val="18"/>
        </w:rPr>
        <w:t>-</w:t>
      </w:r>
      <w:r w:rsidR="009D69F6" w:rsidRPr="00A146A5">
        <w:rPr>
          <w:sz w:val="18"/>
          <w:szCs w:val="18"/>
        </w:rPr>
        <w:t>band SVD based beamforming</w:t>
      </w:r>
      <w:r w:rsidR="007328A3" w:rsidRPr="00A146A5">
        <w:rPr>
          <w:sz w:val="18"/>
          <w:szCs w:val="18"/>
        </w:rPr>
        <w:t xml:space="preserve">, LMMSE receiver. </w:t>
      </w:r>
    </w:p>
    <w:p w14:paraId="401B516D" w14:textId="77777777" w:rsidR="00F241EE" w:rsidRPr="00A146A5" w:rsidRDefault="00F241EE" w:rsidP="00465990">
      <w:pPr>
        <w:rPr>
          <w:rFonts w:ascii="Times New Roman" w:hAnsi="Times New Roman" w:cs="Times New Roman"/>
          <w:sz w:val="18"/>
          <w:szCs w:val="18"/>
          <w:lang w:val="en-GB"/>
        </w:rPr>
      </w:pPr>
    </w:p>
    <w:p w14:paraId="79450028" w14:textId="296CC31C" w:rsidR="00212327" w:rsidRPr="00A146A5" w:rsidRDefault="00212327" w:rsidP="00212327">
      <w:pPr>
        <w:rPr>
          <w:rFonts w:ascii="Times New Roman" w:hAnsi="Times New Roman" w:cs="Times New Roman"/>
          <w:b/>
          <w:sz w:val="18"/>
          <w:szCs w:val="18"/>
        </w:rPr>
      </w:pPr>
      <w:bookmarkStart w:id="61" w:name="_Toc213418965"/>
      <w:r w:rsidRPr="00A146A5">
        <w:rPr>
          <w:rFonts w:ascii="Times New Roman" w:hAnsi="Times New Roman" w:cs="Times New Roman"/>
          <w:b/>
          <w:sz w:val="18"/>
          <w:szCs w:val="18"/>
        </w:rPr>
        <w:t xml:space="preserve">Observation </w:t>
      </w:r>
      <w:r w:rsidR="00276C85" w:rsidRPr="00A146A5">
        <w:rPr>
          <w:rFonts w:ascii="Times New Roman" w:hAnsi="Times New Roman" w:cs="Times New Roman"/>
          <w:b/>
          <w:sz w:val="18"/>
          <w:szCs w:val="18"/>
          <w:lang w:val="en-GB"/>
        </w:rPr>
        <w:fldChar w:fldCharType="begin"/>
      </w:r>
      <w:r w:rsidR="00276C85" w:rsidRPr="3D52C844">
        <w:rPr>
          <w:rFonts w:ascii="Times New Roman" w:hAnsi="Times New Roman" w:cs="Times New Roman"/>
          <w:b/>
          <w:sz w:val="20"/>
          <w:szCs w:val="20"/>
          <w:lang w:val="en-GB"/>
        </w:rPr>
        <w:instrText xml:space="preserve"> SEQ Observation \* ARABIC </w:instrText>
      </w:r>
      <w:r w:rsidR="00276C85" w:rsidRPr="00A146A5">
        <w:rPr>
          <w:rFonts w:ascii="Times New Roman" w:hAnsi="Times New Roman" w:cs="Times New Roman"/>
          <w:b/>
          <w:sz w:val="18"/>
          <w:szCs w:val="18"/>
          <w:lang w:val="en-GB"/>
        </w:rPr>
        <w:fldChar w:fldCharType="separate"/>
      </w:r>
      <w:r w:rsidR="00160CC2">
        <w:rPr>
          <w:rFonts w:ascii="Times New Roman" w:hAnsi="Times New Roman" w:cs="Times New Roman"/>
          <w:b/>
          <w:noProof/>
          <w:sz w:val="20"/>
          <w:szCs w:val="20"/>
          <w:lang w:val="en-GB"/>
        </w:rPr>
        <w:t>17</w:t>
      </w:r>
      <w:r w:rsidR="00276C85"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With </w:t>
      </w:r>
      <w:r w:rsidR="00180E4F" w:rsidRPr="00A146A5">
        <w:rPr>
          <w:rFonts w:ascii="Times New Roman" w:hAnsi="Times New Roman" w:cs="Times New Roman"/>
          <w:b/>
          <w:sz w:val="18"/>
          <w:szCs w:val="18"/>
        </w:rPr>
        <w:t>accurate</w:t>
      </w:r>
      <w:r w:rsidRPr="00A146A5">
        <w:rPr>
          <w:rFonts w:ascii="Times New Roman" w:hAnsi="Times New Roman" w:cs="Times New Roman"/>
          <w:b/>
          <w:sz w:val="18"/>
          <w:szCs w:val="18"/>
        </w:rPr>
        <w:t xml:space="preserve"> beamforming at the transmitter, similar shaping gains as in AWGN channel </w:t>
      </w:r>
      <w:r w:rsidR="00A80E45" w:rsidRPr="00A146A5">
        <w:rPr>
          <w:rFonts w:ascii="Times New Roman" w:hAnsi="Times New Roman" w:cs="Times New Roman"/>
          <w:b/>
          <w:sz w:val="18"/>
          <w:szCs w:val="18"/>
        </w:rPr>
        <w:t>are</w:t>
      </w:r>
      <w:r w:rsidRPr="00A146A5">
        <w:rPr>
          <w:rFonts w:ascii="Times New Roman" w:hAnsi="Times New Roman" w:cs="Times New Roman"/>
          <w:b/>
          <w:sz w:val="18"/>
          <w:szCs w:val="18"/>
        </w:rPr>
        <w:t xml:space="preserve"> observed over MIMO fading channels</w:t>
      </w:r>
      <w:r w:rsidR="00783354" w:rsidRPr="00A146A5">
        <w:rPr>
          <w:rFonts w:ascii="Times New Roman" w:hAnsi="Times New Roman" w:cs="Times New Roman"/>
          <w:b/>
          <w:sz w:val="18"/>
          <w:szCs w:val="18"/>
        </w:rPr>
        <w:t>, with LMMSE receiver</w:t>
      </w:r>
      <w:r w:rsidRPr="00A146A5">
        <w:rPr>
          <w:rFonts w:ascii="Times New Roman" w:hAnsi="Times New Roman" w:cs="Times New Roman"/>
          <w:b/>
          <w:sz w:val="18"/>
          <w:szCs w:val="18"/>
        </w:rPr>
        <w:t>.</w:t>
      </w:r>
      <w:bookmarkEnd w:id="61"/>
      <w:r w:rsidRPr="00A146A5">
        <w:rPr>
          <w:rFonts w:ascii="Times New Roman" w:hAnsi="Times New Roman" w:cs="Times New Roman"/>
          <w:b/>
          <w:sz w:val="18"/>
          <w:szCs w:val="18"/>
        </w:rPr>
        <w:t xml:space="preserve">  </w:t>
      </w:r>
    </w:p>
    <w:p w14:paraId="1489F5A1" w14:textId="77777777" w:rsidR="00212327" w:rsidRPr="00A146A5" w:rsidRDefault="00212327" w:rsidP="00465990">
      <w:pPr>
        <w:rPr>
          <w:rFonts w:ascii="Times New Roman" w:hAnsi="Times New Roman" w:cs="Times New Roman"/>
          <w:sz w:val="18"/>
          <w:szCs w:val="18"/>
        </w:rPr>
      </w:pPr>
    </w:p>
    <w:p w14:paraId="23469105" w14:textId="23B2A84D" w:rsidR="00212327" w:rsidRPr="00A146A5" w:rsidRDefault="00421835" w:rsidP="00925BA8">
      <w:pPr>
        <w:pStyle w:val="Heading4"/>
        <w:ind w:left="1728"/>
        <w:rPr>
          <w:sz w:val="24"/>
          <w:szCs w:val="24"/>
        </w:rPr>
      </w:pPr>
      <w:r w:rsidRPr="00A146A5">
        <w:rPr>
          <w:sz w:val="24"/>
          <w:szCs w:val="24"/>
        </w:rPr>
        <w:t>Downlink with l</w:t>
      </w:r>
      <w:r w:rsidR="00B142D3" w:rsidRPr="00A146A5">
        <w:rPr>
          <w:sz w:val="24"/>
          <w:szCs w:val="24"/>
        </w:rPr>
        <w:t>ow mobility UE,</w:t>
      </w:r>
      <w:r w:rsidR="00936573" w:rsidRPr="00A146A5">
        <w:rPr>
          <w:sz w:val="24"/>
          <w:szCs w:val="24"/>
        </w:rPr>
        <w:t xml:space="preserve"> </w:t>
      </w:r>
      <w:r w:rsidRPr="00A146A5">
        <w:rPr>
          <w:sz w:val="24"/>
          <w:szCs w:val="24"/>
        </w:rPr>
        <w:t xml:space="preserve">closed-loop/ open-loop precoding, </w:t>
      </w:r>
      <w:r w:rsidR="00936573" w:rsidRPr="00A146A5">
        <w:rPr>
          <w:sz w:val="24"/>
          <w:szCs w:val="24"/>
        </w:rPr>
        <w:t>fixed MCS</w:t>
      </w:r>
    </w:p>
    <w:p w14:paraId="1FFCE60B" w14:textId="4BB0A80F" w:rsidR="00BD5DD4" w:rsidRPr="00A146A5" w:rsidRDefault="00154DF2" w:rsidP="00B91E6C">
      <w:pPr>
        <w:rPr>
          <w:rFonts w:ascii="Times New Roman" w:hAnsi="Times New Roman" w:cs="Times New Roman"/>
          <w:sz w:val="18"/>
          <w:szCs w:val="18"/>
        </w:rPr>
      </w:pPr>
      <w:r w:rsidRPr="00A146A5">
        <w:rPr>
          <w:rFonts w:ascii="Times New Roman" w:hAnsi="Times New Roman" w:cs="Times New Roman"/>
          <w:sz w:val="18"/>
          <w:szCs w:val="18"/>
        </w:rPr>
        <w:t>Next, we consider scenarios with some (low) mobility</w:t>
      </w:r>
      <w:r w:rsidR="00212327" w:rsidRPr="00A146A5">
        <w:rPr>
          <w:rFonts w:ascii="Times New Roman" w:hAnsi="Times New Roman" w:cs="Times New Roman"/>
          <w:sz w:val="18"/>
          <w:szCs w:val="18"/>
        </w:rPr>
        <w:t xml:space="preserve"> on the UE</w:t>
      </w:r>
      <w:r w:rsidR="00525CF3" w:rsidRPr="00A146A5">
        <w:rPr>
          <w:rFonts w:ascii="Times New Roman" w:hAnsi="Times New Roman" w:cs="Times New Roman"/>
          <w:sz w:val="18"/>
          <w:szCs w:val="18"/>
        </w:rPr>
        <w:t>, e.g., 3Km/h</w:t>
      </w:r>
      <w:r w:rsidR="00212327" w:rsidRPr="00A146A5">
        <w:rPr>
          <w:rFonts w:ascii="Times New Roman" w:hAnsi="Times New Roman" w:cs="Times New Roman"/>
          <w:sz w:val="18"/>
          <w:szCs w:val="18"/>
        </w:rPr>
        <w:t>. This ma</w:t>
      </w:r>
      <w:r w:rsidR="00731F89" w:rsidRPr="00A146A5">
        <w:rPr>
          <w:rFonts w:ascii="Times New Roman" w:hAnsi="Times New Roman" w:cs="Times New Roman"/>
          <w:sz w:val="18"/>
          <w:szCs w:val="18"/>
        </w:rPr>
        <w:t>y model the channel condition seen by a</w:t>
      </w:r>
      <w:r w:rsidRPr="00A146A5">
        <w:rPr>
          <w:rFonts w:ascii="Times New Roman" w:hAnsi="Times New Roman" w:cs="Times New Roman"/>
          <w:sz w:val="18"/>
          <w:szCs w:val="18"/>
        </w:rPr>
        <w:t xml:space="preserve"> smart phone use</w:t>
      </w:r>
      <w:r w:rsidR="00731F89" w:rsidRPr="00A146A5">
        <w:rPr>
          <w:rFonts w:ascii="Times New Roman" w:hAnsi="Times New Roman" w:cs="Times New Roman"/>
          <w:sz w:val="18"/>
          <w:szCs w:val="18"/>
        </w:rPr>
        <w:t>r</w:t>
      </w:r>
      <w:r w:rsidRPr="00A146A5">
        <w:rPr>
          <w:rFonts w:ascii="Times New Roman" w:hAnsi="Times New Roman" w:cs="Times New Roman"/>
          <w:sz w:val="18"/>
          <w:szCs w:val="18"/>
        </w:rPr>
        <w:t xml:space="preserve">. </w:t>
      </w:r>
      <w:r w:rsidR="00731F89" w:rsidRPr="00A146A5">
        <w:rPr>
          <w:rFonts w:ascii="Times New Roman" w:hAnsi="Times New Roman" w:cs="Times New Roman"/>
          <w:sz w:val="18"/>
          <w:szCs w:val="18"/>
        </w:rPr>
        <w:t xml:space="preserve">We first consider </w:t>
      </w:r>
      <w:r w:rsidR="00783354" w:rsidRPr="00A146A5">
        <w:rPr>
          <w:rFonts w:ascii="Times New Roman" w:hAnsi="Times New Roman" w:cs="Times New Roman"/>
          <w:sz w:val="18"/>
          <w:szCs w:val="18"/>
        </w:rPr>
        <w:t xml:space="preserve">a </w:t>
      </w:r>
      <w:r w:rsidR="00AD6D5C" w:rsidRPr="00A146A5">
        <w:rPr>
          <w:rFonts w:ascii="Times New Roman" w:hAnsi="Times New Roman" w:cs="Times New Roman"/>
          <w:sz w:val="18"/>
          <w:szCs w:val="18"/>
        </w:rPr>
        <w:t xml:space="preserve">fixed MCS (e.g., 256QAM R=2/3 for uniform QAM, and </w:t>
      </w:r>
      <w:r w:rsidR="009661DD" w:rsidRPr="00A146A5">
        <w:rPr>
          <w:rFonts w:ascii="Times New Roman" w:hAnsi="Times New Roman" w:cs="Times New Roman"/>
          <w:sz w:val="18"/>
          <w:szCs w:val="18"/>
        </w:rPr>
        <w:t>PS with equivalent spectral efficiency</w:t>
      </w:r>
      <w:r w:rsidR="00AD6D5C" w:rsidRPr="00A146A5">
        <w:rPr>
          <w:rFonts w:ascii="Times New Roman" w:hAnsi="Times New Roman" w:cs="Times New Roman"/>
          <w:sz w:val="18"/>
          <w:szCs w:val="18"/>
        </w:rPr>
        <w:t>)</w:t>
      </w:r>
      <w:r w:rsidR="00657B9C" w:rsidRPr="00A146A5">
        <w:rPr>
          <w:rFonts w:ascii="Times New Roman" w:hAnsi="Times New Roman" w:cs="Times New Roman"/>
          <w:sz w:val="18"/>
          <w:szCs w:val="18"/>
        </w:rPr>
        <w:t xml:space="preserve"> in</w:t>
      </w:r>
      <w:r w:rsidR="003F3442" w:rsidRPr="00A146A5">
        <w:rPr>
          <w:rFonts w:ascii="Times New Roman" w:hAnsi="Times New Roman" w:cs="Times New Roman"/>
          <w:sz w:val="18"/>
          <w:szCs w:val="18"/>
        </w:rPr>
        <w:t xml:space="preserve"> </w:t>
      </w:r>
      <w:r w:rsidR="003F3442" w:rsidRPr="006F207A">
        <w:rPr>
          <w:rFonts w:ascii="Times New Roman" w:hAnsi="Times New Roman" w:cs="Times New Roman"/>
          <w:b/>
          <w:sz w:val="18"/>
          <w:szCs w:val="18"/>
        </w:rPr>
        <w:fldChar w:fldCharType="begin"/>
      </w:r>
      <w:r w:rsidR="003F3442">
        <w:rPr>
          <w:rFonts w:ascii="Times New Roman" w:hAnsi="Times New Roman" w:cs="Times New Roman"/>
          <w:sz w:val="20"/>
          <w:szCs w:val="20"/>
        </w:rPr>
        <w:instrText xml:space="preserve"> REF _Ref210383230 \h  \* MERGEFORMAT </w:instrText>
      </w:r>
      <w:r w:rsidR="003F3442" w:rsidRPr="006F207A">
        <w:rPr>
          <w:rFonts w:ascii="Times New Roman" w:hAnsi="Times New Roman" w:cs="Times New Roman"/>
          <w:b/>
          <w:sz w:val="18"/>
          <w:szCs w:val="18"/>
        </w:rPr>
      </w:r>
      <w:r w:rsidR="003F3442" w:rsidRPr="006F207A">
        <w:rPr>
          <w:rFonts w:ascii="Times New Roman" w:hAnsi="Times New Roman" w:cs="Times New Roman"/>
          <w:b/>
          <w:sz w:val="18"/>
          <w:szCs w:val="18"/>
        </w:rPr>
        <w:fldChar w:fldCharType="separate"/>
      </w:r>
      <w:r w:rsidR="00160CC2" w:rsidRPr="00160CC2">
        <w:rPr>
          <w:rFonts w:ascii="Times New Roman" w:hAnsi="Times New Roman" w:cs="Times New Roman"/>
          <w:b/>
          <w:sz w:val="18"/>
          <w:szCs w:val="18"/>
        </w:rPr>
        <w:t xml:space="preserve">Figure </w:t>
      </w:r>
      <w:r w:rsidR="00160CC2" w:rsidRPr="00160CC2">
        <w:rPr>
          <w:rFonts w:ascii="Times New Roman" w:hAnsi="Times New Roman" w:cs="Times New Roman"/>
          <w:b/>
          <w:bCs/>
          <w:sz w:val="18"/>
          <w:szCs w:val="18"/>
        </w:rPr>
        <w:t>19</w:t>
      </w:r>
      <w:r w:rsidR="003F3442" w:rsidRPr="006F207A">
        <w:rPr>
          <w:rFonts w:ascii="Times New Roman" w:hAnsi="Times New Roman" w:cs="Times New Roman"/>
          <w:b/>
          <w:sz w:val="18"/>
          <w:szCs w:val="18"/>
        </w:rPr>
        <w:fldChar w:fldCharType="end"/>
      </w:r>
      <w:r w:rsidR="009661DD" w:rsidRPr="00A146A5">
        <w:rPr>
          <w:rFonts w:ascii="Times New Roman" w:hAnsi="Times New Roman" w:cs="Times New Roman"/>
          <w:sz w:val="18"/>
          <w:szCs w:val="18"/>
        </w:rPr>
        <w:t xml:space="preserve">. </w:t>
      </w:r>
      <w:r w:rsidR="00525CF3" w:rsidRPr="00A146A5">
        <w:rPr>
          <w:rFonts w:ascii="Times New Roman" w:hAnsi="Times New Roman" w:cs="Times New Roman"/>
          <w:sz w:val="18"/>
          <w:szCs w:val="18"/>
        </w:rPr>
        <w:t xml:space="preserve">In this evaluation, we consider </w:t>
      </w:r>
      <w:r w:rsidR="00987096" w:rsidRPr="00A146A5">
        <w:rPr>
          <w:rFonts w:ascii="Times New Roman" w:hAnsi="Times New Roman" w:cs="Times New Roman"/>
          <w:sz w:val="18"/>
          <w:szCs w:val="18"/>
        </w:rPr>
        <w:t>both open-loop</w:t>
      </w:r>
      <w:r w:rsidR="00AC3464" w:rsidRPr="00A146A5">
        <w:rPr>
          <w:rFonts w:ascii="Times New Roman" w:hAnsi="Times New Roman" w:cs="Times New Roman"/>
          <w:sz w:val="18"/>
          <w:szCs w:val="18"/>
        </w:rPr>
        <w:t xml:space="preserve"> and </w:t>
      </w:r>
      <w:r w:rsidR="00987096" w:rsidRPr="00A146A5">
        <w:rPr>
          <w:rFonts w:ascii="Times New Roman" w:hAnsi="Times New Roman" w:cs="Times New Roman"/>
          <w:sz w:val="18"/>
          <w:szCs w:val="18"/>
        </w:rPr>
        <w:t xml:space="preserve">closed-loop </w:t>
      </w:r>
      <w:r w:rsidR="008C59FA" w:rsidRPr="00A146A5">
        <w:rPr>
          <w:rFonts w:ascii="Times New Roman" w:hAnsi="Times New Roman" w:cs="Times New Roman"/>
          <w:sz w:val="18"/>
          <w:szCs w:val="18"/>
        </w:rPr>
        <w:t xml:space="preserve">precoding </w:t>
      </w:r>
      <w:r w:rsidR="00987096" w:rsidRPr="00A146A5">
        <w:rPr>
          <w:rFonts w:ascii="Times New Roman" w:hAnsi="Times New Roman" w:cs="Times New Roman"/>
          <w:sz w:val="18"/>
          <w:szCs w:val="18"/>
        </w:rPr>
        <w:t>scenarios.</w:t>
      </w:r>
      <w:r w:rsidR="008C59FA" w:rsidRPr="00A146A5">
        <w:rPr>
          <w:rFonts w:ascii="Times New Roman" w:hAnsi="Times New Roman" w:cs="Times New Roman"/>
          <w:sz w:val="18"/>
          <w:szCs w:val="18"/>
        </w:rPr>
        <w:t xml:space="preserve"> For</w:t>
      </w:r>
      <w:r w:rsidR="00AC3464" w:rsidRPr="00A146A5">
        <w:rPr>
          <w:rFonts w:ascii="Times New Roman" w:hAnsi="Times New Roman" w:cs="Times New Roman"/>
          <w:sz w:val="18"/>
          <w:szCs w:val="18"/>
        </w:rPr>
        <w:t xml:space="preserve"> the </w:t>
      </w:r>
      <w:r w:rsidR="008C59FA" w:rsidRPr="00A146A5">
        <w:rPr>
          <w:rFonts w:ascii="Times New Roman" w:hAnsi="Times New Roman" w:cs="Times New Roman"/>
          <w:sz w:val="18"/>
          <w:szCs w:val="18"/>
        </w:rPr>
        <w:t>closed-loop precoding, we used SV</w:t>
      </w:r>
      <w:r w:rsidR="00092E86" w:rsidRPr="00A146A5">
        <w:rPr>
          <w:rFonts w:ascii="Times New Roman" w:hAnsi="Times New Roman" w:cs="Times New Roman"/>
          <w:sz w:val="18"/>
          <w:szCs w:val="18"/>
        </w:rPr>
        <w:t xml:space="preserve">D precoding with PRG size equal to </w:t>
      </w:r>
      <w:proofErr w:type="gramStart"/>
      <w:r w:rsidR="00092E86" w:rsidRPr="00A146A5">
        <w:rPr>
          <w:rFonts w:ascii="Times New Roman" w:hAnsi="Times New Roman" w:cs="Times New Roman"/>
          <w:sz w:val="18"/>
          <w:szCs w:val="18"/>
        </w:rPr>
        <w:t>4RBs, and</w:t>
      </w:r>
      <w:proofErr w:type="gramEnd"/>
      <w:r w:rsidR="00092E86" w:rsidRPr="00A146A5">
        <w:rPr>
          <w:rFonts w:ascii="Times New Roman" w:hAnsi="Times New Roman" w:cs="Times New Roman"/>
          <w:sz w:val="18"/>
          <w:szCs w:val="18"/>
        </w:rPr>
        <w:t xml:space="preserve"> use</w:t>
      </w:r>
      <w:r w:rsidR="00AC3464" w:rsidRPr="00A146A5">
        <w:rPr>
          <w:rFonts w:ascii="Times New Roman" w:hAnsi="Times New Roman" w:cs="Times New Roman"/>
          <w:sz w:val="18"/>
          <w:szCs w:val="18"/>
        </w:rPr>
        <w:t xml:space="preserve"> SRS periodicity</w:t>
      </w:r>
      <w:r w:rsidR="00092E86" w:rsidRPr="00A146A5">
        <w:rPr>
          <w:rFonts w:ascii="Times New Roman" w:hAnsi="Times New Roman" w:cs="Times New Roman"/>
          <w:sz w:val="18"/>
          <w:szCs w:val="18"/>
        </w:rPr>
        <w:t xml:space="preserve"> of 40 slots.</w:t>
      </w:r>
      <w:r w:rsidR="00AC3464" w:rsidRPr="00A146A5">
        <w:rPr>
          <w:rFonts w:ascii="Times New Roman" w:hAnsi="Times New Roman" w:cs="Times New Roman"/>
          <w:sz w:val="18"/>
          <w:szCs w:val="18"/>
        </w:rPr>
        <w:t xml:space="preserve"> </w:t>
      </w:r>
      <w:r w:rsidR="00C56714" w:rsidRPr="00A146A5">
        <w:rPr>
          <w:rFonts w:ascii="Times New Roman" w:hAnsi="Times New Roman" w:cs="Times New Roman"/>
          <w:sz w:val="18"/>
          <w:szCs w:val="18"/>
        </w:rPr>
        <w:t xml:space="preserve">We also consider different gNB antenna configurations, with 8TxRU and 32 </w:t>
      </w:r>
      <w:proofErr w:type="spellStart"/>
      <w:r w:rsidR="00C56714" w:rsidRPr="00A146A5">
        <w:rPr>
          <w:rFonts w:ascii="Times New Roman" w:hAnsi="Times New Roman" w:cs="Times New Roman"/>
          <w:sz w:val="18"/>
          <w:szCs w:val="18"/>
        </w:rPr>
        <w:t>TxRU</w:t>
      </w:r>
      <w:proofErr w:type="spellEnd"/>
      <w:r w:rsidR="00C56714" w:rsidRPr="00A146A5">
        <w:rPr>
          <w:rFonts w:ascii="Times New Roman" w:hAnsi="Times New Roman" w:cs="Times New Roman"/>
          <w:sz w:val="18"/>
          <w:szCs w:val="18"/>
        </w:rPr>
        <w:t>, respectively.</w:t>
      </w:r>
      <w:r w:rsidR="009A52CD" w:rsidRPr="00A146A5">
        <w:rPr>
          <w:rFonts w:ascii="Times New Roman" w:hAnsi="Times New Roman" w:cs="Times New Roman"/>
          <w:sz w:val="18"/>
          <w:szCs w:val="18"/>
        </w:rPr>
        <w:t xml:space="preserve"> Furthermore, we consider 24RB and 12 OFDM symbols as TD/FD resource allocation</w:t>
      </w:r>
      <w:r w:rsidR="00F06855" w:rsidRPr="00A146A5">
        <w:rPr>
          <w:rFonts w:ascii="Times New Roman" w:hAnsi="Times New Roman" w:cs="Times New Roman"/>
          <w:sz w:val="18"/>
          <w:szCs w:val="18"/>
        </w:rPr>
        <w:t>s</w:t>
      </w:r>
      <w:r w:rsidR="009A52CD" w:rsidRPr="00A146A5">
        <w:rPr>
          <w:rFonts w:ascii="Times New Roman" w:hAnsi="Times New Roman" w:cs="Times New Roman"/>
          <w:sz w:val="18"/>
          <w:szCs w:val="18"/>
        </w:rPr>
        <w:t>.</w:t>
      </w:r>
      <w:r w:rsidR="00C5671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From the results</w:t>
      </w:r>
      <w:r w:rsidR="00BD5DD4"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we </w:t>
      </w:r>
      <w:r w:rsidR="00191155" w:rsidRPr="00A146A5">
        <w:rPr>
          <w:rFonts w:ascii="Times New Roman" w:hAnsi="Times New Roman" w:cs="Times New Roman"/>
          <w:sz w:val="18"/>
          <w:szCs w:val="18"/>
        </w:rPr>
        <w:t xml:space="preserve">observe </w:t>
      </w:r>
      <w:r w:rsidR="00F8575D" w:rsidRPr="00A146A5">
        <w:rPr>
          <w:rFonts w:ascii="Times New Roman" w:hAnsi="Times New Roman" w:cs="Times New Roman"/>
          <w:sz w:val="18"/>
          <w:szCs w:val="18"/>
        </w:rPr>
        <w:t xml:space="preserve">that </w:t>
      </w:r>
      <w:r w:rsidR="009B567B" w:rsidRPr="00A146A5">
        <w:rPr>
          <w:rFonts w:ascii="Times New Roman" w:hAnsi="Times New Roman" w:cs="Times New Roman"/>
          <w:sz w:val="18"/>
          <w:szCs w:val="18"/>
        </w:rPr>
        <w:t xml:space="preserve">PS provides significant performance gains in this </w:t>
      </w:r>
      <w:r w:rsidR="00817109" w:rsidRPr="00A146A5">
        <w:rPr>
          <w:rFonts w:ascii="Times New Roman" w:hAnsi="Times New Roman" w:cs="Times New Roman"/>
          <w:sz w:val="18"/>
          <w:szCs w:val="18"/>
        </w:rPr>
        <w:t>MCS</w:t>
      </w:r>
      <w:r w:rsidR="009B567B" w:rsidRPr="00A146A5">
        <w:rPr>
          <w:rFonts w:ascii="Times New Roman" w:hAnsi="Times New Roman" w:cs="Times New Roman"/>
          <w:sz w:val="18"/>
          <w:szCs w:val="18"/>
        </w:rPr>
        <w:t xml:space="preserve"> for both closed-loop and open-loop beamforming</w:t>
      </w:r>
      <w:r w:rsidR="003A5332" w:rsidRPr="00A146A5">
        <w:rPr>
          <w:rFonts w:ascii="Times New Roman" w:hAnsi="Times New Roman" w:cs="Times New Roman"/>
          <w:sz w:val="18"/>
          <w:szCs w:val="18"/>
        </w:rPr>
        <w:t xml:space="preserve"> (</w:t>
      </w:r>
      <w:r w:rsidR="00445B25" w:rsidRPr="00A146A5">
        <w:rPr>
          <w:rFonts w:ascii="Times New Roman" w:hAnsi="Times New Roman" w:cs="Times New Roman"/>
          <w:sz w:val="18"/>
          <w:szCs w:val="18"/>
        </w:rPr>
        <w:t>3</w:t>
      </w:r>
      <w:r w:rsidR="00677108" w:rsidRPr="00A146A5">
        <w:rPr>
          <w:rFonts w:ascii="Times New Roman" w:hAnsi="Times New Roman" w:cs="Times New Roman"/>
          <w:sz w:val="18"/>
          <w:szCs w:val="18"/>
        </w:rPr>
        <w:t>.2</w:t>
      </w:r>
      <w:r w:rsidR="00445B25" w:rsidRPr="00A146A5">
        <w:rPr>
          <w:rFonts w:ascii="Times New Roman" w:hAnsi="Times New Roman" w:cs="Times New Roman"/>
          <w:sz w:val="18"/>
          <w:szCs w:val="18"/>
        </w:rPr>
        <w:t xml:space="preserve"> dB </w:t>
      </w:r>
      <w:r w:rsidR="00677108" w:rsidRPr="00A146A5">
        <w:rPr>
          <w:rFonts w:ascii="Times New Roman" w:hAnsi="Times New Roman" w:cs="Times New Roman"/>
          <w:sz w:val="18"/>
          <w:szCs w:val="18"/>
        </w:rPr>
        <w:t xml:space="preserve">for open-loop and around 2.7 dB </w:t>
      </w:r>
      <w:r w:rsidR="00445B25" w:rsidRPr="00A146A5">
        <w:rPr>
          <w:rFonts w:ascii="Times New Roman" w:hAnsi="Times New Roman" w:cs="Times New Roman"/>
          <w:sz w:val="18"/>
          <w:szCs w:val="18"/>
        </w:rPr>
        <w:t xml:space="preserve">in </w:t>
      </w:r>
      <w:r w:rsidR="00677108" w:rsidRPr="00A146A5">
        <w:rPr>
          <w:rFonts w:ascii="Times New Roman" w:hAnsi="Times New Roman" w:cs="Times New Roman"/>
          <w:sz w:val="18"/>
          <w:szCs w:val="18"/>
        </w:rPr>
        <w:t xml:space="preserve">closed loop </w:t>
      </w:r>
      <w:proofErr w:type="gramStart"/>
      <w:r w:rsidR="00677108" w:rsidRPr="00A146A5">
        <w:rPr>
          <w:rFonts w:ascii="Times New Roman" w:hAnsi="Times New Roman" w:cs="Times New Roman"/>
          <w:sz w:val="18"/>
          <w:szCs w:val="18"/>
        </w:rPr>
        <w:t>case</w:t>
      </w:r>
      <w:proofErr w:type="gramEnd"/>
      <w:r w:rsidR="003A5332" w:rsidRPr="00A146A5">
        <w:rPr>
          <w:rFonts w:ascii="Times New Roman" w:hAnsi="Times New Roman" w:cs="Times New Roman"/>
          <w:sz w:val="18"/>
          <w:szCs w:val="18"/>
        </w:rPr>
        <w:t>)</w:t>
      </w:r>
      <w:r w:rsidR="00445B25" w:rsidRPr="00A146A5">
        <w:rPr>
          <w:rFonts w:ascii="Times New Roman" w:hAnsi="Times New Roman" w:cs="Times New Roman"/>
          <w:sz w:val="18"/>
          <w:szCs w:val="18"/>
        </w:rPr>
        <w:t xml:space="preserve">. </w:t>
      </w:r>
    </w:p>
    <w:p w14:paraId="569C90ED" w14:textId="5F116509" w:rsidR="00677108" w:rsidRPr="00A146A5" w:rsidRDefault="00F73B74" w:rsidP="00B91E6C">
      <w:pPr>
        <w:rPr>
          <w:rFonts w:ascii="Times New Roman" w:hAnsi="Times New Roman" w:cs="Times New Roman"/>
          <w:sz w:val="18"/>
          <w:szCs w:val="18"/>
        </w:rPr>
      </w:pPr>
      <w:r w:rsidRPr="00A146A5">
        <w:rPr>
          <w:rFonts w:ascii="Times New Roman" w:hAnsi="Times New Roman" w:cs="Times New Roman"/>
          <w:sz w:val="18"/>
          <w:szCs w:val="18"/>
        </w:rPr>
        <w:t>As discussed</w:t>
      </w:r>
      <w:r w:rsidR="009C2F5C" w:rsidRPr="00A146A5">
        <w:rPr>
          <w:rFonts w:ascii="Times New Roman" w:hAnsi="Times New Roman" w:cs="Times New Roman"/>
          <w:sz w:val="18"/>
          <w:szCs w:val="18"/>
        </w:rPr>
        <w:t xml:space="preserve"> in </w:t>
      </w:r>
      <w:r w:rsidR="00DA3EB2" w:rsidRPr="00A146A5">
        <w:rPr>
          <w:rFonts w:ascii="Times New Roman" w:hAnsi="Times New Roman" w:cs="Times New Roman"/>
          <w:sz w:val="18"/>
          <w:szCs w:val="18"/>
        </w:rPr>
        <w:fldChar w:fldCharType="begin"/>
      </w:r>
      <w:r w:rsidR="00DA3EB2" w:rsidRPr="00A146A5">
        <w:rPr>
          <w:rFonts w:ascii="Times New Roman" w:hAnsi="Times New Roman" w:cs="Times New Roman"/>
          <w:sz w:val="18"/>
          <w:szCs w:val="18"/>
        </w:rPr>
        <w:instrText xml:space="preserve"> REF _Ref210378876 \r \h </w:instrText>
      </w:r>
      <w:r w:rsidR="00A146A5">
        <w:rPr>
          <w:rFonts w:ascii="Times New Roman" w:hAnsi="Times New Roman" w:cs="Times New Roman"/>
          <w:sz w:val="18"/>
          <w:szCs w:val="18"/>
        </w:rPr>
        <w:instrText xml:space="preserve"> \* MERGEFORMAT </w:instrText>
      </w:r>
      <w:r w:rsidR="00DA3EB2" w:rsidRPr="00A146A5">
        <w:rPr>
          <w:rFonts w:ascii="Times New Roman" w:hAnsi="Times New Roman" w:cs="Times New Roman"/>
          <w:sz w:val="18"/>
          <w:szCs w:val="18"/>
        </w:rPr>
      </w:r>
      <w:r w:rsidR="00DA3EB2" w:rsidRPr="00A146A5">
        <w:rPr>
          <w:rFonts w:ascii="Times New Roman" w:hAnsi="Times New Roman" w:cs="Times New Roman"/>
          <w:sz w:val="18"/>
          <w:szCs w:val="18"/>
        </w:rPr>
        <w:fldChar w:fldCharType="separate"/>
      </w:r>
      <w:r w:rsidR="00160CC2">
        <w:rPr>
          <w:rFonts w:ascii="Times New Roman" w:hAnsi="Times New Roman" w:cs="Times New Roman"/>
          <w:sz w:val="18"/>
          <w:szCs w:val="18"/>
        </w:rPr>
        <w:t>[21]</w:t>
      </w:r>
      <w:r w:rsidR="00DA3EB2" w:rsidRPr="00A146A5">
        <w:rPr>
          <w:rFonts w:ascii="Times New Roman" w:hAnsi="Times New Roman" w:cs="Times New Roman"/>
          <w:sz w:val="18"/>
          <w:szCs w:val="18"/>
        </w:rPr>
        <w:fldChar w:fldCharType="end"/>
      </w:r>
      <w:r w:rsidR="005F4430" w:rsidRPr="00B57325">
        <w:rPr>
          <w:rFonts w:ascii="Times New Roman" w:hAnsi="Times New Roman" w:cs="Times New Roman"/>
          <w:sz w:val="18"/>
          <w:szCs w:val="18"/>
        </w:rPr>
        <w:t>,</w:t>
      </w:r>
      <w:r w:rsidR="005F4430" w:rsidRPr="00A146A5">
        <w:rPr>
          <w:rFonts w:ascii="Times New Roman" w:hAnsi="Times New Roman" w:cs="Times New Roman"/>
          <w:sz w:val="18"/>
          <w:szCs w:val="18"/>
        </w:rPr>
        <w:t xml:space="preserve"> </w:t>
      </w:r>
      <w:r w:rsidR="00F8575D" w:rsidRPr="00A146A5">
        <w:rPr>
          <w:rFonts w:ascii="Times New Roman" w:hAnsi="Times New Roman" w:cs="Times New Roman"/>
          <w:sz w:val="18"/>
          <w:szCs w:val="18"/>
        </w:rPr>
        <w:t xml:space="preserve"> these improvements are due to the interference shaping effect in PS. </w:t>
      </w:r>
      <w:proofErr w:type="gramStart"/>
      <w:r w:rsidR="00F8575D" w:rsidRPr="00A146A5">
        <w:rPr>
          <w:rFonts w:ascii="Times New Roman" w:hAnsi="Times New Roman" w:cs="Times New Roman"/>
          <w:sz w:val="18"/>
          <w:szCs w:val="18"/>
        </w:rPr>
        <w:t>In particular, for</w:t>
      </w:r>
      <w:proofErr w:type="gramEnd"/>
      <w:r w:rsidR="00F8575D" w:rsidRPr="00A146A5">
        <w:rPr>
          <w:rFonts w:ascii="Times New Roman" w:hAnsi="Times New Roman" w:cs="Times New Roman"/>
          <w:sz w:val="18"/>
          <w:szCs w:val="18"/>
        </w:rPr>
        <w:t xml:space="preserve"> MIMO systems, the signals on different layers will serve as interference to each other. The probabilistically shaped signal may be less harmful as an interference to other layers, compared to uniform QAM constellations</w:t>
      </w:r>
      <w:r w:rsidR="003B024E" w:rsidRPr="00A146A5">
        <w:rPr>
          <w:rFonts w:ascii="Times New Roman" w:hAnsi="Times New Roman" w:cs="Times New Roman"/>
          <w:sz w:val="18"/>
          <w:szCs w:val="18"/>
        </w:rPr>
        <w:t>, due to the reduced interference entropy compared to the uniform QAM counterpart</w:t>
      </w:r>
      <w:r w:rsidR="00F8575D" w:rsidRPr="00A146A5">
        <w:rPr>
          <w:rFonts w:ascii="Times New Roman" w:hAnsi="Times New Roman" w:cs="Times New Roman"/>
          <w:sz w:val="18"/>
          <w:szCs w:val="18"/>
        </w:rPr>
        <w:t xml:space="preserve">. </w:t>
      </w:r>
    </w:p>
    <w:p w14:paraId="15898B6C" w14:textId="39C506A4" w:rsidR="00992C82" w:rsidRPr="00A146A5" w:rsidRDefault="003B024E" w:rsidP="00B91E6C">
      <w:pPr>
        <w:rPr>
          <w:rFonts w:ascii="Times New Roman" w:hAnsi="Times New Roman" w:cs="Times New Roman"/>
          <w:sz w:val="18"/>
          <w:szCs w:val="18"/>
        </w:rPr>
      </w:pPr>
      <w:proofErr w:type="gramStart"/>
      <w:r w:rsidRPr="00A146A5">
        <w:rPr>
          <w:rFonts w:ascii="Times New Roman" w:hAnsi="Times New Roman" w:cs="Times New Roman"/>
          <w:sz w:val="18"/>
          <w:szCs w:val="18"/>
        </w:rPr>
        <w:t>In order</w:t>
      </w:r>
      <w:r w:rsidR="00F8575D" w:rsidRPr="00A146A5">
        <w:rPr>
          <w:rFonts w:ascii="Times New Roman" w:hAnsi="Times New Roman" w:cs="Times New Roman"/>
          <w:sz w:val="18"/>
          <w:szCs w:val="18"/>
        </w:rPr>
        <w:t xml:space="preserve"> to</w:t>
      </w:r>
      <w:proofErr w:type="gramEnd"/>
      <w:r w:rsidR="00F8575D" w:rsidRPr="00A146A5">
        <w:rPr>
          <w:rFonts w:ascii="Times New Roman" w:hAnsi="Times New Roman" w:cs="Times New Roman"/>
          <w:sz w:val="18"/>
          <w:szCs w:val="18"/>
        </w:rPr>
        <w:t xml:space="preserve"> harvest the interference shaping gain, it is important to use a demodulator that </w:t>
      </w:r>
      <w:proofErr w:type="gramStart"/>
      <w:r w:rsidR="00F8575D" w:rsidRPr="00A146A5">
        <w:rPr>
          <w:rFonts w:ascii="Times New Roman" w:hAnsi="Times New Roman" w:cs="Times New Roman"/>
          <w:sz w:val="18"/>
          <w:szCs w:val="18"/>
        </w:rPr>
        <w:t>is capable of exploiting</w:t>
      </w:r>
      <w:proofErr w:type="gramEnd"/>
      <w:r w:rsidR="00F8575D" w:rsidRPr="00A146A5">
        <w:rPr>
          <w:rFonts w:ascii="Times New Roman" w:hAnsi="Times New Roman" w:cs="Times New Roman"/>
          <w:sz w:val="18"/>
          <w:szCs w:val="18"/>
        </w:rPr>
        <w:t xml:space="preserve"> the interference structure, such as sphere decoder or other reduced ML demapper. For comparison, an LMMSE receiver, which treats the interference as Gaussian noise would not be able to get the additional interference </w:t>
      </w:r>
      <w:proofErr w:type="gramStart"/>
      <w:r w:rsidR="00F8575D" w:rsidRPr="00A146A5">
        <w:rPr>
          <w:rFonts w:ascii="Times New Roman" w:hAnsi="Times New Roman" w:cs="Times New Roman"/>
          <w:sz w:val="18"/>
          <w:szCs w:val="18"/>
        </w:rPr>
        <w:t>gain, and</w:t>
      </w:r>
      <w:proofErr w:type="gramEnd"/>
      <w:r w:rsidR="00F8575D" w:rsidRPr="00A146A5">
        <w:rPr>
          <w:rFonts w:ascii="Times New Roman" w:hAnsi="Times New Roman" w:cs="Times New Roman"/>
          <w:sz w:val="18"/>
          <w:szCs w:val="18"/>
        </w:rPr>
        <w:t xml:space="preserve"> hence will observe only the signal shaping gain that is upper bounded by 1.53 </w:t>
      </w:r>
      <w:proofErr w:type="spellStart"/>
      <w:r w:rsidR="00F8575D" w:rsidRPr="00A146A5">
        <w:rPr>
          <w:rFonts w:ascii="Times New Roman" w:hAnsi="Times New Roman" w:cs="Times New Roman"/>
          <w:sz w:val="18"/>
          <w:szCs w:val="18"/>
        </w:rPr>
        <w:t>dB.</w:t>
      </w:r>
      <w:proofErr w:type="spellEnd"/>
      <w:r w:rsidR="00F8575D" w:rsidRPr="00A146A5">
        <w:rPr>
          <w:rFonts w:ascii="Times New Roman" w:hAnsi="Times New Roman" w:cs="Times New Roman"/>
          <w:sz w:val="18"/>
          <w:szCs w:val="18"/>
        </w:rPr>
        <w:t xml:space="preserve">  </w:t>
      </w:r>
    </w:p>
    <w:p w14:paraId="5028B4B3" w14:textId="72EE38B4" w:rsidR="00EE4C77" w:rsidRPr="00A146A5" w:rsidRDefault="00E901D9" w:rsidP="006431FE">
      <w:pPr>
        <w:rPr>
          <w:rFonts w:ascii="Times New Roman" w:hAnsi="Times New Roman" w:cs="Times New Roman"/>
          <w:b/>
          <w:sz w:val="18"/>
          <w:szCs w:val="18"/>
        </w:rPr>
      </w:pPr>
      <w:r w:rsidRPr="00A146A5">
        <w:rPr>
          <w:noProof/>
          <w:sz w:val="22"/>
          <w:szCs w:val="22"/>
        </w:rPr>
        <w:drawing>
          <wp:inline distT="0" distB="0" distL="0" distR="0" wp14:anchorId="241396B8" wp14:editId="5611FC9B">
            <wp:extent cx="2453425" cy="1990351"/>
            <wp:effectExtent l="0" t="0" r="4445" b="0"/>
            <wp:docPr id="1968507656" name="drawing"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7656" name="drawing" descr="A graph of a line graph&#10;&#10;AI-generated content may be incorrect."/>
                    <pic:cNvPicPr/>
                  </pic:nvPicPr>
                  <pic:blipFill>
                    <a:blip r:embed="rId51">
                      <a:extLst>
                        <a:ext uri="{28A0092B-C50C-407E-A947-70E740481C1C}">
                          <a14:useLocalDpi xmlns:a14="http://schemas.microsoft.com/office/drawing/2010/main"/>
                        </a:ext>
                      </a:extLst>
                    </a:blip>
                    <a:stretch>
                      <a:fillRect/>
                    </a:stretch>
                  </pic:blipFill>
                  <pic:spPr>
                    <a:xfrm>
                      <a:off x="0" y="0"/>
                      <a:ext cx="2457442" cy="1993610"/>
                    </a:xfrm>
                    <a:prstGeom prst="rect">
                      <a:avLst/>
                    </a:prstGeom>
                  </pic:spPr>
                </pic:pic>
              </a:graphicData>
            </a:graphic>
          </wp:inline>
        </w:drawing>
      </w:r>
      <w:r w:rsidR="2474CC94" w:rsidRPr="00A146A5">
        <w:rPr>
          <w:sz w:val="22"/>
          <w:szCs w:val="22"/>
        </w:rPr>
        <w:t xml:space="preserve">                 </w:t>
      </w:r>
      <w:r w:rsidR="58E74CD7" w:rsidRPr="00A146A5">
        <w:rPr>
          <w:noProof/>
          <w:sz w:val="22"/>
          <w:szCs w:val="22"/>
        </w:rPr>
        <w:drawing>
          <wp:inline distT="0" distB="0" distL="0" distR="0" wp14:anchorId="333CCCDC" wp14:editId="43D70CD6">
            <wp:extent cx="2601963" cy="2111570"/>
            <wp:effectExtent l="0" t="0" r="0" b="0"/>
            <wp:docPr id="845435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435237" name=""/>
                    <pic:cNvPicPr/>
                  </pic:nvPicPr>
                  <pic:blipFill>
                    <a:blip r:embed="rId52">
                      <a:extLst>
                        <a:ext uri="{28A0092B-C50C-407E-A947-70E740481C1C}">
                          <a14:useLocalDpi xmlns:a14="http://schemas.microsoft.com/office/drawing/2010/main"/>
                        </a:ext>
                      </a:extLst>
                    </a:blip>
                    <a:stretch>
                      <a:fillRect/>
                    </a:stretch>
                  </pic:blipFill>
                  <pic:spPr>
                    <a:xfrm>
                      <a:off x="0" y="0"/>
                      <a:ext cx="2601963" cy="2111570"/>
                    </a:xfrm>
                    <a:prstGeom prst="rect">
                      <a:avLst/>
                    </a:prstGeom>
                  </pic:spPr>
                </pic:pic>
              </a:graphicData>
            </a:graphic>
          </wp:inline>
        </w:drawing>
      </w:r>
      <w:r w:rsidR="5372F6AF" w:rsidRPr="00A146A5">
        <w:rPr>
          <w:rFonts w:ascii="Times New Roman" w:hAnsi="Times New Roman" w:cs="Times New Roman"/>
          <w:b/>
          <w:sz w:val="18"/>
          <w:szCs w:val="18"/>
        </w:rPr>
        <w:t xml:space="preserve"> </w:t>
      </w:r>
    </w:p>
    <w:p w14:paraId="29E5FEFF" w14:textId="3647223E" w:rsidR="00EE4C77" w:rsidRPr="00A146A5" w:rsidRDefault="006D0453" w:rsidP="00A64A4C">
      <w:pPr>
        <w:rPr>
          <w:sz w:val="22"/>
          <w:szCs w:val="22"/>
        </w:rPr>
      </w:pPr>
      <w:r w:rsidRPr="00A146A5">
        <w:rPr>
          <w:rFonts w:ascii="Times New Roman" w:hAnsi="Times New Roman" w:cs="Times New Roman"/>
          <w:b/>
          <w:sz w:val="18"/>
          <w:szCs w:val="18"/>
        </w:rPr>
        <w:t xml:space="preserve">(a) </w:t>
      </w:r>
      <w:r w:rsidR="003C198B" w:rsidRPr="00A146A5">
        <w:rPr>
          <w:rFonts w:ascii="Times New Roman" w:hAnsi="Times New Roman" w:cs="Times New Roman"/>
          <w:b/>
          <w:sz w:val="18"/>
          <w:szCs w:val="18"/>
        </w:rPr>
        <w:t xml:space="preserve">8Tx4Rx MIMO </w:t>
      </w:r>
      <w:r w:rsidR="006431FE" w:rsidRPr="00A146A5">
        <w:rPr>
          <w:rFonts w:ascii="Times New Roman" w:hAnsi="Times New Roman" w:cs="Times New Roman"/>
          <w:b/>
          <w:sz w:val="18"/>
          <w:szCs w:val="18"/>
        </w:rPr>
        <w:t>w/</w:t>
      </w:r>
      <w:r w:rsidR="00B115D0" w:rsidRPr="00A146A5">
        <w:rPr>
          <w:rFonts w:ascii="Times New Roman" w:hAnsi="Times New Roman" w:cs="Times New Roman"/>
          <w:b/>
          <w:sz w:val="18"/>
          <w:szCs w:val="18"/>
        </w:rPr>
        <w:t xml:space="preserve"> </w:t>
      </w:r>
      <w:r w:rsidR="00E901D9" w:rsidRPr="00A146A5">
        <w:rPr>
          <w:rFonts w:ascii="Times New Roman" w:hAnsi="Times New Roman" w:cs="Times New Roman"/>
          <w:b/>
          <w:sz w:val="18"/>
          <w:szCs w:val="18"/>
        </w:rPr>
        <w:t>open</w:t>
      </w:r>
      <w:r w:rsidR="00B115D0" w:rsidRPr="00A146A5">
        <w:rPr>
          <w:rFonts w:ascii="Times New Roman" w:hAnsi="Times New Roman" w:cs="Times New Roman"/>
          <w:b/>
          <w:sz w:val="18"/>
          <w:szCs w:val="18"/>
        </w:rPr>
        <w:t>-loop precoding</w:t>
      </w:r>
      <w:r w:rsidR="00EE4C77" w:rsidRPr="00A146A5">
        <w:rPr>
          <w:rFonts w:ascii="Times New Roman" w:hAnsi="Times New Roman" w:cs="Times New Roman"/>
          <w:b/>
          <w:sz w:val="18"/>
          <w:szCs w:val="18"/>
        </w:rPr>
        <w:t xml:space="preserve">                        </w:t>
      </w:r>
      <w:proofErr w:type="gramStart"/>
      <w:r w:rsidR="00EE4C77" w:rsidRPr="00A146A5">
        <w:rPr>
          <w:rFonts w:ascii="Times New Roman" w:hAnsi="Times New Roman" w:cs="Times New Roman"/>
          <w:b/>
          <w:sz w:val="18"/>
          <w:szCs w:val="18"/>
        </w:rPr>
        <w:t xml:space="preserve">   (b)</w:t>
      </w:r>
      <w:r w:rsidRPr="00A146A5">
        <w:rPr>
          <w:rFonts w:ascii="Times New Roman" w:hAnsi="Times New Roman" w:cs="Times New Roman"/>
          <w:b/>
          <w:sz w:val="18"/>
          <w:szCs w:val="18"/>
        </w:rPr>
        <w:t xml:space="preserve">  </w:t>
      </w:r>
      <w:r w:rsidR="00EE4C77" w:rsidRPr="00A146A5">
        <w:rPr>
          <w:rFonts w:ascii="Times New Roman" w:hAnsi="Times New Roman" w:cs="Times New Roman"/>
          <w:b/>
          <w:sz w:val="18"/>
          <w:szCs w:val="18"/>
        </w:rPr>
        <w:t>32</w:t>
      </w:r>
      <w:proofErr w:type="gramEnd"/>
      <w:r w:rsidR="00EE4C77" w:rsidRPr="00A146A5">
        <w:rPr>
          <w:rFonts w:ascii="Times New Roman" w:hAnsi="Times New Roman" w:cs="Times New Roman"/>
          <w:b/>
          <w:sz w:val="18"/>
          <w:szCs w:val="18"/>
        </w:rPr>
        <w:t xml:space="preserve">Tx4Rx MIMO </w:t>
      </w:r>
      <w:r w:rsidR="006431FE" w:rsidRPr="00A146A5">
        <w:rPr>
          <w:rFonts w:ascii="Times New Roman" w:hAnsi="Times New Roman" w:cs="Times New Roman"/>
          <w:b/>
          <w:sz w:val="18"/>
          <w:szCs w:val="18"/>
        </w:rPr>
        <w:t>w/ closed-loop precoding</w:t>
      </w:r>
      <w:r w:rsidR="00EE4C77" w:rsidRPr="00A146A5">
        <w:rPr>
          <w:rFonts w:ascii="Times New Roman" w:hAnsi="Times New Roman" w:cs="Times New Roman"/>
          <w:b/>
          <w:sz w:val="18"/>
          <w:szCs w:val="18"/>
        </w:rPr>
        <w:t xml:space="preserve"> </w:t>
      </w:r>
    </w:p>
    <w:p w14:paraId="70C66246" w14:textId="2C5D92D8" w:rsidR="0021064C" w:rsidRPr="00A146A5" w:rsidRDefault="003F3442" w:rsidP="003F3442">
      <w:pPr>
        <w:pStyle w:val="Caption"/>
        <w:rPr>
          <w:sz w:val="18"/>
          <w:szCs w:val="18"/>
        </w:rPr>
      </w:pPr>
      <w:bookmarkStart w:id="62" w:name="_Ref21038323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19</w:t>
      </w:r>
      <w:r w:rsidRPr="00A146A5">
        <w:rPr>
          <w:sz w:val="18"/>
          <w:szCs w:val="18"/>
        </w:rPr>
        <w:fldChar w:fldCharType="end"/>
      </w:r>
      <w:bookmarkEnd w:id="62"/>
      <w:r w:rsidRPr="00A146A5">
        <w:rPr>
          <w:sz w:val="18"/>
          <w:szCs w:val="18"/>
        </w:rPr>
        <w:t xml:space="preserve"> </w:t>
      </w:r>
      <w:r w:rsidR="0021064C" w:rsidRPr="00A146A5">
        <w:rPr>
          <w:rFonts w:hint="eastAsia"/>
          <w:sz w:val="18"/>
          <w:szCs w:val="18"/>
        </w:rPr>
        <w:t>MIMO performance</w:t>
      </w:r>
      <w:r w:rsidR="006D0453" w:rsidRPr="00A146A5">
        <w:rPr>
          <w:sz w:val="18"/>
          <w:szCs w:val="18"/>
        </w:rPr>
        <w:t xml:space="preserve"> with fixed MCS</w:t>
      </w:r>
      <w:r w:rsidR="0021064C" w:rsidRPr="00A146A5">
        <w:rPr>
          <w:rFonts w:hint="eastAsia"/>
          <w:sz w:val="18"/>
          <w:szCs w:val="18"/>
        </w:rPr>
        <w:t xml:space="preserve"> @ </w:t>
      </w:r>
      <w:proofErr w:type="spellStart"/>
      <w:r w:rsidR="006D0453" w:rsidRPr="00A146A5">
        <w:rPr>
          <w:sz w:val="18"/>
          <w:szCs w:val="18"/>
        </w:rPr>
        <w:t>Spef</w:t>
      </w:r>
      <w:proofErr w:type="spellEnd"/>
      <w:r w:rsidR="006D0453" w:rsidRPr="00A146A5">
        <w:rPr>
          <w:sz w:val="18"/>
          <w:szCs w:val="18"/>
        </w:rPr>
        <w:t>=5.33</w:t>
      </w:r>
      <w:r w:rsidR="0021064C" w:rsidRPr="00A146A5">
        <w:rPr>
          <w:rFonts w:hint="eastAsia"/>
          <w:sz w:val="18"/>
          <w:szCs w:val="18"/>
        </w:rPr>
        <w:t xml:space="preserve">, </w:t>
      </w:r>
      <w:r w:rsidR="006D0453" w:rsidRPr="00A146A5">
        <w:rPr>
          <w:sz w:val="18"/>
          <w:szCs w:val="18"/>
        </w:rPr>
        <w:t>and r</w:t>
      </w:r>
      <w:r w:rsidR="0021064C" w:rsidRPr="00A146A5">
        <w:rPr>
          <w:rFonts w:hint="eastAsia"/>
          <w:sz w:val="18"/>
          <w:szCs w:val="18"/>
        </w:rPr>
        <w:t>ank4</w:t>
      </w:r>
      <w:r w:rsidR="0063180E" w:rsidRPr="00A146A5">
        <w:rPr>
          <w:rFonts w:hint="eastAsia"/>
          <w:sz w:val="18"/>
          <w:szCs w:val="18"/>
        </w:rPr>
        <w:t xml:space="preserve"> </w:t>
      </w:r>
      <w:r w:rsidR="006D0453" w:rsidRPr="00A146A5">
        <w:rPr>
          <w:sz w:val="18"/>
          <w:szCs w:val="18"/>
        </w:rPr>
        <w:t xml:space="preserve"> </w:t>
      </w:r>
    </w:p>
    <w:p w14:paraId="0138BD97" w14:textId="05B51E01" w:rsidR="00982815" w:rsidRPr="00A146A5" w:rsidRDefault="00982815" w:rsidP="008B3866">
      <w:pPr>
        <w:rPr>
          <w:sz w:val="22"/>
          <w:szCs w:val="22"/>
          <w:lang w:val="en-GB"/>
        </w:rPr>
      </w:pPr>
    </w:p>
    <w:p w14:paraId="59530EB7" w14:textId="0C70305C"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To </w:t>
      </w:r>
      <w:r w:rsidRPr="00A146A5">
        <w:rPr>
          <w:rFonts w:ascii="Times New Roman" w:hAnsi="Times New Roman" w:cs="Times New Roman"/>
          <w:sz w:val="18"/>
          <w:szCs w:val="18"/>
          <w:lang w:val="en-GB"/>
        </w:rPr>
        <w:t>provide</w:t>
      </w:r>
      <w:r w:rsidRPr="00A146A5">
        <w:rPr>
          <w:rFonts w:ascii="Times New Roman" w:hAnsi="Times New Roman" w:cs="Times New Roman" w:hint="eastAsia"/>
          <w:sz w:val="18"/>
          <w:szCs w:val="18"/>
          <w:lang w:val="en-GB"/>
        </w:rPr>
        <w:t xml:space="preserve"> a more </w:t>
      </w:r>
      <w:r w:rsidRPr="00A146A5">
        <w:rPr>
          <w:rFonts w:ascii="Times New Roman" w:hAnsi="Times New Roman" w:cs="Times New Roman"/>
          <w:sz w:val="18"/>
          <w:szCs w:val="18"/>
          <w:lang w:val="en-GB"/>
        </w:rPr>
        <w:t>complete</w:t>
      </w:r>
      <w:r w:rsidRPr="00A146A5">
        <w:rPr>
          <w:rFonts w:ascii="Times New Roman" w:hAnsi="Times New Roman" w:cs="Times New Roman" w:hint="eastAsia"/>
          <w:sz w:val="18"/>
          <w:szCs w:val="18"/>
          <w:lang w:val="en-GB"/>
        </w:rPr>
        <w:t xml:space="preserve"> picture on PS gain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we plot </w:t>
      </w:r>
      <w:r w:rsidRPr="00A146A5">
        <w:rPr>
          <w:rFonts w:ascii="Times New Roman" w:hAnsi="Times New Roman" w:cs="Times New Roman"/>
          <w:sz w:val="18"/>
          <w:szCs w:val="18"/>
          <w:lang w:val="en-GB"/>
        </w:rPr>
        <w:t>the performance</w:t>
      </w:r>
      <w:r w:rsidRPr="00A146A5">
        <w:rPr>
          <w:rFonts w:ascii="Times New Roman" w:hAnsi="Times New Roman" w:cs="Times New Roman" w:hint="eastAsia"/>
          <w:sz w:val="18"/>
          <w:szCs w:val="18"/>
          <w:lang w:val="en-GB"/>
        </w:rPr>
        <w:t xml:space="preserve"> gain of </w:t>
      </w:r>
      <w:r w:rsidRPr="00A146A5">
        <w:rPr>
          <w:rFonts w:ascii="Times New Roman" w:hAnsi="Times New Roman" w:cs="Times New Roman"/>
          <w:sz w:val="18"/>
          <w:szCs w:val="18"/>
          <w:lang w:val="en-GB"/>
        </w:rPr>
        <w:t xml:space="preserve">PS over </w:t>
      </w:r>
      <w:r w:rsidRPr="00A146A5">
        <w:rPr>
          <w:rFonts w:ascii="Times New Roman" w:hAnsi="Times New Roman" w:cs="Times New Roman" w:hint="eastAsia"/>
          <w:sz w:val="18"/>
          <w:szCs w:val="18"/>
          <w:lang w:val="en-GB"/>
        </w:rPr>
        <w:t xml:space="preserve">different MCS levels </w:t>
      </w:r>
      <w:r w:rsidRPr="00A146A5">
        <w:rPr>
          <w:rFonts w:ascii="Times New Roman" w:hAnsi="Times New Roman" w:cs="Times New Roman"/>
          <w:sz w:val="18"/>
          <w:szCs w:val="18"/>
          <w:lang w:val="en-GB"/>
        </w:rPr>
        <w:t xml:space="preserve">and </w:t>
      </w:r>
      <w:r w:rsidRPr="00A146A5">
        <w:rPr>
          <w:rFonts w:ascii="Times New Roman" w:hAnsi="Times New Roman" w:cs="Times New Roman" w:hint="eastAsia"/>
          <w:sz w:val="18"/>
          <w:szCs w:val="18"/>
          <w:lang w:val="en-GB"/>
        </w:rPr>
        <w:t>different rank</w:t>
      </w:r>
      <w:r w:rsidRPr="00A146A5">
        <w:rPr>
          <w:rFonts w:ascii="Times New Roman" w:hAnsi="Times New Roman" w:cs="Times New Roman"/>
          <w:sz w:val="18"/>
          <w:szCs w:val="18"/>
          <w:lang w:val="en-GB"/>
        </w:rPr>
        <w:t xml:space="preserve">s in </w:t>
      </w:r>
      <w:r w:rsidRPr="0045356C">
        <w:rPr>
          <w:rFonts w:ascii="Times New Roman" w:hAnsi="Times New Roman" w:cs="Times New Roman"/>
          <w:b/>
          <w:sz w:val="18"/>
          <w:szCs w:val="18"/>
          <w:lang w:val="en-GB"/>
        </w:rPr>
        <w:fldChar w:fldCharType="begin"/>
      </w:r>
      <w:r w:rsidRPr="00D61D8A">
        <w:rPr>
          <w:rFonts w:ascii="Times New Roman" w:hAnsi="Times New Roman" w:cs="Times New Roman"/>
          <w:sz w:val="20"/>
          <w:szCs w:val="20"/>
          <w:lang w:val="en-GB"/>
        </w:rPr>
        <w:instrText xml:space="preserve"> REF _Ref210343430 \h  \* MERGEFORMAT </w:instrText>
      </w:r>
      <w:r w:rsidRPr="0045356C">
        <w:rPr>
          <w:rFonts w:ascii="Times New Roman" w:hAnsi="Times New Roman" w:cs="Times New Roman"/>
          <w:b/>
          <w:sz w:val="18"/>
          <w:szCs w:val="18"/>
          <w:lang w:val="en-GB"/>
        </w:rPr>
      </w:r>
      <w:r w:rsidRPr="0045356C">
        <w:rPr>
          <w:rFonts w:ascii="Times New Roman" w:hAnsi="Times New Roman" w:cs="Times New Roman"/>
          <w:b/>
          <w:sz w:val="18"/>
          <w:szCs w:val="18"/>
          <w:lang w:val="en-GB"/>
        </w:rPr>
        <w:fldChar w:fldCharType="separate"/>
      </w:r>
      <w:r w:rsidR="00160CC2" w:rsidRPr="00160CC2">
        <w:rPr>
          <w:rFonts w:ascii="Times New Roman" w:hAnsi="Times New Roman" w:cs="Times New Roman"/>
          <w:b/>
          <w:sz w:val="18"/>
          <w:szCs w:val="18"/>
          <w:lang w:val="en-GB"/>
        </w:rPr>
        <w:t xml:space="preserve">Figure </w:t>
      </w:r>
      <w:r w:rsidR="00160CC2" w:rsidRPr="00160CC2">
        <w:rPr>
          <w:rFonts w:ascii="Times New Roman" w:hAnsi="Times New Roman" w:cs="Times New Roman"/>
          <w:b/>
          <w:bCs/>
          <w:sz w:val="18"/>
          <w:szCs w:val="18"/>
          <w:lang w:val="en-GB"/>
        </w:rPr>
        <w:t>20</w:t>
      </w:r>
      <w:r w:rsidRPr="0045356C">
        <w:rPr>
          <w:rFonts w:ascii="Times New Roman" w:hAnsi="Times New Roman" w:cs="Times New Roman"/>
          <w:b/>
          <w:sz w:val="18"/>
          <w:szCs w:val="18"/>
          <w:lang w:val="en-GB"/>
        </w:rPr>
        <w:fldChar w:fldCharType="end"/>
      </w:r>
      <w:r w:rsidRPr="00A146A5">
        <w:rPr>
          <w:rFonts w:ascii="Times New Roman" w:hAnsi="Times New Roman" w:cs="Times New Roman"/>
          <w:sz w:val="18"/>
          <w:szCs w:val="18"/>
          <w:lang w:val="en-GB"/>
        </w:rPr>
        <w:t>.</w:t>
      </w:r>
      <w:r w:rsidRPr="00A146A5">
        <w:rPr>
          <w:rFonts w:ascii="Times New Roman" w:hAnsi="Times New Roman" w:cs="Times New Roman" w:hint="eastAsia"/>
          <w:sz w:val="18"/>
          <w:szCs w:val="18"/>
          <w:lang w:val="en-GB"/>
        </w:rPr>
        <w:t xml:space="preserve"> </w:t>
      </w:r>
      <w:r w:rsidRPr="00A146A5">
        <w:rPr>
          <w:rFonts w:ascii="Times New Roman" w:hAnsi="Times New Roman" w:cs="Times New Roman"/>
          <w:sz w:val="18"/>
          <w:szCs w:val="18"/>
          <w:lang w:val="en-GB"/>
        </w:rPr>
        <w:t xml:space="preserve">The MCS index in this figure corresponds to the NR 256QAM MCS table. </w:t>
      </w:r>
      <w:r w:rsidRPr="00A146A5">
        <w:rPr>
          <w:rFonts w:ascii="Times New Roman" w:hAnsi="Times New Roman" w:cs="Times New Roman" w:hint="eastAsia"/>
          <w:sz w:val="18"/>
          <w:szCs w:val="18"/>
          <w:lang w:val="en-GB"/>
        </w:rPr>
        <w:t>We observed that with rank</w:t>
      </w:r>
      <w:r w:rsidR="00E17B81" w:rsidRPr="00A146A5">
        <w:rPr>
          <w:rFonts w:ascii="Times New Roman" w:hAnsi="Times New Roman" w:cs="Times New Roman" w:hint="eastAsia"/>
          <w:sz w:val="18"/>
          <w:szCs w:val="18"/>
          <w:lang w:val="en-GB" w:eastAsia="ko-KR"/>
        </w:rPr>
        <w:t xml:space="preserve"> </w:t>
      </w:r>
      <w:r w:rsidRPr="00A146A5">
        <w:rPr>
          <w:rFonts w:ascii="Times New Roman" w:hAnsi="Times New Roman" w:cs="Times New Roman" w:hint="eastAsia"/>
          <w:sz w:val="18"/>
          <w:szCs w:val="18"/>
          <w:lang w:val="en-GB"/>
        </w:rPr>
        <w:t>4, the gain is around 1dB ~</w:t>
      </w:r>
      <w:r w:rsidRPr="00A146A5">
        <w:rPr>
          <w:rFonts w:ascii="Times New Roman" w:hAnsi="Times New Roman" w:cs="Times New Roman"/>
          <w:sz w:val="18"/>
          <w:szCs w:val="18"/>
          <w:lang w:val="en-GB"/>
        </w:rPr>
        <w:t>3</w:t>
      </w:r>
      <w:r w:rsidRPr="00A146A5">
        <w:rPr>
          <w:rFonts w:ascii="Times New Roman" w:hAnsi="Times New Roman" w:cs="Times New Roman" w:hint="eastAsia"/>
          <w:sz w:val="18"/>
          <w:szCs w:val="18"/>
          <w:lang w:val="en-GB"/>
        </w:rPr>
        <w:t>dB</w:t>
      </w:r>
      <w:r w:rsidRPr="00A146A5">
        <w:rPr>
          <w:rFonts w:ascii="Times New Roman" w:hAnsi="Times New Roman" w:cs="Times New Roman"/>
          <w:sz w:val="18"/>
          <w:szCs w:val="18"/>
          <w:lang w:val="en-GB"/>
        </w:rPr>
        <w:t>. Furthermore, the shaping gain may not be uniform across MCS values</w:t>
      </w:r>
      <w:r w:rsidRPr="00A146A5">
        <w:rPr>
          <w:rFonts w:ascii="Times New Roman" w:hAnsi="Times New Roman" w:cs="Times New Roman" w:hint="eastAsia"/>
          <w:sz w:val="18"/>
          <w:szCs w:val="18"/>
          <w:lang w:val="en-GB"/>
        </w:rPr>
        <w:t xml:space="preserve">. </w:t>
      </w:r>
      <w:r w:rsidRPr="00A146A5">
        <w:rPr>
          <w:rFonts w:ascii="Times New Roman" w:hAnsi="Times New Roman" w:cs="Times New Roman"/>
          <w:sz w:val="18"/>
          <w:szCs w:val="18"/>
          <w:lang w:val="en-GB"/>
        </w:rPr>
        <w:t xml:space="preserve"> </w:t>
      </w:r>
      <w:proofErr w:type="gramStart"/>
      <w:r w:rsidRPr="00A146A5">
        <w:rPr>
          <w:rFonts w:ascii="Times New Roman" w:hAnsi="Times New Roman" w:cs="Times New Roman"/>
          <w:sz w:val="18"/>
          <w:szCs w:val="18"/>
          <w:lang w:val="en-GB"/>
        </w:rPr>
        <w:t>In particular, a</w:t>
      </w:r>
      <w:proofErr w:type="gramEnd"/>
      <w:r w:rsidRPr="00A146A5">
        <w:rPr>
          <w:rFonts w:ascii="Times New Roman" w:hAnsi="Times New Roman" w:cs="Times New Roman"/>
          <w:sz w:val="18"/>
          <w:szCs w:val="18"/>
          <w:lang w:val="en-GB"/>
        </w:rPr>
        <w:t xml:space="preserve"> larger shaping gain may be observed in the modulation order transition regime of the NR MCS table. </w:t>
      </w:r>
    </w:p>
    <w:p w14:paraId="472631FA" w14:textId="77777777" w:rsidR="00043B65" w:rsidRPr="00A146A5"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 xml:space="preserve">For rank 2 and rank 3, the shaping gain may still be larger than the gains observed from AWGN channel; however, the magnitude of the gain is generally reduced, compared to the rank 4 scenario, since the receiver may have more degrees of freedom to perform interference rejection/cancellation. </w:t>
      </w:r>
    </w:p>
    <w:p w14:paraId="06B687EF" w14:textId="7955AE87" w:rsidR="00043B65" w:rsidRPr="00226B08" w:rsidRDefault="00043B65" w:rsidP="00043B65">
      <w:pPr>
        <w:rPr>
          <w:rFonts w:ascii="Times New Roman" w:hAnsi="Times New Roman" w:cs="Times New Roman"/>
          <w:sz w:val="18"/>
          <w:szCs w:val="18"/>
          <w:lang w:val="en-GB"/>
        </w:rPr>
      </w:pPr>
      <w:r w:rsidRPr="00A146A5">
        <w:rPr>
          <w:rFonts w:ascii="Times New Roman" w:hAnsi="Times New Roman" w:cs="Times New Roman"/>
          <w:sz w:val="18"/>
          <w:szCs w:val="18"/>
          <w:lang w:val="en-GB"/>
        </w:rPr>
        <w:t>For the rank 1 scenario, as we can see, the shaping gain is very similar to the gain observed in AWGN channel.</w:t>
      </w:r>
    </w:p>
    <w:p w14:paraId="106F2D70" w14:textId="5BDFD591" w:rsidR="009770C9" w:rsidRPr="00A146A5" w:rsidRDefault="1048A641" w:rsidP="67FCD8B3">
      <w:pPr>
        <w:jc w:val="center"/>
        <w:rPr>
          <w:sz w:val="22"/>
          <w:szCs w:val="22"/>
        </w:rPr>
      </w:pPr>
      <w:r w:rsidRPr="00A146A5">
        <w:rPr>
          <w:sz w:val="22"/>
          <w:szCs w:val="22"/>
        </w:rPr>
        <w:t xml:space="preserve"> </w:t>
      </w:r>
      <w:r w:rsidR="009E664E" w:rsidRPr="00A146A5">
        <w:rPr>
          <w:noProof/>
          <w:sz w:val="22"/>
          <w:szCs w:val="22"/>
        </w:rPr>
        <w:drawing>
          <wp:inline distT="0" distB="0" distL="0" distR="0" wp14:anchorId="3510FD88" wp14:editId="28BD706B">
            <wp:extent cx="2420730" cy="2032534"/>
            <wp:effectExtent l="0" t="0" r="0" b="6350"/>
            <wp:docPr id="187190526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905260" name="Picture 1" descr="A graph of different colored lines&#10;&#10;AI-generated content may be incorrect."/>
                    <pic:cNvPicPr/>
                  </pic:nvPicPr>
                  <pic:blipFill>
                    <a:blip r:embed="rId53"/>
                    <a:stretch>
                      <a:fillRect/>
                    </a:stretch>
                  </pic:blipFill>
                  <pic:spPr>
                    <a:xfrm>
                      <a:off x="0" y="0"/>
                      <a:ext cx="2433197" cy="2043002"/>
                    </a:xfrm>
                    <a:prstGeom prst="rect">
                      <a:avLst/>
                    </a:prstGeom>
                  </pic:spPr>
                </pic:pic>
              </a:graphicData>
            </a:graphic>
          </wp:inline>
        </w:drawing>
      </w:r>
    </w:p>
    <w:p w14:paraId="56F5C505" w14:textId="518E2A23" w:rsidR="0076242A" w:rsidRPr="00A146A5" w:rsidRDefault="0076242A" w:rsidP="0076242A">
      <w:pPr>
        <w:jc w:val="center"/>
        <w:rPr>
          <w:rFonts w:ascii="Times New Roman" w:hAnsi="Times New Roman" w:cs="Times New Roman"/>
          <w:b/>
          <w:sz w:val="18"/>
          <w:szCs w:val="18"/>
          <w:lang w:val="en-GB"/>
        </w:rPr>
      </w:pPr>
      <w:bookmarkStart w:id="63" w:name="_Ref21034343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76242A">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20</w:t>
      </w:r>
      <w:r w:rsidRPr="00A146A5">
        <w:rPr>
          <w:rFonts w:ascii="Times New Roman" w:hAnsi="Times New Roman" w:cs="Times New Roman"/>
          <w:b/>
          <w:sz w:val="18"/>
          <w:szCs w:val="18"/>
        </w:rPr>
        <w:fldChar w:fldCharType="end"/>
      </w:r>
      <w:bookmarkEnd w:id="63"/>
      <w:r w:rsidRPr="00A146A5">
        <w:rPr>
          <w:rFonts w:ascii="Times New Roman" w:hAnsi="Times New Roman" w:cs="Times New Roman"/>
          <w:b/>
          <w:sz w:val="18"/>
          <w:szCs w:val="18"/>
        </w:rPr>
        <w:t xml:space="preserve">. </w:t>
      </w:r>
      <w:r w:rsidR="00403231" w:rsidRPr="00A146A5">
        <w:rPr>
          <w:rFonts w:ascii="Times New Roman" w:hAnsi="Times New Roman" w:cs="Times New Roman"/>
          <w:b/>
          <w:sz w:val="18"/>
          <w:szCs w:val="18"/>
        </w:rPr>
        <w:t>C</w:t>
      </w:r>
      <w:r w:rsidR="00F36243" w:rsidRPr="00A146A5">
        <w:rPr>
          <w:rFonts w:ascii="Times New Roman" w:hAnsi="Times New Roman" w:cs="Times New Roman"/>
          <w:b/>
          <w:sz w:val="18"/>
          <w:szCs w:val="18"/>
        </w:rPr>
        <w:t>losed-loop</w:t>
      </w:r>
      <w:r w:rsidR="00403231" w:rsidRPr="00A146A5">
        <w:rPr>
          <w:rFonts w:ascii="Times New Roman" w:hAnsi="Times New Roman" w:cs="Times New Roman"/>
          <w:b/>
          <w:sz w:val="18"/>
          <w:szCs w:val="18"/>
        </w:rPr>
        <w:t xml:space="preserve"> </w:t>
      </w:r>
      <w:r w:rsidRPr="00A146A5">
        <w:rPr>
          <w:rFonts w:ascii="Times New Roman" w:hAnsi="Times New Roman" w:cs="Times New Roman"/>
          <w:b/>
          <w:sz w:val="18"/>
          <w:szCs w:val="18"/>
        </w:rPr>
        <w:t xml:space="preserve">MIMO </w:t>
      </w:r>
      <w:proofErr w:type="gramStart"/>
      <w:r w:rsidRPr="00A146A5">
        <w:rPr>
          <w:rFonts w:ascii="Times New Roman" w:hAnsi="Times New Roman" w:cs="Times New Roman"/>
          <w:b/>
          <w:sz w:val="18"/>
          <w:szCs w:val="18"/>
        </w:rPr>
        <w:t>performance @</w:t>
      </w:r>
      <w:proofErr w:type="gramEnd"/>
      <w:r w:rsidRPr="00A146A5">
        <w:rPr>
          <w:rFonts w:ascii="Times New Roman" w:hAnsi="Times New Roman" w:cs="Times New Roman"/>
          <w:b/>
          <w:sz w:val="18"/>
          <w:szCs w:val="18"/>
        </w:rPr>
        <w:t xml:space="preserve"> </w:t>
      </w:r>
      <w:r w:rsidR="007D7797" w:rsidRPr="00A146A5">
        <w:rPr>
          <w:rFonts w:ascii="Times New Roman" w:hAnsi="Times New Roman" w:cs="Times New Roman" w:hint="eastAsia"/>
          <w:b/>
          <w:sz w:val="18"/>
          <w:szCs w:val="18"/>
        </w:rPr>
        <w:t>different MCS levels</w:t>
      </w:r>
      <w:r w:rsidR="00F36243" w:rsidRPr="00A146A5">
        <w:rPr>
          <w:rFonts w:ascii="Times New Roman" w:hAnsi="Times New Roman" w:cs="Times New Roman"/>
          <w:b/>
          <w:sz w:val="18"/>
          <w:szCs w:val="18"/>
        </w:rPr>
        <w:t>, ideal channel, noise, and interference estimation</w:t>
      </w:r>
    </w:p>
    <w:p w14:paraId="3BE5723E" w14:textId="1966D5DE" w:rsidR="006228CC" w:rsidRPr="00A146A5" w:rsidRDefault="008C7119" w:rsidP="0000341A">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7764BB89" wp14:editId="5225B51E">
            <wp:extent cx="2484956" cy="2089380"/>
            <wp:effectExtent l="0" t="0" r="0" b="6350"/>
            <wp:docPr id="1247151831" name="Picture 1" descr="A graph of a graph showing the number of points and the number of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51831" name="Picture 1" descr="A graph of a graph showing the number of points and the number of points&#10;&#10;AI-generated content may be incorrect."/>
                    <pic:cNvPicPr/>
                  </pic:nvPicPr>
                  <pic:blipFill>
                    <a:blip r:embed="rId54"/>
                    <a:stretch>
                      <a:fillRect/>
                    </a:stretch>
                  </pic:blipFill>
                  <pic:spPr>
                    <a:xfrm>
                      <a:off x="0" y="0"/>
                      <a:ext cx="2497108" cy="2099597"/>
                    </a:xfrm>
                    <a:prstGeom prst="rect">
                      <a:avLst/>
                    </a:prstGeom>
                  </pic:spPr>
                </pic:pic>
              </a:graphicData>
            </a:graphic>
          </wp:inline>
        </w:drawing>
      </w:r>
    </w:p>
    <w:p w14:paraId="0D197782" w14:textId="45373F22" w:rsidR="006228CC" w:rsidRPr="00A146A5" w:rsidRDefault="006228CC" w:rsidP="0000341A">
      <w:pPr>
        <w:jc w:val="center"/>
        <w:rPr>
          <w:rFonts w:ascii="Times New Roman" w:hAnsi="Times New Roman" w:cs="Times New Roman"/>
          <w:b/>
          <w:sz w:val="18"/>
          <w:szCs w:val="18"/>
          <w:lang w:val="en-GB"/>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76242A">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21</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C</w:t>
      </w:r>
      <w:r w:rsidR="00AD3EA2" w:rsidRPr="00A146A5">
        <w:rPr>
          <w:rFonts w:ascii="Times New Roman" w:hAnsi="Times New Roman" w:cs="Times New Roman"/>
          <w:b/>
          <w:sz w:val="18"/>
          <w:szCs w:val="18"/>
        </w:rPr>
        <w:t>losed-loop</w:t>
      </w:r>
      <w:r w:rsidRPr="00A146A5">
        <w:rPr>
          <w:rFonts w:ascii="Times New Roman" w:hAnsi="Times New Roman" w:cs="Times New Roman"/>
          <w:b/>
          <w:sz w:val="18"/>
          <w:szCs w:val="18"/>
        </w:rPr>
        <w:t xml:space="preserve"> MIMO </w:t>
      </w:r>
      <w:proofErr w:type="gramStart"/>
      <w:r w:rsidRPr="00A146A5">
        <w:rPr>
          <w:rFonts w:ascii="Times New Roman" w:hAnsi="Times New Roman" w:cs="Times New Roman"/>
          <w:b/>
          <w:sz w:val="18"/>
          <w:szCs w:val="18"/>
        </w:rPr>
        <w:t>performance @</w:t>
      </w:r>
      <w:proofErr w:type="gramEnd"/>
      <w:r w:rsidRPr="00A146A5">
        <w:rPr>
          <w:rFonts w:ascii="Times New Roman" w:hAnsi="Times New Roman" w:cs="Times New Roman"/>
          <w:b/>
          <w:sz w:val="18"/>
          <w:szCs w:val="18"/>
        </w:rPr>
        <w:t xml:space="preserve"> </w:t>
      </w:r>
      <w:r w:rsidRPr="00A146A5">
        <w:rPr>
          <w:rFonts w:ascii="Times New Roman" w:hAnsi="Times New Roman" w:cs="Times New Roman" w:hint="eastAsia"/>
          <w:b/>
          <w:sz w:val="18"/>
          <w:szCs w:val="18"/>
        </w:rPr>
        <w:t>different MCS levels</w:t>
      </w:r>
      <w:r w:rsidR="007F2B7C" w:rsidRPr="00A146A5">
        <w:rPr>
          <w:rFonts w:ascii="Times New Roman" w:hAnsi="Times New Roman" w:cs="Times New Roman"/>
          <w:b/>
          <w:sz w:val="18"/>
          <w:szCs w:val="18"/>
          <w:lang w:eastAsia="ko-KR"/>
        </w:rPr>
        <w:t>,</w:t>
      </w:r>
      <w:r w:rsidR="008F5C66" w:rsidRPr="00A146A5">
        <w:rPr>
          <w:rFonts w:ascii="Times New Roman" w:hAnsi="Times New Roman" w:cs="Times New Roman" w:hint="eastAsia"/>
          <w:b/>
          <w:sz w:val="18"/>
          <w:szCs w:val="18"/>
          <w:lang w:eastAsia="ko-KR"/>
        </w:rPr>
        <w:t xml:space="preserve"> realistic </w:t>
      </w:r>
      <w:r w:rsidR="008F5C66" w:rsidRPr="00A146A5">
        <w:rPr>
          <w:rFonts w:ascii="Times New Roman" w:hAnsi="Times New Roman" w:cs="Times New Roman" w:hint="eastAsia"/>
          <w:b/>
          <w:sz w:val="18"/>
          <w:szCs w:val="18"/>
        </w:rPr>
        <w:t>channel</w:t>
      </w:r>
      <w:r w:rsidR="007F2B7C" w:rsidRPr="00A146A5">
        <w:rPr>
          <w:rFonts w:ascii="Times New Roman" w:hAnsi="Times New Roman" w:cs="Times New Roman"/>
          <w:b/>
          <w:sz w:val="18"/>
          <w:szCs w:val="18"/>
        </w:rPr>
        <w:t>, noise, and interference</w:t>
      </w:r>
      <w:r w:rsidR="008F5C66" w:rsidRPr="00A146A5">
        <w:rPr>
          <w:rFonts w:ascii="Times New Roman" w:hAnsi="Times New Roman" w:cs="Times New Roman" w:hint="eastAsia"/>
          <w:b/>
          <w:sz w:val="18"/>
          <w:szCs w:val="18"/>
        </w:rPr>
        <w:t xml:space="preserve"> estimation</w:t>
      </w:r>
    </w:p>
    <w:p w14:paraId="73EF3298" w14:textId="3AE9E36E" w:rsidR="008C4314" w:rsidRPr="00A146A5" w:rsidRDefault="004E20D5" w:rsidP="00226B08">
      <w:pPr>
        <w:rPr>
          <w:rFonts w:ascii="Times New Roman" w:eastAsia="Malgun Gothic" w:hAnsi="Times New Roman" w:cs="Times New Roman"/>
          <w:sz w:val="18"/>
          <w:szCs w:val="18"/>
          <w:lang w:val="en-GB" w:eastAsia="ko-KR"/>
        </w:rPr>
      </w:pPr>
      <w:r w:rsidRPr="0045356C">
        <w:rPr>
          <w:rFonts w:ascii="Times New Roman" w:eastAsia="Malgun Gothic" w:hAnsi="Times New Roman" w:cs="Times New Roman" w:hint="eastAsia"/>
          <w:sz w:val="18"/>
          <w:szCs w:val="18"/>
          <w:lang w:val="en-GB" w:eastAsia="ko-KR"/>
        </w:rPr>
        <w:t>Next, we</w:t>
      </w:r>
      <w:r w:rsidR="009066E5" w:rsidRPr="0045356C">
        <w:rPr>
          <w:rFonts w:ascii="Times New Roman" w:eastAsia="Malgun Gothic" w:hAnsi="Times New Roman" w:cs="Times New Roman"/>
          <w:sz w:val="18"/>
          <w:szCs w:val="18"/>
          <w:lang w:val="en-GB" w:eastAsia="ko-KR"/>
        </w:rPr>
        <w:t xml:space="preserve"> </w:t>
      </w:r>
      <w:r w:rsidR="0084507A" w:rsidRPr="0045356C">
        <w:rPr>
          <w:rFonts w:ascii="Times New Roman" w:eastAsia="Malgun Gothic" w:hAnsi="Times New Roman" w:cs="Times New Roman"/>
          <w:sz w:val="18"/>
          <w:szCs w:val="18"/>
          <w:lang w:val="en-GB" w:eastAsia="ko-KR"/>
        </w:rPr>
        <w:t>evaluate</w:t>
      </w:r>
      <w:r w:rsidR="0084507A" w:rsidRPr="00A146A5">
        <w:rPr>
          <w:rFonts w:ascii="Times New Roman" w:eastAsia="Malgun Gothic" w:hAnsi="Times New Roman" w:cs="Times New Roman"/>
          <w:sz w:val="18"/>
          <w:szCs w:val="18"/>
          <w:lang w:val="en-GB" w:eastAsia="ko-KR"/>
        </w:rPr>
        <w:t xml:space="preserve"> the PS performance under </w:t>
      </w:r>
      <w:r w:rsidR="004E13BA" w:rsidRPr="00A146A5">
        <w:rPr>
          <w:rFonts w:ascii="Times New Roman" w:eastAsia="Malgun Gothic" w:hAnsi="Times New Roman" w:cs="Times New Roman"/>
          <w:sz w:val="18"/>
          <w:szCs w:val="18"/>
          <w:lang w:val="en-GB" w:eastAsia="ko-KR"/>
        </w:rPr>
        <w:t>a</w:t>
      </w:r>
      <w:r w:rsidR="005D4C2B" w:rsidRPr="00A146A5">
        <w:rPr>
          <w:rFonts w:ascii="Times New Roman" w:eastAsia="Malgun Gothic" w:hAnsi="Times New Roman" w:cs="Times New Roman"/>
          <w:sz w:val="18"/>
          <w:szCs w:val="18"/>
          <w:lang w:val="en-GB" w:eastAsia="ko-KR"/>
        </w:rPr>
        <w:t xml:space="preserve"> realistic scenario</w:t>
      </w:r>
      <w:r w:rsidR="005E062D" w:rsidRPr="00A146A5">
        <w:rPr>
          <w:rFonts w:ascii="Times New Roman" w:eastAsia="Malgun Gothic" w:hAnsi="Times New Roman" w:cs="Times New Roman"/>
          <w:sz w:val="18"/>
          <w:szCs w:val="18"/>
          <w:lang w:val="en-GB" w:eastAsia="ko-KR"/>
        </w:rPr>
        <w:t xml:space="preserve"> where </w:t>
      </w:r>
      <w:r w:rsidR="000F691F" w:rsidRPr="00A146A5">
        <w:rPr>
          <w:rFonts w:ascii="Times New Roman" w:eastAsia="Malgun Gothic" w:hAnsi="Times New Roman" w:cs="Times New Roman"/>
          <w:sz w:val="18"/>
          <w:szCs w:val="18"/>
          <w:lang w:val="en-GB" w:eastAsia="ko-KR"/>
        </w:rPr>
        <w:t>channel</w:t>
      </w:r>
      <w:r w:rsidR="004E13BA" w:rsidRPr="00A146A5">
        <w:rPr>
          <w:rFonts w:ascii="Times New Roman" w:eastAsia="Malgun Gothic" w:hAnsi="Times New Roman" w:cs="Times New Roman"/>
          <w:sz w:val="18"/>
          <w:szCs w:val="18"/>
          <w:lang w:val="en-GB" w:eastAsia="ko-KR"/>
        </w:rPr>
        <w:t>s, noise and interference are estimated</w:t>
      </w:r>
      <w:r w:rsidR="00EF28E1" w:rsidRPr="00A146A5">
        <w:rPr>
          <w:rFonts w:ascii="Times New Roman" w:eastAsia="Malgun Gothic" w:hAnsi="Times New Roman" w:cs="Times New Roman"/>
          <w:sz w:val="18"/>
          <w:szCs w:val="18"/>
          <w:lang w:val="en-GB" w:eastAsia="ko-KR"/>
        </w:rPr>
        <w:t>.</w:t>
      </w:r>
      <w:r w:rsidR="007942EE" w:rsidRPr="00A146A5">
        <w:rPr>
          <w:rFonts w:ascii="Times New Roman" w:eastAsia="Malgun Gothic" w:hAnsi="Times New Roman" w:cs="Times New Roman"/>
          <w:sz w:val="18"/>
          <w:szCs w:val="18"/>
          <w:lang w:val="en-GB" w:eastAsia="ko-KR"/>
        </w:rPr>
        <w:t xml:space="preserve"> </w:t>
      </w:r>
      <w:r w:rsidR="00D83FC7" w:rsidRPr="00A146A5">
        <w:rPr>
          <w:rFonts w:ascii="Times New Roman" w:eastAsia="Malgun Gothic" w:hAnsi="Times New Roman" w:cs="Times New Roman"/>
          <w:sz w:val="18"/>
          <w:szCs w:val="18"/>
          <w:lang w:val="en-GB" w:eastAsia="ko-KR"/>
        </w:rPr>
        <w:t xml:space="preserve">It is observed that PS still achieves </w:t>
      </w:r>
      <w:r w:rsidR="007A3D84" w:rsidRPr="00A146A5">
        <w:rPr>
          <w:rFonts w:ascii="Times New Roman" w:eastAsia="Malgun Gothic" w:hAnsi="Times New Roman" w:cs="Times New Roman"/>
          <w:sz w:val="18"/>
          <w:szCs w:val="18"/>
          <w:lang w:val="en-GB" w:eastAsia="ko-KR"/>
        </w:rPr>
        <w:t>comparable</w:t>
      </w:r>
      <w:r w:rsidR="00D83FC7" w:rsidRPr="00A146A5">
        <w:rPr>
          <w:rFonts w:ascii="Times New Roman" w:eastAsia="Malgun Gothic" w:hAnsi="Times New Roman" w:cs="Times New Roman"/>
          <w:sz w:val="18"/>
          <w:szCs w:val="18"/>
          <w:lang w:val="en-GB" w:eastAsia="ko-KR"/>
        </w:rPr>
        <w:t xml:space="preserve"> gains </w:t>
      </w:r>
      <w:r w:rsidR="00FE1062" w:rsidRPr="00A146A5">
        <w:rPr>
          <w:rFonts w:ascii="Times New Roman" w:eastAsia="Malgun Gothic" w:hAnsi="Times New Roman" w:cs="Times New Roman"/>
          <w:sz w:val="18"/>
          <w:szCs w:val="18"/>
          <w:lang w:val="en-GB" w:eastAsia="ko-KR"/>
        </w:rPr>
        <w:t xml:space="preserve">to the </w:t>
      </w:r>
      <w:r w:rsidR="00D1738B" w:rsidRPr="00A146A5">
        <w:rPr>
          <w:rFonts w:ascii="Times New Roman" w:eastAsia="Malgun Gothic" w:hAnsi="Times New Roman" w:cs="Times New Roman"/>
          <w:sz w:val="18"/>
          <w:szCs w:val="18"/>
          <w:lang w:val="en-GB" w:eastAsia="ko-KR"/>
        </w:rPr>
        <w:t xml:space="preserve">genie channel estimation </w:t>
      </w:r>
      <w:r w:rsidR="000B7C33" w:rsidRPr="00A146A5">
        <w:rPr>
          <w:rFonts w:ascii="Times New Roman" w:eastAsia="Malgun Gothic" w:hAnsi="Times New Roman" w:cs="Times New Roman"/>
          <w:sz w:val="18"/>
          <w:szCs w:val="18"/>
          <w:lang w:val="en-GB" w:eastAsia="ko-KR"/>
        </w:rPr>
        <w:t>case</w:t>
      </w:r>
      <w:r w:rsidR="00FE1062" w:rsidRPr="00A146A5">
        <w:rPr>
          <w:rFonts w:ascii="Times New Roman" w:eastAsia="Malgun Gothic" w:hAnsi="Times New Roman" w:cs="Times New Roman"/>
          <w:sz w:val="18"/>
          <w:szCs w:val="18"/>
          <w:lang w:val="en-GB" w:eastAsia="ko-KR"/>
        </w:rPr>
        <w:t xml:space="preserve"> </w:t>
      </w:r>
      <w:r w:rsidR="006D7CBA" w:rsidRPr="00A146A5">
        <w:rPr>
          <w:rFonts w:ascii="Times New Roman" w:eastAsia="Malgun Gothic" w:hAnsi="Times New Roman" w:cs="Times New Roman"/>
          <w:sz w:val="18"/>
          <w:szCs w:val="18"/>
          <w:lang w:val="en-GB" w:eastAsia="ko-KR"/>
        </w:rPr>
        <w:t xml:space="preserve">for both rank 1 and </w:t>
      </w:r>
      <w:r w:rsidR="00762D11" w:rsidRPr="00A146A5">
        <w:rPr>
          <w:rFonts w:ascii="Times New Roman" w:eastAsia="Malgun Gothic" w:hAnsi="Times New Roman" w:cs="Times New Roman"/>
          <w:sz w:val="18"/>
          <w:szCs w:val="18"/>
          <w:lang w:val="en-GB" w:eastAsia="ko-KR"/>
        </w:rPr>
        <w:t xml:space="preserve">rank </w:t>
      </w:r>
      <w:r w:rsidR="00D83FC7" w:rsidRPr="00A146A5">
        <w:rPr>
          <w:rFonts w:ascii="Times New Roman" w:eastAsia="Malgun Gothic" w:hAnsi="Times New Roman" w:cs="Times New Roman"/>
          <w:sz w:val="18"/>
          <w:szCs w:val="18"/>
          <w:lang w:val="en-GB" w:eastAsia="ko-KR"/>
        </w:rPr>
        <w:t>4. This implies that probabilistic shaping is at least as robust to practical estimation imperfections as uniform QAM, and its performance gain does not rely on ideal channel knowledge.</w:t>
      </w:r>
    </w:p>
    <w:p w14:paraId="6715676D" w14:textId="19A397FE" w:rsidR="00226B08" w:rsidRPr="00A146A5" w:rsidRDefault="00226B08" w:rsidP="00226B08">
      <w:pPr>
        <w:pStyle w:val="Caption"/>
        <w:jc w:val="left"/>
        <w:rPr>
          <w:b w:val="0"/>
          <w:sz w:val="18"/>
          <w:szCs w:val="18"/>
        </w:rPr>
      </w:pPr>
      <w:bookmarkStart w:id="64" w:name="_Toc213418966"/>
      <w:r w:rsidRPr="00A146A5">
        <w:rPr>
          <w:sz w:val="18"/>
          <w:szCs w:val="18"/>
        </w:rPr>
        <w:t>Observation</w:t>
      </w:r>
      <w:r w:rsidRPr="00A146A5">
        <w:rPr>
          <w:rFonts w:hint="eastAsia"/>
          <w:sz w:val="18"/>
          <w:szCs w:val="18"/>
        </w:rPr>
        <w:t xml:space="preserve"> </w:t>
      </w:r>
      <w:r w:rsidRPr="00A146A5">
        <w:rPr>
          <w:sz w:val="18"/>
          <w:szCs w:val="18"/>
        </w:rPr>
        <w:fldChar w:fldCharType="begin"/>
      </w:r>
      <w:r w:rsidRPr="00590A63">
        <w:instrText xml:space="preserve"> </w:instrText>
      </w:r>
      <w:r w:rsidRPr="00590A63">
        <w:rPr>
          <w:rFonts w:hint="eastAsia"/>
        </w:rPr>
        <w:instrText>SEQ Observation \* ARABIC</w:instrText>
      </w:r>
      <w:r w:rsidRPr="00590A63">
        <w:instrText xml:space="preserve"> </w:instrText>
      </w:r>
      <w:r w:rsidRPr="00A146A5">
        <w:rPr>
          <w:sz w:val="18"/>
          <w:szCs w:val="18"/>
        </w:rPr>
        <w:fldChar w:fldCharType="separate"/>
      </w:r>
      <w:r w:rsidR="00160CC2">
        <w:rPr>
          <w:noProof/>
        </w:rPr>
        <w:t>18</w:t>
      </w:r>
      <w:r w:rsidRPr="00A146A5">
        <w:rPr>
          <w:sz w:val="18"/>
          <w:szCs w:val="18"/>
        </w:rPr>
        <w:fldChar w:fldCharType="end"/>
      </w:r>
      <w:r w:rsidRPr="00A146A5">
        <w:rPr>
          <w:sz w:val="18"/>
          <w:szCs w:val="18"/>
        </w:rPr>
        <w:t>: PS may provide more than 1.53 dB performance gain in MIMO</w:t>
      </w:r>
      <w:r w:rsidRPr="00A146A5">
        <w:rPr>
          <w:rFonts w:hint="eastAsia"/>
          <w:sz w:val="18"/>
          <w:szCs w:val="18"/>
        </w:rPr>
        <w:t xml:space="preserve"> </w:t>
      </w:r>
      <w:r w:rsidRPr="00A146A5">
        <w:rPr>
          <w:sz w:val="18"/>
          <w:szCs w:val="18"/>
        </w:rPr>
        <w:t>scenarios due to interference shaping, for both open-loop precoding, as well as closed-loop precoding with realistic SRS sounding periodicity.</w:t>
      </w:r>
      <w:bookmarkEnd w:id="64"/>
      <w:r w:rsidRPr="00A146A5">
        <w:rPr>
          <w:b w:val="0"/>
          <w:sz w:val="18"/>
          <w:szCs w:val="18"/>
        </w:rPr>
        <w:t xml:space="preserve"> </w:t>
      </w:r>
    </w:p>
    <w:p w14:paraId="0F3A0E4D" w14:textId="1E4783AA" w:rsidR="00870C18" w:rsidRDefault="00870C18" w:rsidP="00884927">
      <w:pPr>
        <w:rPr>
          <w:rFonts w:ascii="Times New Roman" w:hAnsi="Times New Roman" w:cs="Times New Roman"/>
          <w:b/>
          <w:sz w:val="18"/>
          <w:szCs w:val="18"/>
          <w:lang w:val="en-GB"/>
        </w:rPr>
      </w:pPr>
    </w:p>
    <w:p w14:paraId="2403C22F" w14:textId="7D8EA8BD" w:rsidR="00226B08" w:rsidRPr="009E4B05" w:rsidRDefault="009E4B05" w:rsidP="00884927">
      <w:pPr>
        <w:rPr>
          <w:rFonts w:ascii="Times New Roman" w:hAnsi="Times New Roman" w:cs="Times New Roman"/>
          <w:sz w:val="18"/>
          <w:szCs w:val="18"/>
          <w:lang w:val="en-GB"/>
        </w:rPr>
      </w:pPr>
      <w:r w:rsidRPr="009E4B05">
        <w:rPr>
          <w:rFonts w:ascii="Times New Roman" w:hAnsi="Times New Roman" w:cs="Times New Roman"/>
          <w:bCs/>
          <w:sz w:val="18"/>
          <w:szCs w:val="18"/>
          <w:lang w:val="en-GB"/>
        </w:rPr>
        <w:t>In</w:t>
      </w:r>
      <w:r w:rsidR="00EA5A33">
        <w:rPr>
          <w:rFonts w:ascii="Times New Roman" w:hAnsi="Times New Roman" w:cs="Times New Roman"/>
          <w:bCs/>
          <w:sz w:val="18"/>
          <w:szCs w:val="18"/>
          <w:lang w:val="en-GB"/>
        </w:rPr>
        <w:t xml:space="preserve"> </w:t>
      </w:r>
      <w:r w:rsidR="00EA5A33">
        <w:rPr>
          <w:rFonts w:ascii="Times New Roman" w:hAnsi="Times New Roman" w:cs="Times New Roman"/>
          <w:bCs/>
          <w:sz w:val="18"/>
          <w:szCs w:val="18"/>
          <w:lang w:val="en-GB"/>
        </w:rPr>
        <w:fldChar w:fldCharType="begin"/>
      </w:r>
      <w:r w:rsidR="00EA5A33">
        <w:rPr>
          <w:rFonts w:ascii="Times New Roman" w:hAnsi="Times New Roman" w:cs="Times New Roman"/>
          <w:bCs/>
          <w:sz w:val="18"/>
          <w:szCs w:val="18"/>
          <w:lang w:val="en-GB"/>
        </w:rPr>
        <w:instrText xml:space="preserve"> REF _Ref213426340 \r \h </w:instrText>
      </w:r>
      <w:r w:rsidR="00EA5A33">
        <w:rPr>
          <w:rFonts w:ascii="Times New Roman" w:hAnsi="Times New Roman" w:cs="Times New Roman"/>
          <w:bCs/>
          <w:sz w:val="18"/>
          <w:szCs w:val="18"/>
          <w:lang w:val="en-GB"/>
        </w:rPr>
      </w:r>
      <w:r w:rsidR="00EA5A33">
        <w:rPr>
          <w:rFonts w:ascii="Times New Roman" w:hAnsi="Times New Roman" w:cs="Times New Roman"/>
          <w:bCs/>
          <w:sz w:val="18"/>
          <w:szCs w:val="18"/>
          <w:lang w:val="en-GB"/>
        </w:rPr>
        <w:fldChar w:fldCharType="separate"/>
      </w:r>
      <w:r w:rsidR="00160CC2">
        <w:rPr>
          <w:rFonts w:ascii="Times New Roman" w:hAnsi="Times New Roman" w:cs="Times New Roman"/>
          <w:bCs/>
          <w:sz w:val="18"/>
          <w:szCs w:val="18"/>
          <w:lang w:val="en-GB"/>
        </w:rPr>
        <w:t>[18]</w:t>
      </w:r>
      <w:r w:rsidR="00EA5A33">
        <w:rPr>
          <w:rFonts w:ascii="Times New Roman" w:hAnsi="Times New Roman" w:cs="Times New Roman"/>
          <w:bCs/>
          <w:sz w:val="18"/>
          <w:szCs w:val="18"/>
          <w:lang w:val="en-GB"/>
        </w:rPr>
        <w:fldChar w:fldCharType="end"/>
      </w:r>
      <w:r w:rsidR="00454B00">
        <w:rPr>
          <w:rFonts w:ascii="Times New Roman" w:hAnsi="Times New Roman" w:cs="Times New Roman"/>
          <w:bCs/>
          <w:sz w:val="18"/>
          <w:szCs w:val="18"/>
          <w:lang w:val="en-GB"/>
        </w:rPr>
        <w:t>,</w:t>
      </w:r>
      <w:r w:rsidR="008B4235">
        <w:rPr>
          <w:rFonts w:ascii="Times New Roman" w:hAnsi="Times New Roman" w:cs="Times New Roman"/>
          <w:bCs/>
          <w:sz w:val="18"/>
          <w:szCs w:val="18"/>
          <w:lang w:val="en-GB"/>
        </w:rPr>
        <w:t xml:space="preserve"> it was observed that, PS may </w:t>
      </w:r>
      <w:r w:rsidR="00C26FF9">
        <w:rPr>
          <w:rFonts w:ascii="Times New Roman" w:hAnsi="Times New Roman" w:cs="Times New Roman"/>
          <w:bCs/>
          <w:sz w:val="18"/>
          <w:szCs w:val="18"/>
          <w:lang w:val="en-GB"/>
        </w:rPr>
        <w:t xml:space="preserve">show performance degradation compared to </w:t>
      </w:r>
      <w:r w:rsidR="00310BE5">
        <w:rPr>
          <w:rFonts w:ascii="Times New Roman" w:hAnsi="Times New Roman" w:cs="Times New Roman"/>
          <w:bCs/>
          <w:sz w:val="18"/>
          <w:szCs w:val="18"/>
          <w:lang w:val="en-GB"/>
        </w:rPr>
        <w:t xml:space="preserve">uniform QAM in </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Tx</w:t>
      </w:r>
      <w:r w:rsidR="0048010D">
        <w:rPr>
          <w:rFonts w:ascii="Times New Roman" w:hAnsi="Times New Roman" w:cs="Times New Roman"/>
          <w:bCs/>
          <w:sz w:val="18"/>
          <w:szCs w:val="18"/>
          <w:lang w:val="en-GB"/>
        </w:rPr>
        <w:t>4</w:t>
      </w:r>
      <w:r w:rsidR="005C511A">
        <w:rPr>
          <w:rFonts w:ascii="Times New Roman" w:hAnsi="Times New Roman" w:cs="Times New Roman"/>
          <w:bCs/>
          <w:sz w:val="18"/>
          <w:szCs w:val="18"/>
          <w:lang w:val="en-GB"/>
        </w:rPr>
        <w:t>Rx rank 4</w:t>
      </w:r>
      <w:r w:rsidR="0048010D">
        <w:rPr>
          <w:rFonts w:ascii="Times New Roman" w:hAnsi="Times New Roman" w:cs="Times New Roman"/>
          <w:bCs/>
          <w:sz w:val="18"/>
          <w:szCs w:val="18"/>
          <w:lang w:val="en-GB"/>
        </w:rPr>
        <w:t xml:space="preserve"> MIMO scenario with ideal per-tone SVD precoding</w:t>
      </w:r>
      <w:r w:rsidR="000A2316">
        <w:rPr>
          <w:rFonts w:ascii="Times New Roman" w:hAnsi="Times New Roman" w:cs="Times New Roman"/>
          <w:bCs/>
          <w:sz w:val="18"/>
          <w:szCs w:val="18"/>
          <w:lang w:val="en-GB"/>
        </w:rPr>
        <w:t>, very short SRS periodicity</w:t>
      </w:r>
      <w:r w:rsidR="00E614F9">
        <w:rPr>
          <w:rFonts w:ascii="Times New Roman" w:hAnsi="Times New Roman" w:cs="Times New Roman"/>
          <w:bCs/>
          <w:sz w:val="18"/>
          <w:szCs w:val="18"/>
          <w:lang w:val="en-GB"/>
        </w:rPr>
        <w:t>, and genie SRS channel estimation</w:t>
      </w:r>
      <w:r w:rsidR="000A2316">
        <w:rPr>
          <w:rFonts w:ascii="Times New Roman" w:hAnsi="Times New Roman" w:cs="Times New Roman"/>
          <w:bCs/>
          <w:sz w:val="18"/>
          <w:szCs w:val="18"/>
          <w:lang w:val="en-GB"/>
        </w:rPr>
        <w:t>.</w:t>
      </w:r>
      <w:r w:rsidR="00F632BD">
        <w:rPr>
          <w:rFonts w:ascii="Times New Roman" w:hAnsi="Times New Roman" w:cs="Times New Roman"/>
          <w:bCs/>
          <w:sz w:val="18"/>
          <w:szCs w:val="18"/>
          <w:lang w:val="en-GB"/>
        </w:rPr>
        <w:t xml:space="preserve"> We next </w:t>
      </w:r>
      <w:proofErr w:type="spellStart"/>
      <w:r w:rsidR="00AE0398">
        <w:rPr>
          <w:rFonts w:ascii="Times New Roman" w:hAnsi="Times New Roman" w:cs="Times New Roman"/>
          <w:bCs/>
          <w:sz w:val="18"/>
          <w:szCs w:val="18"/>
          <w:lang w:val="en-GB"/>
        </w:rPr>
        <w:t>analyze</w:t>
      </w:r>
      <w:proofErr w:type="spellEnd"/>
      <w:r w:rsidR="00F632BD">
        <w:rPr>
          <w:rFonts w:ascii="Times New Roman" w:hAnsi="Times New Roman" w:cs="Times New Roman"/>
          <w:bCs/>
          <w:sz w:val="18"/>
          <w:szCs w:val="18"/>
          <w:lang w:val="en-GB"/>
        </w:rPr>
        <w:t xml:space="preserve"> this scenario</w:t>
      </w:r>
      <w:r w:rsidR="00AE0398">
        <w:rPr>
          <w:rFonts w:ascii="Times New Roman" w:hAnsi="Times New Roman" w:cs="Times New Roman"/>
          <w:bCs/>
          <w:sz w:val="18"/>
          <w:szCs w:val="18"/>
          <w:lang w:val="en-GB"/>
        </w:rPr>
        <w:t xml:space="preserve">. </w:t>
      </w:r>
      <w:r w:rsidR="005C511A" w:rsidRPr="00A146A5">
        <w:rPr>
          <w:rFonts w:ascii="Times New Roman" w:eastAsia="Malgun Gothic" w:hAnsi="Times New Roman" w:cs="Times New Roman" w:hint="eastAsia"/>
          <w:sz w:val="18"/>
          <w:szCs w:val="18"/>
          <w:lang w:val="en-GB" w:eastAsia="ko-KR"/>
        </w:rPr>
        <w:t xml:space="preserve">For this evaluation, we </w:t>
      </w:r>
      <w:r w:rsidR="005C511A" w:rsidRPr="00A146A5">
        <w:rPr>
          <w:rFonts w:ascii="Times New Roman" w:eastAsia="Malgun Gothic" w:hAnsi="Times New Roman" w:cs="Times New Roman"/>
          <w:sz w:val="18"/>
          <w:szCs w:val="18"/>
          <w:lang w:val="en-GB" w:eastAsia="ko-KR"/>
        </w:rPr>
        <w:t>consider two</w:t>
      </w:r>
      <w:r w:rsidR="005C511A" w:rsidRPr="00A146A5">
        <w:rPr>
          <w:rFonts w:ascii="Times New Roman" w:eastAsia="Malgun Gothic" w:hAnsi="Times New Roman" w:cs="Times New Roman" w:hint="eastAsia"/>
          <w:sz w:val="18"/>
          <w:szCs w:val="18"/>
          <w:lang w:val="en-GB" w:eastAsia="ko-KR"/>
        </w:rPr>
        <w:t xml:space="preserve"> fixed MCS values, 23 and 27</w:t>
      </w:r>
      <w:r w:rsidR="00C85640">
        <w:rPr>
          <w:rFonts w:ascii="Times New Roman" w:eastAsia="Malgun Gothic" w:hAnsi="Times New Roman" w:cs="Times New Roman"/>
          <w:sz w:val="20"/>
          <w:szCs w:val="20"/>
          <w:lang w:val="en-GB" w:eastAsia="ko-KR"/>
        </w:rPr>
        <w:t xml:space="preserve"> </w:t>
      </w:r>
      <w:r w:rsidR="005C511A" w:rsidRPr="005C511A">
        <w:rPr>
          <w:rFonts w:ascii="Times New Roman" w:eastAsia="Malgun Gothic" w:hAnsi="Times New Roman" w:cs="Times New Roman"/>
          <w:sz w:val="20"/>
          <w:szCs w:val="20"/>
          <w:lang w:val="en-GB" w:eastAsia="ko-KR"/>
        </w:rPr>
        <w:t xml:space="preserve">in </w:t>
      </w:r>
      <w:r w:rsidR="005C511A" w:rsidRPr="005C511A">
        <w:rPr>
          <w:rFonts w:ascii="Times New Roman" w:eastAsia="Malgun Gothic" w:hAnsi="Times New Roman" w:cs="Times New Roman"/>
          <w:sz w:val="20"/>
          <w:szCs w:val="20"/>
          <w:lang w:val="en-GB" w:eastAsia="ko-KR"/>
        </w:rPr>
        <w:fldChar w:fldCharType="begin"/>
      </w:r>
      <w:r w:rsidR="005C511A" w:rsidRPr="005C511A">
        <w:rPr>
          <w:rFonts w:ascii="Times New Roman" w:eastAsia="Malgun Gothic" w:hAnsi="Times New Roman" w:cs="Times New Roman"/>
          <w:sz w:val="20"/>
          <w:szCs w:val="20"/>
          <w:lang w:val="en-GB" w:eastAsia="ko-KR"/>
        </w:rPr>
        <w:instrText xml:space="preserve"> REF _Ref213402861 \h </w:instrText>
      </w:r>
      <w:r w:rsidR="005C511A">
        <w:rPr>
          <w:rFonts w:ascii="Times New Roman" w:eastAsia="Malgun Gothic" w:hAnsi="Times New Roman" w:cs="Times New Roman"/>
          <w:sz w:val="20"/>
          <w:szCs w:val="20"/>
          <w:lang w:val="en-GB" w:eastAsia="ko-KR"/>
        </w:rPr>
        <w:instrText xml:space="preserve"> \* MERGEFORMAT </w:instrText>
      </w:r>
      <w:r w:rsidR="005C511A" w:rsidRPr="005C511A">
        <w:rPr>
          <w:rFonts w:ascii="Times New Roman" w:eastAsia="Malgun Gothic" w:hAnsi="Times New Roman" w:cs="Times New Roman"/>
          <w:sz w:val="20"/>
          <w:szCs w:val="20"/>
          <w:lang w:val="en-GB" w:eastAsia="ko-KR"/>
        </w:rPr>
      </w:r>
      <w:r w:rsidR="005C511A" w:rsidRPr="005C511A">
        <w:rPr>
          <w:rFonts w:ascii="Times New Roman" w:eastAsia="Malgun Gothic" w:hAnsi="Times New Roman" w:cs="Times New Roman"/>
          <w:sz w:val="20"/>
          <w:szCs w:val="20"/>
          <w:lang w:val="en-GB" w:eastAsia="ko-KR"/>
        </w:rPr>
        <w:fldChar w:fldCharType="separate"/>
      </w:r>
      <w:r w:rsidR="00160CC2" w:rsidRPr="00160CC2">
        <w:rPr>
          <w:sz w:val="20"/>
          <w:szCs w:val="20"/>
        </w:rPr>
        <w:t xml:space="preserve">Table </w:t>
      </w:r>
      <w:r w:rsidR="00160CC2" w:rsidRPr="00160CC2">
        <w:rPr>
          <w:noProof/>
          <w:sz w:val="20"/>
          <w:szCs w:val="20"/>
        </w:rPr>
        <w:t>7</w:t>
      </w:r>
      <w:r w:rsidR="005C511A" w:rsidRPr="005C511A">
        <w:rPr>
          <w:rFonts w:ascii="Times New Roman" w:eastAsia="Malgun Gothic" w:hAnsi="Times New Roman" w:cs="Times New Roman"/>
          <w:sz w:val="20"/>
          <w:szCs w:val="20"/>
          <w:lang w:val="en-GB" w:eastAsia="ko-KR"/>
        </w:rPr>
        <w:fldChar w:fldCharType="end"/>
      </w:r>
      <w:r w:rsidR="00C85640">
        <w:rPr>
          <w:rFonts w:ascii="Times New Roman" w:eastAsia="Malgun Gothic" w:hAnsi="Times New Roman" w:cs="Times New Roman"/>
          <w:sz w:val="20"/>
          <w:szCs w:val="20"/>
          <w:lang w:val="en-GB" w:eastAsia="ko-KR"/>
        </w:rPr>
        <w:t xml:space="preserve">, </w:t>
      </w:r>
      <w:r w:rsidR="00C85640" w:rsidRPr="00C85640">
        <w:rPr>
          <w:rFonts w:ascii="Times New Roman" w:eastAsia="Malgun Gothic" w:hAnsi="Times New Roman" w:cs="Times New Roman"/>
          <w:sz w:val="18"/>
          <w:szCs w:val="18"/>
          <w:lang w:val="en-GB" w:eastAsia="ko-KR"/>
        </w:rPr>
        <w:t>as examples</w:t>
      </w:r>
      <w:r w:rsidR="005C511A" w:rsidRPr="00C85640">
        <w:rPr>
          <w:rFonts w:ascii="Times New Roman" w:eastAsia="Malgun Gothic" w:hAnsi="Times New Roman" w:cs="Times New Roman"/>
          <w:sz w:val="18"/>
          <w:szCs w:val="18"/>
          <w:lang w:val="en-GB" w:eastAsia="ko-KR"/>
        </w:rPr>
        <w:t>.</w:t>
      </w:r>
      <w:r w:rsidR="005C511A">
        <w:rPr>
          <w:rFonts w:ascii="Times New Roman" w:eastAsia="Malgun Gothic" w:hAnsi="Times New Roman" w:cs="Times New Roman"/>
          <w:sz w:val="18"/>
          <w:szCs w:val="18"/>
          <w:lang w:val="en-GB" w:eastAsia="ko-KR"/>
        </w:rPr>
        <w:t xml:space="preserve">  </w:t>
      </w:r>
    </w:p>
    <w:p w14:paraId="637CCEE7" w14:textId="16317650" w:rsidR="0012373E" w:rsidRDefault="00C85640"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w:t>
      </w:r>
      <w:r w:rsidR="007D7FDB" w:rsidRPr="00A146A5">
        <w:rPr>
          <w:rFonts w:ascii="Times New Roman" w:eastAsia="Malgun Gothic" w:hAnsi="Times New Roman" w:cs="Times New Roman"/>
          <w:sz w:val="18"/>
          <w:szCs w:val="18"/>
          <w:lang w:val="en-GB" w:eastAsia="ko-KR"/>
        </w:rPr>
        <w:t xml:space="preserve">first consider SVD precoding, which orthogonalize the spatial layers. </w:t>
      </w:r>
      <w:r w:rsidR="007D7FDB" w:rsidRPr="00987EF9">
        <w:rPr>
          <w:rFonts w:ascii="Times New Roman" w:eastAsia="Malgun Gothic" w:hAnsi="Times New Roman" w:cs="Times New Roman"/>
          <w:b/>
          <w:bCs/>
          <w:sz w:val="18"/>
          <w:szCs w:val="18"/>
          <w:lang w:val="en-GB" w:eastAsia="ko-KR"/>
        </w:rPr>
        <w:fldChar w:fldCharType="begin"/>
      </w:r>
      <w:r w:rsidR="007D7FDB" w:rsidRPr="00987EF9">
        <w:rPr>
          <w:rFonts w:ascii="Times New Roman" w:eastAsia="Malgun Gothic" w:hAnsi="Times New Roman" w:cs="Times New Roman"/>
          <w:b/>
          <w:bCs/>
          <w:sz w:val="18"/>
          <w:szCs w:val="18"/>
          <w:lang w:val="en-GB" w:eastAsia="ko-KR"/>
        </w:rPr>
        <w:instrText xml:space="preserve"> </w:instrText>
      </w:r>
      <w:r w:rsidR="007D7FDB" w:rsidRPr="00987EF9">
        <w:rPr>
          <w:rFonts w:ascii="Times New Roman" w:eastAsia="Malgun Gothic" w:hAnsi="Times New Roman" w:cs="Times New Roman" w:hint="eastAsia"/>
          <w:b/>
          <w:bCs/>
          <w:sz w:val="18"/>
          <w:szCs w:val="18"/>
          <w:lang w:val="en-GB" w:eastAsia="ko-KR"/>
        </w:rPr>
        <w:instrText>REF _Ref213429705 \h</w:instrText>
      </w:r>
      <w:r w:rsidR="007D7FDB" w:rsidRPr="00987EF9">
        <w:rPr>
          <w:rFonts w:ascii="Times New Roman" w:eastAsia="Malgun Gothic" w:hAnsi="Times New Roman" w:cs="Times New Roman"/>
          <w:b/>
          <w:bCs/>
          <w:sz w:val="18"/>
          <w:szCs w:val="18"/>
          <w:lang w:val="en-GB" w:eastAsia="ko-KR"/>
        </w:rPr>
        <w:instrText xml:space="preserve">  \* MERGEFORMAT </w:instrText>
      </w:r>
      <w:r w:rsidR="007D7FDB" w:rsidRPr="00987EF9">
        <w:rPr>
          <w:rFonts w:ascii="Times New Roman" w:eastAsia="Malgun Gothic" w:hAnsi="Times New Roman" w:cs="Times New Roman"/>
          <w:b/>
          <w:bCs/>
          <w:sz w:val="18"/>
          <w:szCs w:val="18"/>
          <w:lang w:val="en-GB" w:eastAsia="ko-KR"/>
        </w:rPr>
      </w:r>
      <w:r w:rsidR="007D7FDB" w:rsidRPr="00987EF9">
        <w:rPr>
          <w:rFonts w:ascii="Times New Roman" w:eastAsia="Malgun Gothic" w:hAnsi="Times New Roman" w:cs="Times New Roman"/>
          <w:b/>
          <w:bCs/>
          <w:sz w:val="18"/>
          <w:szCs w:val="18"/>
          <w:lang w:val="en-GB" w:eastAsia="ko-KR"/>
        </w:rPr>
        <w:fldChar w:fldCharType="separate"/>
      </w:r>
      <w:r w:rsidR="00160CC2" w:rsidRPr="00160CC2">
        <w:rPr>
          <w:rFonts w:ascii="Times New Roman" w:eastAsia="Malgun Gothic" w:hAnsi="Times New Roman" w:cs="Times New Roman"/>
          <w:b/>
          <w:bCs/>
          <w:sz w:val="18"/>
          <w:szCs w:val="18"/>
          <w:lang w:val="en-GB" w:eastAsia="ko-KR"/>
        </w:rPr>
        <w:t>Figure 22</w:t>
      </w:r>
      <w:r w:rsidR="007D7FDB" w:rsidRPr="00987EF9">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(a) and</w:t>
      </w:r>
      <w:r w:rsidR="007D7FDB" w:rsidRPr="00987EF9">
        <w:rPr>
          <w:rFonts w:ascii="Times New Roman" w:eastAsia="Malgun Gothic" w:hAnsi="Times New Roman" w:cs="Times New Roman" w:hint="eastAsia"/>
          <w:b/>
          <w:bCs/>
          <w:sz w:val="18"/>
          <w:szCs w:val="18"/>
          <w:lang w:val="en-GB" w:eastAsia="ko-KR"/>
        </w:rPr>
        <w:t xml:space="preserve"> </w:t>
      </w:r>
      <w:r w:rsidR="007D7FDB" w:rsidRPr="00987EF9">
        <w:rPr>
          <w:rFonts w:ascii="Times New Roman" w:eastAsia="Malgun Gothic" w:hAnsi="Times New Roman" w:cs="Times New Roman"/>
          <w:b/>
          <w:bCs/>
          <w:sz w:val="18"/>
          <w:szCs w:val="18"/>
          <w:lang w:val="en-GB" w:eastAsia="ko-KR"/>
        </w:rPr>
        <w:fldChar w:fldCharType="begin"/>
      </w:r>
      <w:r w:rsidR="007D7FDB" w:rsidRPr="00987EF9">
        <w:rPr>
          <w:rFonts w:ascii="Times New Roman" w:eastAsia="Malgun Gothic" w:hAnsi="Times New Roman" w:cs="Times New Roman"/>
          <w:b/>
          <w:bCs/>
          <w:sz w:val="18"/>
          <w:szCs w:val="18"/>
          <w:lang w:val="en-GB" w:eastAsia="ko-KR"/>
        </w:rPr>
        <w:instrText xml:space="preserve"> </w:instrText>
      </w:r>
      <w:r w:rsidR="007D7FDB" w:rsidRPr="00987EF9">
        <w:rPr>
          <w:rFonts w:ascii="Times New Roman" w:eastAsia="Malgun Gothic" w:hAnsi="Times New Roman" w:cs="Times New Roman" w:hint="eastAsia"/>
          <w:b/>
          <w:bCs/>
          <w:sz w:val="18"/>
          <w:szCs w:val="18"/>
          <w:lang w:val="en-GB" w:eastAsia="ko-KR"/>
        </w:rPr>
        <w:instrText>REF _Ref213429705 \h</w:instrText>
      </w:r>
      <w:r w:rsidR="007D7FDB" w:rsidRPr="00987EF9">
        <w:rPr>
          <w:rFonts w:ascii="Times New Roman" w:eastAsia="Malgun Gothic" w:hAnsi="Times New Roman" w:cs="Times New Roman"/>
          <w:b/>
          <w:bCs/>
          <w:sz w:val="18"/>
          <w:szCs w:val="18"/>
          <w:lang w:val="en-GB" w:eastAsia="ko-KR"/>
        </w:rPr>
        <w:instrText xml:space="preserve">  \* MERGEFORMAT </w:instrText>
      </w:r>
      <w:r w:rsidR="007D7FDB" w:rsidRPr="00987EF9">
        <w:rPr>
          <w:rFonts w:ascii="Times New Roman" w:eastAsia="Malgun Gothic" w:hAnsi="Times New Roman" w:cs="Times New Roman"/>
          <w:b/>
          <w:bCs/>
          <w:sz w:val="18"/>
          <w:szCs w:val="18"/>
          <w:lang w:val="en-GB" w:eastAsia="ko-KR"/>
        </w:rPr>
      </w:r>
      <w:r w:rsidR="007D7FDB" w:rsidRPr="00987EF9">
        <w:rPr>
          <w:rFonts w:ascii="Times New Roman" w:eastAsia="Malgun Gothic" w:hAnsi="Times New Roman" w:cs="Times New Roman"/>
          <w:b/>
          <w:bCs/>
          <w:sz w:val="18"/>
          <w:szCs w:val="18"/>
          <w:lang w:val="en-GB" w:eastAsia="ko-KR"/>
        </w:rPr>
        <w:fldChar w:fldCharType="separate"/>
      </w:r>
      <w:r w:rsidR="00160CC2" w:rsidRPr="00160CC2">
        <w:rPr>
          <w:rFonts w:ascii="Times New Roman" w:eastAsia="Malgun Gothic" w:hAnsi="Times New Roman" w:cs="Times New Roman"/>
          <w:b/>
          <w:bCs/>
          <w:sz w:val="18"/>
          <w:szCs w:val="18"/>
          <w:lang w:val="en-GB" w:eastAsia="ko-KR"/>
        </w:rPr>
        <w:t>Figure 22</w:t>
      </w:r>
      <w:r w:rsidR="007D7FDB" w:rsidRPr="00987EF9">
        <w:rPr>
          <w:rFonts w:ascii="Times New Roman" w:eastAsia="Malgun Gothic" w:hAnsi="Times New Roman" w:cs="Times New Roman"/>
          <w:b/>
          <w:bCs/>
          <w:sz w:val="18"/>
          <w:szCs w:val="18"/>
          <w:lang w:val="en-GB" w:eastAsia="ko-KR"/>
        </w:rPr>
        <w:fldChar w:fldCharType="end"/>
      </w:r>
      <w:r w:rsidR="007D7FDB" w:rsidRPr="00945564">
        <w:rPr>
          <w:rFonts w:ascii="Times New Roman" w:eastAsia="Malgun Gothic" w:hAnsi="Times New Roman" w:cs="Times New Roman" w:hint="eastAsia"/>
          <w:sz w:val="18"/>
          <w:szCs w:val="18"/>
          <w:lang w:val="en-GB" w:eastAsia="ko-KR"/>
        </w:rPr>
        <w:t xml:space="preserve">. (b) </w:t>
      </w:r>
      <w:r>
        <w:rPr>
          <w:rFonts w:ascii="Times New Roman" w:eastAsia="Malgun Gothic" w:hAnsi="Times New Roman" w:cs="Times New Roman"/>
          <w:sz w:val="18"/>
          <w:szCs w:val="18"/>
          <w:lang w:val="en-GB" w:eastAsia="ko-KR"/>
        </w:rPr>
        <w:t>show</w:t>
      </w:r>
      <w:r w:rsidR="007D7FDB" w:rsidRPr="00945564">
        <w:rPr>
          <w:rFonts w:ascii="Times New Roman" w:eastAsia="Malgun Gothic" w:hAnsi="Times New Roman" w:cs="Times New Roman" w:hint="eastAsia"/>
          <w:sz w:val="18"/>
          <w:szCs w:val="18"/>
          <w:lang w:val="en-GB" w:eastAsia="ko-KR"/>
        </w:rPr>
        <w:t xml:space="preserve"> the TBLER</w:t>
      </w:r>
      <w:r w:rsidR="007D7FDB" w:rsidRPr="00A146A5">
        <w:rPr>
          <w:rFonts w:ascii="Times New Roman" w:eastAsia="Malgun Gothic" w:hAnsi="Times New Roman" w:cs="Times New Roman" w:hint="eastAsia"/>
          <w:sz w:val="18"/>
          <w:szCs w:val="18"/>
          <w:lang w:val="en-GB" w:eastAsia="ko-KR"/>
        </w:rPr>
        <w:t xml:space="preserve"> performance of PS and uniform QAM</w:t>
      </w:r>
      <w:r w:rsidR="007D7FDB" w:rsidRPr="00A146A5">
        <w:rPr>
          <w:rFonts w:ascii="Times New Roman" w:eastAsia="Malgun Gothic" w:hAnsi="Times New Roman" w:cs="Times New Roman"/>
          <w:sz w:val="18"/>
          <w:szCs w:val="18"/>
          <w:lang w:val="en-GB" w:eastAsia="ko-KR"/>
        </w:rPr>
        <w:t xml:space="preserve"> for the two MCS values</w:t>
      </w:r>
      <w:r w:rsidR="007D7FDB" w:rsidRPr="00A146A5">
        <w:rPr>
          <w:rFonts w:ascii="Times New Roman" w:eastAsia="Malgun Gothic" w:hAnsi="Times New Roman" w:cs="Times New Roman" w:hint="eastAsia"/>
          <w:sz w:val="18"/>
          <w:szCs w:val="18"/>
          <w:lang w:val="en-GB" w:eastAsia="ko-KR"/>
        </w:rPr>
        <w:t>, respectively.</w:t>
      </w:r>
      <w:r w:rsidR="007D7FDB" w:rsidRPr="00A146A5">
        <w:rPr>
          <w:rFonts w:ascii="Times New Roman" w:eastAsia="Malgun Gothic" w:hAnsi="Times New Roman" w:cs="Times New Roman"/>
          <w:sz w:val="18"/>
          <w:szCs w:val="18"/>
          <w:lang w:val="en-GB" w:eastAsia="ko-KR"/>
        </w:rPr>
        <w:t xml:space="preserve"> From the results, we observe that PS shows </w:t>
      </w:r>
      <w:r w:rsidR="007D7FDB" w:rsidRPr="00A146A5">
        <w:rPr>
          <w:rFonts w:ascii="Times New Roman" w:eastAsia="Malgun Gothic" w:hAnsi="Times New Roman" w:cs="Times New Roman"/>
          <w:sz w:val="18"/>
          <w:szCs w:val="18"/>
          <w:lang w:val="en-GB" w:eastAsia="ko-KR"/>
        </w:rPr>
        <w:lastRenderedPageBreak/>
        <w:t>performance loss at MCS 23 compared to uniform QAM. In comparison, in MCS 27, we observe the opposite where uniform QAM shows 4 dB performance loss relative to PS</w:t>
      </w:r>
      <w:r w:rsidR="0012373E">
        <w:rPr>
          <w:rFonts w:ascii="Times New Roman" w:eastAsia="Malgun Gothic" w:hAnsi="Times New Roman" w:cs="Times New Roman"/>
          <w:sz w:val="18"/>
          <w:szCs w:val="18"/>
          <w:lang w:val="en-GB" w:eastAsia="ko-KR"/>
        </w:rPr>
        <w:t xml:space="preserve">.  </w:t>
      </w:r>
    </w:p>
    <w:p w14:paraId="321C36E6" w14:textId="0FA25575" w:rsidR="00057F7C" w:rsidRDefault="0012373E" w:rsidP="007D7FDB">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w:t>
      </w:r>
      <w:r w:rsidR="007D7FDB" w:rsidRPr="00A146A5">
        <w:rPr>
          <w:rFonts w:ascii="Times New Roman" w:eastAsia="Malgun Gothic" w:hAnsi="Times New Roman" w:cs="Times New Roman"/>
          <w:sz w:val="18"/>
          <w:szCs w:val="18"/>
          <w:lang w:val="en-GB" w:eastAsia="ko-KR"/>
        </w:rPr>
        <w:t xml:space="preserve">e would like to point out that, </w:t>
      </w:r>
      <w:r w:rsidR="007D7FDB" w:rsidRPr="00D65969">
        <w:rPr>
          <w:rFonts w:ascii="Times New Roman" w:eastAsia="Malgun Gothic" w:hAnsi="Times New Roman" w:cs="Times New Roman"/>
          <w:sz w:val="18"/>
          <w:szCs w:val="18"/>
          <w:lang w:val="en-GB" w:eastAsia="ko-KR"/>
        </w:rPr>
        <w:t>the source of performance loss</w:t>
      </w:r>
      <w:r w:rsidR="00D169BB">
        <w:rPr>
          <w:rFonts w:ascii="Times New Roman" w:eastAsia="Malgun Gothic" w:hAnsi="Times New Roman" w:cs="Times New Roman"/>
          <w:sz w:val="18"/>
          <w:szCs w:val="18"/>
          <w:lang w:val="en-GB" w:eastAsia="ko-KR"/>
        </w:rPr>
        <w:t xml:space="preserve"> or </w:t>
      </w:r>
      <w:r w:rsidR="007D7FDB" w:rsidRPr="00D65969">
        <w:rPr>
          <w:rFonts w:ascii="Times New Roman" w:eastAsia="Malgun Gothic" w:hAnsi="Times New Roman" w:cs="Times New Roman"/>
          <w:sz w:val="18"/>
          <w:szCs w:val="18"/>
          <w:lang w:val="en-GB" w:eastAsia="ko-KR"/>
        </w:rPr>
        <w:t xml:space="preserve">gain we see in </w:t>
      </w:r>
      <w:r w:rsidRPr="00D65969">
        <w:rPr>
          <w:rFonts w:ascii="Times New Roman" w:eastAsia="Malgun Gothic" w:hAnsi="Times New Roman" w:cs="Times New Roman"/>
          <w:sz w:val="18"/>
          <w:szCs w:val="18"/>
          <w:lang w:val="en-GB" w:eastAsia="ko-KR"/>
        </w:rPr>
        <w:t>both cases</w:t>
      </w:r>
      <w:r w:rsidR="007D7FDB" w:rsidRPr="00D65969">
        <w:rPr>
          <w:rFonts w:ascii="Times New Roman" w:eastAsia="Malgun Gothic" w:hAnsi="Times New Roman" w:cs="Times New Roman"/>
          <w:sz w:val="18"/>
          <w:szCs w:val="18"/>
          <w:lang w:val="en-GB" w:eastAsia="ko-KR"/>
        </w:rPr>
        <w:t xml:space="preserve"> </w:t>
      </w:r>
      <w:r w:rsidR="00AE6F9E" w:rsidRPr="00D65969">
        <w:rPr>
          <w:rFonts w:ascii="Times New Roman" w:eastAsia="Malgun Gothic" w:hAnsi="Times New Roman" w:cs="Times New Roman"/>
          <w:sz w:val="18"/>
          <w:szCs w:val="18"/>
          <w:lang w:val="en-GB" w:eastAsia="ko-KR"/>
        </w:rPr>
        <w:t xml:space="preserve">for PS </w:t>
      </w:r>
      <w:r w:rsidR="007D7FDB" w:rsidRPr="00D65969">
        <w:rPr>
          <w:rFonts w:ascii="Times New Roman" w:eastAsia="Malgun Gothic" w:hAnsi="Times New Roman" w:cs="Times New Roman"/>
          <w:sz w:val="18"/>
          <w:szCs w:val="18"/>
          <w:lang w:val="en-GB" w:eastAsia="ko-KR"/>
        </w:rPr>
        <w:t>is not due to probabilistic shaping itself</w:t>
      </w:r>
      <w:r w:rsidR="007D7FDB" w:rsidRPr="00A146A5">
        <w:rPr>
          <w:rFonts w:ascii="Times New Roman" w:eastAsia="Malgun Gothic" w:hAnsi="Times New Roman" w:cs="Times New Roman"/>
          <w:sz w:val="18"/>
          <w:szCs w:val="18"/>
          <w:lang w:val="en-GB" w:eastAsia="ko-KR"/>
        </w:rPr>
        <w:t xml:space="preserve">. Rather, it is due to the </w:t>
      </w:r>
      <w:r w:rsidR="00AB1BCC">
        <w:rPr>
          <w:rFonts w:ascii="Times New Roman" w:eastAsia="Malgun Gothic" w:hAnsi="Times New Roman" w:cs="Times New Roman"/>
          <w:sz w:val="18"/>
          <w:szCs w:val="18"/>
          <w:lang w:val="en-GB" w:eastAsia="ko-KR"/>
        </w:rPr>
        <w:t xml:space="preserve">suboptimality of </w:t>
      </w:r>
      <w:r w:rsidR="008369BF">
        <w:rPr>
          <w:rFonts w:ascii="Times New Roman" w:eastAsia="Malgun Gothic" w:hAnsi="Times New Roman" w:cs="Times New Roman"/>
          <w:sz w:val="18"/>
          <w:szCs w:val="18"/>
          <w:lang w:val="en-GB" w:eastAsia="ko-KR"/>
        </w:rPr>
        <w:t>per-tone</w:t>
      </w:r>
      <w:r w:rsidR="00AE6F9E">
        <w:rPr>
          <w:rFonts w:ascii="Times New Roman" w:eastAsia="Malgun Gothic" w:hAnsi="Times New Roman" w:cs="Times New Roman"/>
          <w:sz w:val="18"/>
          <w:szCs w:val="18"/>
          <w:lang w:val="en-GB" w:eastAsia="ko-KR"/>
        </w:rPr>
        <w:t xml:space="preserve"> </w:t>
      </w:r>
      <w:r w:rsidR="007D7FDB" w:rsidRPr="00A146A5">
        <w:rPr>
          <w:rFonts w:ascii="Times New Roman" w:eastAsia="Malgun Gothic" w:hAnsi="Times New Roman" w:cs="Times New Roman"/>
          <w:sz w:val="18"/>
          <w:szCs w:val="18"/>
          <w:lang w:val="en-GB" w:eastAsia="ko-KR"/>
        </w:rPr>
        <w:t>SVD precoding used at the transmitter</w:t>
      </w:r>
      <w:r w:rsidR="00D70BB6">
        <w:rPr>
          <w:rFonts w:ascii="Times New Roman" w:eastAsia="Malgun Gothic" w:hAnsi="Times New Roman" w:cs="Times New Roman"/>
          <w:sz w:val="18"/>
          <w:szCs w:val="18"/>
          <w:lang w:val="en-GB" w:eastAsia="ko-KR"/>
        </w:rPr>
        <w:t xml:space="preserve"> </w:t>
      </w:r>
      <w:r w:rsidR="005D76EA">
        <w:rPr>
          <w:rFonts w:ascii="Times New Roman" w:eastAsia="Malgun Gothic" w:hAnsi="Times New Roman" w:cs="Times New Roman"/>
          <w:sz w:val="18"/>
          <w:szCs w:val="18"/>
          <w:lang w:val="en-GB" w:eastAsia="ko-KR"/>
        </w:rPr>
        <w:t xml:space="preserve">over </w:t>
      </w:r>
      <w:r w:rsidR="00D70BB6">
        <w:rPr>
          <w:rFonts w:ascii="Times New Roman" w:eastAsia="Malgun Gothic" w:hAnsi="Times New Roman" w:cs="Times New Roman"/>
          <w:sz w:val="18"/>
          <w:szCs w:val="18"/>
          <w:lang w:val="en-GB" w:eastAsia="ko-KR"/>
        </w:rPr>
        <w:t>a near</w:t>
      </w:r>
      <w:r w:rsidR="007D7FDB" w:rsidRPr="00A146A5">
        <w:rPr>
          <w:rFonts w:ascii="Times New Roman" w:eastAsia="Malgun Gothic" w:hAnsi="Times New Roman" w:cs="Times New Roman" w:hint="eastAsia"/>
          <w:sz w:val="18"/>
          <w:szCs w:val="18"/>
          <w:lang w:val="en-GB" w:eastAsia="ko-KR"/>
        </w:rPr>
        <w:t xml:space="preserve"> ill-conditioned channel</w:t>
      </w:r>
      <w:r w:rsidR="0031567B">
        <w:rPr>
          <w:rFonts w:ascii="Times New Roman" w:eastAsia="Malgun Gothic" w:hAnsi="Times New Roman" w:cs="Times New Roman"/>
          <w:sz w:val="18"/>
          <w:szCs w:val="18"/>
          <w:lang w:val="en-GB" w:eastAsia="ko-KR"/>
        </w:rPr>
        <w:t>.</w:t>
      </w:r>
      <w:r w:rsidR="003B4D88">
        <w:rPr>
          <w:rFonts w:ascii="Times New Roman" w:eastAsia="Malgun Gothic" w:hAnsi="Times New Roman" w:cs="Times New Roman"/>
          <w:sz w:val="18"/>
          <w:szCs w:val="18"/>
          <w:lang w:val="en-GB" w:eastAsia="ko-KR"/>
        </w:rPr>
        <w:t xml:space="preserve"> </w:t>
      </w:r>
      <w:r w:rsidR="0031567B">
        <w:rPr>
          <w:rFonts w:ascii="Times New Roman" w:eastAsia="Malgun Gothic" w:hAnsi="Times New Roman" w:cs="Times New Roman"/>
          <w:sz w:val="18"/>
          <w:szCs w:val="18"/>
          <w:lang w:val="en-GB" w:eastAsia="ko-KR"/>
        </w:rPr>
        <w:t>T</w:t>
      </w:r>
      <w:r w:rsidR="006B3021" w:rsidRPr="00A146A5">
        <w:rPr>
          <w:rFonts w:ascii="Times New Roman" w:eastAsia="Malgun Gothic" w:hAnsi="Times New Roman" w:cs="Times New Roman"/>
          <w:sz w:val="18"/>
          <w:szCs w:val="18"/>
          <w:lang w:val="en-GB" w:eastAsia="ko-KR"/>
        </w:rPr>
        <w:t xml:space="preserve">he CDF of the per-layer SNR under ideal SVD precoding is shown </w:t>
      </w:r>
      <w:r w:rsidR="006B3021" w:rsidRPr="00EB1951">
        <w:rPr>
          <w:rFonts w:ascii="Times New Roman" w:eastAsia="Malgun Gothic" w:hAnsi="Times New Roman" w:cs="Times New Roman"/>
          <w:sz w:val="18"/>
          <w:szCs w:val="18"/>
          <w:lang w:val="en-GB" w:eastAsia="ko-KR"/>
        </w:rPr>
        <w:t>in the</w:t>
      </w:r>
      <w:r w:rsidR="006B3021" w:rsidRPr="00786D2C">
        <w:rPr>
          <w:rFonts w:ascii="Times New Roman" w:eastAsia="Malgun Gothic" w:hAnsi="Times New Roman" w:cs="Times New Roman"/>
          <w:b/>
          <w:sz w:val="18"/>
          <w:szCs w:val="18"/>
          <w:lang w:val="en-GB" w:eastAsia="ko-KR"/>
        </w:rPr>
        <w:t xml:space="preserve"> </w:t>
      </w:r>
      <w:r w:rsidR="006B3021" w:rsidRPr="00786D2C">
        <w:rPr>
          <w:rFonts w:ascii="Times New Roman" w:eastAsia="Malgun Gothic" w:hAnsi="Times New Roman" w:cs="Times New Roman"/>
          <w:b/>
          <w:bCs/>
          <w:sz w:val="18"/>
          <w:szCs w:val="18"/>
          <w:lang w:val="en-GB" w:eastAsia="ko-KR"/>
        </w:rPr>
        <w:fldChar w:fldCharType="begin"/>
      </w:r>
      <w:r w:rsidR="006B3021" w:rsidRPr="00786D2C">
        <w:rPr>
          <w:rFonts w:ascii="Times New Roman" w:eastAsia="Malgun Gothic" w:hAnsi="Times New Roman" w:cs="Times New Roman"/>
          <w:b/>
          <w:bCs/>
          <w:sz w:val="18"/>
          <w:szCs w:val="18"/>
          <w:lang w:val="en-GB" w:eastAsia="ko-KR"/>
        </w:rPr>
        <w:instrText xml:space="preserve"> </w:instrText>
      </w:r>
      <w:r w:rsidR="006B3021" w:rsidRPr="00786D2C">
        <w:rPr>
          <w:rFonts w:ascii="Times New Roman" w:eastAsia="Malgun Gothic" w:hAnsi="Times New Roman" w:cs="Times New Roman" w:hint="eastAsia"/>
          <w:b/>
          <w:bCs/>
          <w:sz w:val="18"/>
          <w:szCs w:val="18"/>
          <w:lang w:val="en-GB" w:eastAsia="ko-KR"/>
        </w:rPr>
        <w:instrText>REF _Ref213430014 \h</w:instrText>
      </w:r>
      <w:r w:rsidR="006B3021" w:rsidRPr="00786D2C">
        <w:rPr>
          <w:rFonts w:ascii="Times New Roman" w:eastAsia="Malgun Gothic" w:hAnsi="Times New Roman" w:cs="Times New Roman"/>
          <w:b/>
          <w:bCs/>
          <w:sz w:val="18"/>
          <w:szCs w:val="18"/>
          <w:lang w:val="en-GB" w:eastAsia="ko-KR"/>
        </w:rPr>
        <w:instrText xml:space="preserve">  \* MERGEFORMAT </w:instrText>
      </w:r>
      <w:r w:rsidR="006B3021" w:rsidRPr="00786D2C">
        <w:rPr>
          <w:rFonts w:ascii="Times New Roman" w:eastAsia="Malgun Gothic" w:hAnsi="Times New Roman" w:cs="Times New Roman"/>
          <w:b/>
          <w:bCs/>
          <w:sz w:val="18"/>
          <w:szCs w:val="18"/>
          <w:lang w:val="en-GB" w:eastAsia="ko-KR"/>
        </w:rPr>
      </w:r>
      <w:r w:rsidR="006B3021" w:rsidRPr="00786D2C">
        <w:rPr>
          <w:rFonts w:ascii="Times New Roman" w:eastAsia="Malgun Gothic" w:hAnsi="Times New Roman" w:cs="Times New Roman"/>
          <w:b/>
          <w:bCs/>
          <w:sz w:val="18"/>
          <w:szCs w:val="18"/>
          <w:lang w:val="en-GB" w:eastAsia="ko-KR"/>
        </w:rPr>
        <w:fldChar w:fldCharType="separate"/>
      </w:r>
      <w:r w:rsidR="00160CC2" w:rsidRPr="00160CC2">
        <w:rPr>
          <w:rFonts w:ascii="Times New Roman" w:eastAsia="Malgun Gothic" w:hAnsi="Times New Roman" w:cs="Times New Roman"/>
          <w:b/>
          <w:bCs/>
          <w:sz w:val="18"/>
          <w:szCs w:val="18"/>
          <w:lang w:val="en-GB" w:eastAsia="ko-KR"/>
        </w:rPr>
        <w:t>Appendix A</w:t>
      </w:r>
      <w:r w:rsidR="006B3021" w:rsidRPr="00786D2C">
        <w:rPr>
          <w:rFonts w:ascii="Times New Roman" w:eastAsia="Malgun Gothic" w:hAnsi="Times New Roman" w:cs="Times New Roman"/>
          <w:b/>
          <w:bCs/>
          <w:sz w:val="18"/>
          <w:szCs w:val="18"/>
          <w:lang w:val="en-GB" w:eastAsia="ko-KR"/>
        </w:rPr>
        <w:fldChar w:fldCharType="end"/>
      </w:r>
      <w:r w:rsidR="00B1422D">
        <w:rPr>
          <w:rFonts w:ascii="Times New Roman" w:eastAsia="Malgun Gothic" w:hAnsi="Times New Roman" w:cs="Times New Roman"/>
          <w:sz w:val="18"/>
          <w:szCs w:val="18"/>
          <w:lang w:val="en-GB" w:eastAsia="ko-KR"/>
        </w:rPr>
        <w:t xml:space="preserve">, where </w:t>
      </w:r>
      <w:r w:rsidR="009150D6">
        <w:rPr>
          <w:rFonts w:ascii="Times New Roman" w:eastAsia="Malgun Gothic" w:hAnsi="Times New Roman" w:cs="Times New Roman"/>
          <w:sz w:val="18"/>
          <w:szCs w:val="18"/>
          <w:lang w:val="en-GB" w:eastAsia="ko-KR"/>
        </w:rPr>
        <w:t>under</w:t>
      </w:r>
      <w:r w:rsidR="006B3021" w:rsidRPr="00A146A5">
        <w:rPr>
          <w:rFonts w:ascii="Times New Roman" w:eastAsia="Malgun Gothic" w:hAnsi="Times New Roman" w:cs="Times New Roman"/>
          <w:sz w:val="18"/>
          <w:szCs w:val="18"/>
          <w:lang w:val="en-GB" w:eastAsia="ko-KR"/>
        </w:rPr>
        <w:t xml:space="preserve"> ideal SVD precoding, the last layer (i.e., the weakest layer) experiences more than 1</w:t>
      </w:r>
      <w:r w:rsidR="006B3021">
        <w:rPr>
          <w:rFonts w:ascii="Times New Roman" w:eastAsia="Malgun Gothic" w:hAnsi="Times New Roman" w:cs="Times New Roman"/>
          <w:sz w:val="18"/>
          <w:szCs w:val="18"/>
          <w:lang w:val="en-GB" w:eastAsia="ko-KR"/>
        </w:rPr>
        <w:t>5</w:t>
      </w:r>
      <w:r w:rsidR="006B3021" w:rsidRPr="00A146A5">
        <w:rPr>
          <w:rFonts w:ascii="Times New Roman" w:eastAsia="Malgun Gothic" w:hAnsi="Times New Roman" w:cs="Times New Roman"/>
          <w:sz w:val="18"/>
          <w:szCs w:val="18"/>
          <w:lang w:val="en-GB" w:eastAsia="ko-KR"/>
        </w:rPr>
        <w:t xml:space="preserve"> dB SNR degradation relative to the first layer (i.e., the strongest layer</w:t>
      </w:r>
      <w:r w:rsidR="0031567B">
        <w:rPr>
          <w:rFonts w:ascii="Times New Roman" w:eastAsia="Malgun Gothic" w:hAnsi="Times New Roman" w:cs="Times New Roman"/>
          <w:sz w:val="18"/>
          <w:szCs w:val="18"/>
          <w:lang w:val="en-GB" w:eastAsia="ko-KR"/>
        </w:rPr>
        <w:t>)</w:t>
      </w:r>
      <w:r w:rsidR="007D7FDB" w:rsidRPr="00A146A5">
        <w:rPr>
          <w:rFonts w:ascii="Times New Roman" w:eastAsia="Malgun Gothic" w:hAnsi="Times New Roman" w:cs="Times New Roman"/>
          <w:sz w:val="18"/>
          <w:szCs w:val="18"/>
          <w:lang w:val="en-GB" w:eastAsia="ko-KR"/>
        </w:rPr>
        <w:t>.</w:t>
      </w:r>
      <w:r w:rsidR="00D00826">
        <w:rPr>
          <w:rFonts w:ascii="Times New Roman" w:eastAsia="Malgun Gothic" w:hAnsi="Times New Roman" w:cs="Times New Roman"/>
          <w:sz w:val="18"/>
          <w:szCs w:val="18"/>
          <w:lang w:val="en-GB" w:eastAsia="ko-KR"/>
        </w:rPr>
        <w:t xml:space="preserve"> </w:t>
      </w:r>
    </w:p>
    <w:p w14:paraId="3E519448" w14:textId="59BB9487" w:rsidR="00E95955" w:rsidRPr="00097BFD" w:rsidRDefault="007D7FDB" w:rsidP="00E95955">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A better precoding scheme to use in this case would be a precoder that balances the channel gain of each layer</w:t>
      </w:r>
      <w:r w:rsidR="000D5B4B">
        <w:rPr>
          <w:rFonts w:ascii="Times New Roman" w:eastAsia="Malgun Gothic" w:hAnsi="Times New Roman" w:cs="Times New Roman"/>
          <w:sz w:val="18"/>
          <w:szCs w:val="18"/>
          <w:lang w:val="en-GB" w:eastAsia="ko-KR"/>
        </w:rPr>
        <w:t xml:space="preserve"> (</w:t>
      </w:r>
      <w:proofErr w:type="spellStart"/>
      <w:r w:rsidR="000D5B4B">
        <w:rPr>
          <w:rFonts w:ascii="Times New Roman" w:eastAsia="Malgun Gothic" w:hAnsi="Times New Roman" w:cs="Times New Roman"/>
          <w:sz w:val="18"/>
          <w:szCs w:val="18"/>
          <w:lang w:val="en-GB" w:eastAsia="ko-KR"/>
        </w:rPr>
        <w:t>a.k.a</w:t>
      </w:r>
      <w:proofErr w:type="spellEnd"/>
      <w:r w:rsidR="000D5B4B">
        <w:rPr>
          <w:rFonts w:ascii="Times New Roman" w:eastAsia="Malgun Gothic" w:hAnsi="Times New Roman" w:cs="Times New Roman"/>
          <w:sz w:val="18"/>
          <w:szCs w:val="18"/>
          <w:lang w:val="en-GB" w:eastAsia="ko-KR"/>
        </w:rPr>
        <w:t xml:space="preserve">, </w:t>
      </w:r>
      <w:r w:rsidR="000D5B4B" w:rsidRPr="000D5B4B">
        <w:rPr>
          <w:rFonts w:ascii="Times New Roman" w:eastAsia="Malgun Gothic" w:hAnsi="Times New Roman" w:cs="Times New Roman"/>
          <w:bCs/>
          <w:sz w:val="18"/>
          <w:szCs w:val="18"/>
          <w:lang w:val="en-GB" w:eastAsia="ko-KR"/>
        </w:rPr>
        <w:t>layer-balancing precoding</w:t>
      </w:r>
      <w:r w:rsidR="000D5B4B">
        <w:rPr>
          <w:rFonts w:ascii="Times New Roman" w:eastAsia="Malgun Gothic" w:hAnsi="Times New Roman" w:cs="Times New Roman"/>
          <w:bCs/>
          <w:sz w:val="18"/>
          <w:szCs w:val="18"/>
          <w:lang w:val="en-GB" w:eastAsia="ko-KR"/>
        </w:rPr>
        <w:t>)</w:t>
      </w:r>
      <w:r w:rsidR="0031567B">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t>
      </w:r>
      <w:r w:rsidR="00985435">
        <w:rPr>
          <w:rFonts w:ascii="Times New Roman" w:eastAsia="Malgun Gothic" w:hAnsi="Times New Roman" w:cs="Times New Roman"/>
          <w:sz w:val="18"/>
          <w:szCs w:val="18"/>
          <w:lang w:val="en-GB" w:eastAsia="ko-KR"/>
        </w:rPr>
        <w:t>which</w:t>
      </w:r>
      <w:r w:rsidRPr="00A146A5">
        <w:rPr>
          <w:rFonts w:ascii="Times New Roman" w:eastAsia="Malgun Gothic" w:hAnsi="Times New Roman" w:cs="Times New Roman"/>
          <w:sz w:val="18"/>
          <w:szCs w:val="18"/>
          <w:lang w:val="en-GB" w:eastAsia="ko-KR"/>
        </w:rPr>
        <w:t xml:space="preserve"> help the overall performance, provided that the receiver uses a </w:t>
      </w:r>
      <w:proofErr w:type="spellStart"/>
      <w:r w:rsidRPr="00A146A5">
        <w:rPr>
          <w:rFonts w:ascii="Times New Roman" w:eastAsia="Malgun Gothic" w:hAnsi="Times New Roman" w:cs="Times New Roman"/>
          <w:sz w:val="18"/>
          <w:szCs w:val="18"/>
          <w:lang w:val="en-GB" w:eastAsia="ko-KR"/>
        </w:rPr>
        <w:t>rML</w:t>
      </w:r>
      <w:proofErr w:type="spellEnd"/>
      <w:r w:rsidRPr="00A146A5">
        <w:rPr>
          <w:rFonts w:ascii="Times New Roman" w:eastAsia="Malgun Gothic" w:hAnsi="Times New Roman" w:cs="Times New Roman"/>
          <w:sz w:val="18"/>
          <w:szCs w:val="18"/>
          <w:lang w:val="en-GB" w:eastAsia="ko-KR"/>
        </w:rPr>
        <w:t xml:space="preserve"> demapper.</w:t>
      </w:r>
      <w:r w:rsidR="00097BFD">
        <w:rPr>
          <w:rFonts w:ascii="Times New Roman" w:eastAsia="Malgun Gothic" w:hAnsi="Times New Roman" w:cs="Times New Roman"/>
          <w:sz w:val="18"/>
          <w:szCs w:val="18"/>
          <w:lang w:val="en-GB" w:eastAsia="ko-KR"/>
        </w:rPr>
        <w:t xml:space="preserve"> L</w:t>
      </w:r>
      <w:r w:rsidR="00E95955" w:rsidRPr="00A146A5">
        <w:rPr>
          <w:rFonts w:ascii="Times New Roman" w:eastAsia="Malgun Gothic" w:hAnsi="Times New Roman" w:cs="Times New Roman" w:hint="eastAsia"/>
          <w:sz w:val="18"/>
          <w:szCs w:val="18"/>
          <w:lang w:val="en-GB" w:eastAsia="ko-KR"/>
        </w:rPr>
        <w:t>ayer-balancing precoding refers to a precoding scheme that achieves even power distribution across spatial layers</w:t>
      </w:r>
      <w:r w:rsidR="00E95955" w:rsidRPr="00A146A5">
        <w:rPr>
          <w:rFonts w:ascii="Times New Roman" w:eastAsia="Malgun Gothic" w:hAnsi="Times New Roman" w:cs="Times New Roman"/>
          <w:sz w:val="18"/>
          <w:szCs w:val="18"/>
          <w:lang w:val="en-GB" w:eastAsia="ko-KR"/>
        </w:rPr>
        <w:t>, hence mitigating the inter-layer power imbalance</w:t>
      </w:r>
      <w:r w:rsidR="00E95955" w:rsidRPr="00A146A5">
        <w:rPr>
          <w:rFonts w:ascii="Times New Roman" w:eastAsia="Malgun Gothic" w:hAnsi="Times New Roman" w:cs="Times New Roman" w:hint="eastAsia"/>
          <w:sz w:val="18"/>
          <w:szCs w:val="18"/>
          <w:lang w:val="en-GB" w:eastAsia="ko-KR"/>
        </w:rPr>
        <w:t xml:space="preserve">. </w:t>
      </w:r>
      <w:r w:rsidR="00E95955" w:rsidRPr="00A146A5">
        <w:rPr>
          <w:rFonts w:ascii="Times New Roman" w:eastAsia="Malgun Gothic" w:hAnsi="Times New Roman" w:cs="Times New Roman"/>
          <w:sz w:val="18"/>
          <w:szCs w:val="18"/>
          <w:lang w:val="en-GB" w:eastAsia="ko-KR"/>
        </w:rPr>
        <w:t>One example way to achieve layer-balancing</w:t>
      </w:r>
      <w:r w:rsidR="005907E7">
        <w:rPr>
          <w:rFonts w:ascii="Times New Roman" w:eastAsia="Malgun Gothic" w:hAnsi="Times New Roman" w:cs="Times New Roman"/>
          <w:sz w:val="18"/>
          <w:szCs w:val="18"/>
          <w:lang w:val="en-GB" w:eastAsia="ko-KR"/>
        </w:rPr>
        <w:t xml:space="preserve"> can be found in the appendix. </w:t>
      </w:r>
    </w:p>
    <w:p w14:paraId="73D8C16E"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The performance of the layer-balancing precoding is shown in the same figure. As we can see, for MCS 23, the layer-balancing precoding offers significant performance gain over SVD precoding for PS, and furthermore PS provides 1.5 dB gain over uniform QAM with both SVD precoding and layer-balancing precoding. </w:t>
      </w:r>
    </w:p>
    <w:p w14:paraId="5D817DD0"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Similarly, for MCS 27, as we can see, the layer-balancing precoding improves the uniform QAM performance significantly. For example, at 10% BLER, 5 dB performance gain is obtained from the layer-balancing precoding. Furthermore, PS with layer-balancing precoding offers more than 1 dB performance gain over uniform QAM with both SVD and layer-balancing precoding. </w:t>
      </w:r>
    </w:p>
    <w:p w14:paraId="4BC48148"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b/>
          <w:sz w:val="18"/>
          <w:szCs w:val="18"/>
          <w:lang w:eastAsia="ko-KR"/>
        </w:rPr>
        <w:t xml:space="preserve"> </w:t>
      </w:r>
    </w:p>
    <w:p w14:paraId="4CA09680" w14:textId="77777777" w:rsidR="007D7FDB" w:rsidRPr="00A146A5" w:rsidRDefault="007D7FDB" w:rsidP="007D7FDB">
      <w:pPr>
        <w:jc w:val="both"/>
        <w:rPr>
          <w:rFonts w:eastAsia="Malgun Gothic"/>
          <w:sz w:val="22"/>
          <w:szCs w:val="22"/>
          <w:lang w:eastAsia="ko-KR"/>
        </w:rPr>
      </w:pPr>
      <w:r w:rsidRPr="00A146A5">
        <w:rPr>
          <w:rFonts w:eastAsia="Malgun Gothic"/>
          <w:noProof/>
          <w:sz w:val="22"/>
          <w:szCs w:val="22"/>
          <w:lang w:eastAsia="ko-KR"/>
        </w:rPr>
        <w:drawing>
          <wp:inline distT="0" distB="0" distL="0" distR="0" wp14:anchorId="7A5A999F" wp14:editId="00C4576F">
            <wp:extent cx="2745560" cy="2288555"/>
            <wp:effectExtent l="0" t="0" r="0" b="0"/>
            <wp:docPr id="7" name="Picture 6" descr="A graph of a number of different types of objects&#10;&#10;AI-generated content may be incorrect.">
              <a:extLst xmlns:a="http://schemas.openxmlformats.org/drawingml/2006/main">
                <a:ext uri="{FF2B5EF4-FFF2-40B4-BE49-F238E27FC236}">
                  <a16:creationId xmlns:a16="http://schemas.microsoft.com/office/drawing/2014/main" id="{862D1741-65DD-7B7D-AC05-A226DE81C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ifferent types of objects&#10;&#10;AI-generated content may be incorrect.">
                      <a:extLst>
                        <a:ext uri="{FF2B5EF4-FFF2-40B4-BE49-F238E27FC236}">
                          <a16:creationId xmlns:a16="http://schemas.microsoft.com/office/drawing/2014/main" id="{862D1741-65DD-7B7D-AC05-A226DE81C5B2}"/>
                        </a:ext>
                      </a:extLst>
                    </pic:cNvPr>
                    <pic:cNvPicPr>
                      <a:picLocks noChangeAspect="1"/>
                    </pic:cNvPicPr>
                  </pic:nvPicPr>
                  <pic:blipFill>
                    <a:blip r:embed="rId55"/>
                    <a:stretch>
                      <a:fillRect/>
                    </a:stretch>
                  </pic:blipFill>
                  <pic:spPr>
                    <a:xfrm>
                      <a:off x="0" y="0"/>
                      <a:ext cx="2764724" cy="2304529"/>
                    </a:xfrm>
                    <a:prstGeom prst="rect">
                      <a:avLst/>
                    </a:prstGeom>
                  </pic:spPr>
                </pic:pic>
              </a:graphicData>
            </a:graphic>
          </wp:inline>
        </w:drawing>
      </w:r>
      <w:r w:rsidRPr="00A146A5">
        <w:rPr>
          <w:noProof/>
          <w:sz w:val="22"/>
          <w:szCs w:val="22"/>
        </w:rPr>
        <w:drawing>
          <wp:inline distT="0" distB="0" distL="0" distR="0" wp14:anchorId="075AFBBE" wp14:editId="79599981">
            <wp:extent cx="2748308" cy="2293939"/>
            <wp:effectExtent l="0" t="0" r="0" b="0"/>
            <wp:docPr id="20" name="Picture 19" descr="A graph of a number of lines&#10;&#10;AI-generated content may be incorrect.">
              <a:extLst xmlns:a="http://schemas.openxmlformats.org/drawingml/2006/main">
                <a:ext uri="{FF2B5EF4-FFF2-40B4-BE49-F238E27FC236}">
                  <a16:creationId xmlns:a16="http://schemas.microsoft.com/office/drawing/2014/main" id="{5C956428-7824-B775-074C-F88C928A31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lines&#10;&#10;AI-generated content may be incorrect.">
                      <a:extLst>
                        <a:ext uri="{FF2B5EF4-FFF2-40B4-BE49-F238E27FC236}">
                          <a16:creationId xmlns:a16="http://schemas.microsoft.com/office/drawing/2014/main" id="{5C956428-7824-B775-074C-F88C928A319C}"/>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55394" cy="2299854"/>
                    </a:xfrm>
                    <a:prstGeom prst="rect">
                      <a:avLst/>
                    </a:prstGeom>
                  </pic:spPr>
                </pic:pic>
              </a:graphicData>
            </a:graphic>
          </wp:inline>
        </w:drawing>
      </w:r>
    </w:p>
    <w:p w14:paraId="47BA8331"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proofErr w:type="gramStart"/>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w:t>
      </w:r>
      <w:proofErr w:type="gramEnd"/>
      <w:r w:rsidRPr="00A146A5">
        <w:rPr>
          <w:rFonts w:ascii="Times New Roman" w:eastAsia="Malgun Gothic" w:hAnsi="Times New Roman" w:cs="Times New Roman" w:hint="eastAsia"/>
          <w:b/>
          <w:sz w:val="18"/>
          <w:szCs w:val="18"/>
          <w:lang w:eastAsia="ko-KR"/>
        </w:rPr>
        <w:t xml:space="preserve"> 27</w:t>
      </w:r>
    </w:p>
    <w:p w14:paraId="5947CEB5" w14:textId="0CE4DE2B" w:rsidR="007D7FDB" w:rsidRPr="00B57325" w:rsidRDefault="007D7FDB" w:rsidP="00882180">
      <w:pPr>
        <w:pStyle w:val="Caption"/>
        <w:jc w:val="left"/>
        <w:rPr>
          <w:rFonts w:eastAsia="Malgun Gothic"/>
          <w:sz w:val="18"/>
          <w:szCs w:val="18"/>
          <w:lang w:eastAsia="ko-KR"/>
        </w:rPr>
      </w:pPr>
      <w:bookmarkStart w:id="65" w:name="_Ref213429705"/>
      <w:r w:rsidRPr="00B57325">
        <w:rPr>
          <w:sz w:val="18"/>
          <w:szCs w:val="18"/>
        </w:rPr>
        <w:t xml:space="preserve">Figure </w:t>
      </w:r>
      <w:r w:rsidRPr="00B57325">
        <w:rPr>
          <w:sz w:val="18"/>
          <w:szCs w:val="18"/>
        </w:rPr>
        <w:fldChar w:fldCharType="begin"/>
      </w:r>
      <w:r>
        <w:instrText xml:space="preserve"> SEQ Figure \* ARABIC </w:instrText>
      </w:r>
      <w:r w:rsidRPr="00B57325">
        <w:rPr>
          <w:sz w:val="18"/>
          <w:szCs w:val="18"/>
        </w:rPr>
        <w:fldChar w:fldCharType="separate"/>
      </w:r>
      <w:r w:rsidR="00160CC2">
        <w:rPr>
          <w:noProof/>
        </w:rPr>
        <w:t>22</w:t>
      </w:r>
      <w:r w:rsidRPr="00B57325">
        <w:rPr>
          <w:sz w:val="18"/>
          <w:szCs w:val="18"/>
        </w:rPr>
        <w:fldChar w:fldCharType="end"/>
      </w:r>
      <w:bookmarkEnd w:id="65"/>
      <w:r w:rsidRPr="00B57325">
        <w:rPr>
          <w:rFonts w:eastAsia="DengXian" w:hint="eastAsia"/>
          <w:sz w:val="18"/>
          <w:szCs w:val="18"/>
        </w:rPr>
        <w:t>.</w:t>
      </w:r>
      <w:r w:rsidRPr="00B57325">
        <w:rPr>
          <w:rFonts w:eastAsia="DengXian"/>
          <w:sz w:val="18"/>
          <w:szCs w:val="18"/>
        </w:rPr>
        <w:t xml:space="preserve"> </w:t>
      </w:r>
      <w:r w:rsidRPr="00B57325">
        <w:rPr>
          <w:rFonts w:eastAsia="Malgun Gothic" w:hint="eastAsia"/>
          <w:sz w:val="18"/>
          <w:szCs w:val="18"/>
          <w:lang w:eastAsia="ko-KR"/>
        </w:rPr>
        <w:t xml:space="preserve">Performance </w:t>
      </w:r>
      <w:r w:rsidRPr="00B57325">
        <w:rPr>
          <w:rFonts w:eastAsia="Malgun Gothic"/>
          <w:sz w:val="18"/>
          <w:szCs w:val="18"/>
          <w:lang w:eastAsia="ko-KR"/>
        </w:rPr>
        <w:t>illustration</w:t>
      </w:r>
      <w:r w:rsidRPr="00B57325">
        <w:rPr>
          <w:rFonts w:eastAsia="Malgun Gothic" w:hint="eastAsia"/>
          <w:sz w:val="18"/>
          <w:szCs w:val="18"/>
          <w:lang w:eastAsia="ko-KR"/>
        </w:rPr>
        <w:t xml:space="preserve"> of </w:t>
      </w:r>
      <w:r w:rsidRPr="00B57325">
        <w:rPr>
          <w:rFonts w:eastAsia="Malgun Gothic"/>
          <w:sz w:val="18"/>
          <w:szCs w:val="18"/>
          <w:lang w:eastAsia="ko-KR"/>
        </w:rPr>
        <w:t>SRS periodicity of 4 slots, genie SRS chest, and per-tone precoding. Two precoding schemes are compared: SVD precoding, and layer-balancing precoding. For PS, we use the same coding rates in the AWGN evaluation, presented in</w:t>
      </w:r>
      <w:r w:rsidRPr="00B57325">
        <w:rPr>
          <w:rFonts w:eastAsia="DengXian"/>
          <w:sz w:val="18"/>
          <w:szCs w:val="18"/>
        </w:rPr>
        <w:t xml:space="preserve"> </w:t>
      </w:r>
      <w:r w:rsidRPr="00B57325">
        <w:rPr>
          <w:rFonts w:eastAsia="DengXian"/>
          <w:sz w:val="18"/>
          <w:szCs w:val="18"/>
        </w:rPr>
        <w:fldChar w:fldCharType="begin"/>
      </w:r>
      <w:r w:rsidRPr="00B57325">
        <w:rPr>
          <w:rFonts w:eastAsia="DengXian"/>
          <w:sz w:val="18"/>
          <w:szCs w:val="18"/>
        </w:rPr>
        <w:instrText xml:space="preserve"> </w:instrText>
      </w:r>
      <w:r w:rsidRPr="00B57325">
        <w:rPr>
          <w:rFonts w:eastAsia="DengXian" w:hint="eastAsia"/>
          <w:sz w:val="18"/>
          <w:szCs w:val="18"/>
        </w:rPr>
        <w:instrText>REF _Ref210236784 \h</w:instrText>
      </w:r>
      <w:r w:rsidRPr="00B57325">
        <w:rPr>
          <w:rFonts w:eastAsia="DengXian"/>
          <w:sz w:val="18"/>
          <w:szCs w:val="18"/>
        </w:rPr>
        <w:instrText xml:space="preserve">  \* MERGEFORMAT </w:instrText>
      </w:r>
      <w:r w:rsidRPr="00B57325">
        <w:rPr>
          <w:rFonts w:eastAsia="DengXian"/>
          <w:sz w:val="18"/>
          <w:szCs w:val="18"/>
        </w:rPr>
      </w:r>
      <w:r w:rsidRPr="00B57325">
        <w:rPr>
          <w:rFonts w:eastAsia="DengXian"/>
          <w:sz w:val="18"/>
          <w:szCs w:val="18"/>
        </w:rPr>
        <w:fldChar w:fldCharType="separate"/>
      </w:r>
      <w:r w:rsidR="00160CC2" w:rsidRPr="00A146A5">
        <w:rPr>
          <w:sz w:val="18"/>
          <w:szCs w:val="18"/>
        </w:rPr>
        <w:t xml:space="preserve">Table </w:t>
      </w:r>
      <w:r w:rsidRPr="00B57325">
        <w:rPr>
          <w:rFonts w:eastAsia="DengXian"/>
          <w:sz w:val="18"/>
          <w:szCs w:val="18"/>
        </w:rPr>
        <w:fldChar w:fldCharType="end"/>
      </w:r>
      <w:r w:rsidRPr="00B57325">
        <w:rPr>
          <w:rFonts w:eastAsia="Malgun Gothic"/>
          <w:sz w:val="18"/>
          <w:szCs w:val="18"/>
          <w:lang w:eastAsia="ko-KR"/>
        </w:rPr>
        <w:t>.</w:t>
      </w:r>
    </w:p>
    <w:p w14:paraId="579E78C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Additionally, it should be noted that the above evaluations </w:t>
      </w:r>
      <w:proofErr w:type="gramStart"/>
      <w:r w:rsidRPr="00A146A5">
        <w:rPr>
          <w:rFonts w:ascii="Times New Roman" w:eastAsia="Malgun Gothic" w:hAnsi="Times New Roman" w:cs="Times New Roman"/>
          <w:sz w:val="18"/>
          <w:szCs w:val="18"/>
          <w:lang w:val="en-GB" w:eastAsia="ko-KR"/>
        </w:rPr>
        <w:t xml:space="preserve">are based on the </w:t>
      </w:r>
      <w:r w:rsidRPr="00A146A5">
        <w:rPr>
          <w:rFonts w:ascii="Times New Roman" w:eastAsia="Malgun Gothic" w:hAnsi="Times New Roman" w:cs="Times New Roman" w:hint="eastAsia"/>
          <w:sz w:val="18"/>
          <w:szCs w:val="18"/>
          <w:lang w:val="en-GB" w:eastAsia="ko-KR"/>
        </w:rPr>
        <w:t>assumption</w:t>
      </w:r>
      <w:proofErr w:type="gramEnd"/>
      <w:r w:rsidRPr="00A146A5">
        <w:rPr>
          <w:rFonts w:ascii="Times New Roman" w:eastAsia="Malgun Gothic" w:hAnsi="Times New Roman" w:cs="Times New Roman" w:hint="eastAsia"/>
          <w:sz w:val="18"/>
          <w:szCs w:val="18"/>
          <w:lang w:val="en-GB" w:eastAsia="ko-KR"/>
        </w:rPr>
        <w:t xml:space="preserve"> with a very short </w:t>
      </w:r>
      <w:r w:rsidRPr="00A146A5">
        <w:rPr>
          <w:rFonts w:ascii="Times New Roman" w:eastAsia="Malgun Gothic" w:hAnsi="Times New Roman" w:cs="Times New Roman"/>
          <w:sz w:val="18"/>
          <w:szCs w:val="18"/>
          <w:lang w:val="en-GB" w:eastAsia="ko-KR"/>
        </w:rPr>
        <w:t xml:space="preserve">SRS </w:t>
      </w:r>
      <w:r w:rsidRPr="00A146A5">
        <w:rPr>
          <w:rFonts w:ascii="Times New Roman" w:eastAsia="Malgun Gothic" w:hAnsi="Times New Roman" w:cs="Times New Roman" w:hint="eastAsia"/>
          <w:sz w:val="18"/>
          <w:szCs w:val="18"/>
          <w:lang w:val="en-GB" w:eastAsia="ko-KR"/>
        </w:rPr>
        <w:t>period</w:t>
      </w:r>
      <w:r w:rsidR="0064697A">
        <w:rPr>
          <w:rFonts w:ascii="Times New Roman" w:eastAsia="Malgun Gothic" w:hAnsi="Times New Roman" w:cs="Times New Roman"/>
          <w:sz w:val="18"/>
          <w:szCs w:val="18"/>
          <w:lang w:val="en-GB" w:eastAsia="ko-KR"/>
        </w:rPr>
        <w:t xml:space="preserve"> (i.e., SRS being sent every U slot)</w:t>
      </w:r>
      <w:r w:rsidRPr="00A146A5">
        <w:rPr>
          <w:rFonts w:ascii="Times New Roman" w:eastAsia="Malgun Gothic" w:hAnsi="Times New Roman" w:cs="Times New Roman"/>
          <w:sz w:val="18"/>
          <w:szCs w:val="18"/>
          <w:lang w:val="en-GB" w:eastAsia="ko-KR"/>
        </w:rPr>
        <w:t>, zero SRS processing delay at gNB, genie SRS channel estimation, as well as</w:t>
      </w:r>
      <w:r w:rsidRPr="00A146A5">
        <w:rPr>
          <w:rFonts w:ascii="Times New Roman" w:eastAsia="Malgun Gothic" w:hAnsi="Times New Roman" w:cs="Times New Roman" w:hint="eastAsia"/>
          <w:sz w:val="18"/>
          <w:szCs w:val="18"/>
          <w:lang w:val="en-GB" w:eastAsia="ko-KR"/>
        </w:rPr>
        <w:t xml:space="preserve"> </w:t>
      </w:r>
      <w:r w:rsidRPr="00A146A5">
        <w:rPr>
          <w:rFonts w:ascii="Times New Roman" w:eastAsia="Malgun Gothic" w:hAnsi="Times New Roman" w:cs="Times New Roman"/>
          <w:sz w:val="18"/>
          <w:szCs w:val="18"/>
          <w:lang w:val="en-GB" w:eastAsia="ko-KR"/>
        </w:rPr>
        <w:t>per-tone</w:t>
      </w:r>
      <w:r w:rsidRPr="00A146A5">
        <w:rPr>
          <w:rFonts w:ascii="Times New Roman" w:eastAsia="Malgun Gothic" w:hAnsi="Times New Roman" w:cs="Times New Roman" w:hint="eastAsia"/>
          <w:sz w:val="18"/>
          <w:szCs w:val="18"/>
          <w:lang w:val="en-GB" w:eastAsia="ko-KR"/>
        </w:rPr>
        <w:t xml:space="preserve"> precoding granularity</w:t>
      </w:r>
      <w:r w:rsidRPr="00A146A5">
        <w:rPr>
          <w:rFonts w:ascii="Times New Roman" w:eastAsia="Malgun Gothic" w:hAnsi="Times New Roman" w:cs="Times New Roman"/>
          <w:sz w:val="18"/>
          <w:szCs w:val="18"/>
          <w:lang w:val="en-GB" w:eastAsia="ko-KR"/>
        </w:rPr>
        <w:t xml:space="preserve">. Furthermore, the number of Tx antennas are the same as the number Rx antennas. </w:t>
      </w:r>
    </w:p>
    <w:p w14:paraId="3B902A98" w14:textId="77777777" w:rsidR="0064697A"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practical scenarios with realistic SRS period (e.g., 40/80 slots) and a </w:t>
      </w:r>
      <w:r w:rsidR="0064697A">
        <w:rPr>
          <w:rFonts w:ascii="Times New Roman" w:eastAsia="Malgun Gothic" w:hAnsi="Times New Roman" w:cs="Times New Roman"/>
          <w:sz w:val="18"/>
          <w:szCs w:val="18"/>
          <w:lang w:val="en-GB" w:eastAsia="ko-KR"/>
        </w:rPr>
        <w:t>larger</w:t>
      </w:r>
      <w:r w:rsidRPr="00A146A5">
        <w:rPr>
          <w:rFonts w:ascii="Times New Roman" w:eastAsia="Malgun Gothic" w:hAnsi="Times New Roman" w:cs="Times New Roman"/>
          <w:sz w:val="18"/>
          <w:szCs w:val="18"/>
          <w:lang w:val="en-GB" w:eastAsia="ko-KR"/>
        </w:rPr>
        <w:t xml:space="preserve"> precoding granularity (e.g., per-PRG precoding</w:t>
      </w:r>
      <w:proofErr w:type="gramStart"/>
      <w:r w:rsidRPr="00A146A5">
        <w:rPr>
          <w:rFonts w:ascii="Times New Roman" w:eastAsia="Malgun Gothic" w:hAnsi="Times New Roman" w:cs="Times New Roman"/>
          <w:sz w:val="18"/>
          <w:szCs w:val="18"/>
          <w:lang w:val="en-GB" w:eastAsia="ko-KR"/>
        </w:rPr>
        <w:t>),</w:t>
      </w:r>
      <w:r w:rsidR="0064697A">
        <w:rPr>
          <w:rFonts w:ascii="Times New Roman" w:eastAsia="Malgun Gothic" w:hAnsi="Times New Roman" w:cs="Times New Roman"/>
          <w:sz w:val="18"/>
          <w:szCs w:val="18"/>
          <w:lang w:val="en-GB" w:eastAsia="ko-KR"/>
        </w:rPr>
        <w:t xml:space="preserve"> and</w:t>
      </w:r>
      <w:proofErr w:type="gramEnd"/>
      <w:r w:rsidR="0064697A">
        <w:rPr>
          <w:rFonts w:ascii="Times New Roman" w:eastAsia="Malgun Gothic" w:hAnsi="Times New Roman" w:cs="Times New Roman"/>
          <w:sz w:val="18"/>
          <w:szCs w:val="18"/>
          <w:lang w:val="en-GB" w:eastAsia="ko-KR"/>
        </w:rPr>
        <w:t xml:space="preserve"> more transmit antennas on the gNB than the UE, the</w:t>
      </w:r>
      <w:r w:rsidRPr="00A146A5">
        <w:rPr>
          <w:rFonts w:ascii="Times New Roman" w:eastAsia="Malgun Gothic" w:hAnsi="Times New Roman" w:cs="Times New Roman"/>
          <w:sz w:val="18"/>
          <w:szCs w:val="18"/>
          <w:lang w:val="en-GB" w:eastAsia="ko-KR"/>
        </w:rPr>
        <w:t xml:space="preserve"> inter-layer power imbalance</w:t>
      </w:r>
      <w:r w:rsidR="0064697A">
        <w:rPr>
          <w:rFonts w:ascii="Times New Roman" w:eastAsia="Malgun Gothic" w:hAnsi="Times New Roman" w:cs="Times New Roman"/>
          <w:sz w:val="18"/>
          <w:szCs w:val="18"/>
          <w:lang w:val="en-GB" w:eastAsia="ko-KR"/>
        </w:rPr>
        <w:t xml:space="preserve"> issue</w:t>
      </w:r>
      <w:r w:rsidRPr="00A146A5">
        <w:rPr>
          <w:rFonts w:ascii="Times New Roman" w:eastAsia="Malgun Gothic" w:hAnsi="Times New Roman" w:cs="Times New Roman"/>
          <w:sz w:val="18"/>
          <w:szCs w:val="18"/>
          <w:lang w:val="en-GB" w:eastAsia="ko-KR"/>
        </w:rPr>
        <w:t xml:space="preserve"> would be less </w:t>
      </w:r>
      <w:r w:rsidRPr="00A146A5">
        <w:rPr>
          <w:rFonts w:ascii="Times New Roman" w:eastAsia="Malgun Gothic" w:hAnsi="Times New Roman" w:cs="Times New Roman" w:hint="eastAsia"/>
          <w:sz w:val="18"/>
          <w:szCs w:val="18"/>
          <w:lang w:val="en-GB" w:eastAsia="ko-KR"/>
        </w:rPr>
        <w:t>extreme</w:t>
      </w:r>
      <w:r w:rsidRPr="00A146A5">
        <w:rPr>
          <w:rFonts w:ascii="Times New Roman" w:eastAsia="Malgun Gothic" w:hAnsi="Times New Roman" w:cs="Times New Roman"/>
          <w:sz w:val="18"/>
          <w:szCs w:val="18"/>
          <w:lang w:val="en-GB" w:eastAsia="ko-KR"/>
        </w:rPr>
        <w:t xml:space="preserve"> due to imperfect orthogonalization</w:t>
      </w:r>
      <w:r w:rsidRPr="00A146A5">
        <w:rPr>
          <w:rFonts w:ascii="Times New Roman" w:eastAsia="Malgun Gothic" w:hAnsi="Times New Roman" w:cs="Times New Roman" w:hint="eastAsia"/>
          <w:sz w:val="18"/>
          <w:szCs w:val="18"/>
          <w:lang w:val="en-GB" w:eastAsia="ko-KR"/>
        </w:rPr>
        <w:t xml:space="preserve"> from channel </w:t>
      </w:r>
      <w:r w:rsidRPr="00A146A5">
        <w:rPr>
          <w:rFonts w:ascii="Times New Roman" w:eastAsia="Malgun Gothic" w:hAnsi="Times New Roman" w:cs="Times New Roman"/>
          <w:sz w:val="18"/>
          <w:szCs w:val="18"/>
          <w:lang w:val="en-GB" w:eastAsia="ko-KR"/>
        </w:rPr>
        <w:t>aging</w:t>
      </w:r>
      <w:r w:rsidRPr="00A146A5">
        <w:rPr>
          <w:rFonts w:ascii="Times New Roman" w:eastAsia="Malgun Gothic" w:hAnsi="Times New Roman" w:cs="Times New Roman" w:hint="eastAsia"/>
          <w:sz w:val="18"/>
          <w:szCs w:val="18"/>
          <w:lang w:val="en-GB" w:eastAsia="ko-KR"/>
        </w:rPr>
        <w:t xml:space="preserve"> and frequency-domain channel averaging</w:t>
      </w:r>
      <w:r w:rsidRPr="00A146A5">
        <w:rPr>
          <w:rFonts w:ascii="Times New Roman" w:eastAsia="Malgun Gothic" w:hAnsi="Times New Roman" w:cs="Times New Roman"/>
          <w:sz w:val="18"/>
          <w:szCs w:val="18"/>
          <w:lang w:val="en-GB" w:eastAsia="ko-KR"/>
        </w:rPr>
        <w:t xml:space="preserve">. </w:t>
      </w:r>
    </w:p>
    <w:p w14:paraId="32D1E2C7" w14:textId="59050D06" w:rsidR="007D7FDB" w:rsidRPr="00A146A5" w:rsidRDefault="007D7FDB" w:rsidP="007D7FDB">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In </w:t>
      </w:r>
      <w:r w:rsidRPr="00786D2C">
        <w:rPr>
          <w:rFonts w:ascii="Times New Roman" w:eastAsia="Malgun Gothic" w:hAnsi="Times New Roman" w:cs="Times New Roman"/>
          <w:b/>
          <w:bCs/>
          <w:sz w:val="18"/>
          <w:szCs w:val="18"/>
          <w:lang w:val="en-GB" w:eastAsia="ko-KR"/>
        </w:rPr>
        <w:fldChar w:fldCharType="begin"/>
      </w:r>
      <w:r w:rsidRPr="00786D2C">
        <w:rPr>
          <w:rFonts w:ascii="Times New Roman" w:eastAsia="Malgun Gothic" w:hAnsi="Times New Roman" w:cs="Times New Roman"/>
          <w:b/>
          <w:bCs/>
          <w:sz w:val="18"/>
          <w:szCs w:val="18"/>
          <w:lang w:val="en-GB" w:eastAsia="ko-KR"/>
        </w:rPr>
        <w:instrText xml:space="preserve"> REF _Ref213430048 \h  \* MERGEFORMAT </w:instrText>
      </w:r>
      <w:r w:rsidRPr="00786D2C">
        <w:rPr>
          <w:rFonts w:ascii="Times New Roman" w:eastAsia="Malgun Gothic" w:hAnsi="Times New Roman" w:cs="Times New Roman"/>
          <w:b/>
          <w:bCs/>
          <w:sz w:val="18"/>
          <w:szCs w:val="18"/>
          <w:lang w:val="en-GB" w:eastAsia="ko-KR"/>
        </w:rPr>
      </w:r>
      <w:r w:rsidRPr="00786D2C">
        <w:rPr>
          <w:rFonts w:ascii="Times New Roman" w:eastAsia="Malgun Gothic" w:hAnsi="Times New Roman" w:cs="Times New Roman"/>
          <w:b/>
          <w:bCs/>
          <w:sz w:val="18"/>
          <w:szCs w:val="18"/>
          <w:lang w:val="en-GB" w:eastAsia="ko-KR"/>
        </w:rPr>
        <w:fldChar w:fldCharType="separate"/>
      </w:r>
      <w:r w:rsidR="00160CC2" w:rsidRPr="00160CC2">
        <w:rPr>
          <w:rFonts w:ascii="Times New Roman" w:eastAsia="Malgun Gothic" w:hAnsi="Times New Roman" w:cs="Times New Roman"/>
          <w:b/>
          <w:bCs/>
          <w:sz w:val="18"/>
          <w:szCs w:val="18"/>
          <w:lang w:val="en-GB" w:eastAsia="ko-KR"/>
        </w:rPr>
        <w:t>Figure 23</w:t>
      </w:r>
      <w:r w:rsidRPr="00786D2C">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xml:space="preserve">. (a) and </w:t>
      </w:r>
      <w:r w:rsidRPr="00786D2C">
        <w:rPr>
          <w:rFonts w:ascii="Times New Roman" w:eastAsia="Malgun Gothic" w:hAnsi="Times New Roman" w:cs="Times New Roman"/>
          <w:b/>
          <w:bCs/>
          <w:sz w:val="18"/>
          <w:szCs w:val="18"/>
          <w:lang w:val="en-GB" w:eastAsia="ko-KR"/>
        </w:rPr>
        <w:fldChar w:fldCharType="begin"/>
      </w:r>
      <w:r w:rsidRPr="00786D2C">
        <w:rPr>
          <w:rFonts w:ascii="Times New Roman" w:eastAsia="Malgun Gothic" w:hAnsi="Times New Roman" w:cs="Times New Roman"/>
          <w:b/>
          <w:bCs/>
          <w:sz w:val="18"/>
          <w:szCs w:val="18"/>
          <w:lang w:val="en-GB" w:eastAsia="ko-KR"/>
        </w:rPr>
        <w:instrText xml:space="preserve"> </w:instrText>
      </w:r>
      <w:r w:rsidRPr="00786D2C">
        <w:rPr>
          <w:rFonts w:ascii="Times New Roman" w:eastAsia="Malgun Gothic" w:hAnsi="Times New Roman" w:cs="Times New Roman" w:hint="eastAsia"/>
          <w:b/>
          <w:bCs/>
          <w:sz w:val="18"/>
          <w:szCs w:val="18"/>
          <w:lang w:val="en-GB" w:eastAsia="ko-KR"/>
        </w:rPr>
        <w:instrText>REF _Ref213430048 \h</w:instrText>
      </w:r>
      <w:r w:rsidRPr="00786D2C">
        <w:rPr>
          <w:rFonts w:ascii="Times New Roman" w:eastAsia="Malgun Gothic" w:hAnsi="Times New Roman" w:cs="Times New Roman"/>
          <w:b/>
          <w:bCs/>
          <w:sz w:val="18"/>
          <w:szCs w:val="18"/>
          <w:lang w:val="en-GB" w:eastAsia="ko-KR"/>
        </w:rPr>
        <w:instrText xml:space="preserve">  \* MERGEFORMAT </w:instrText>
      </w:r>
      <w:r w:rsidRPr="00786D2C">
        <w:rPr>
          <w:rFonts w:ascii="Times New Roman" w:eastAsia="Malgun Gothic" w:hAnsi="Times New Roman" w:cs="Times New Roman"/>
          <w:b/>
          <w:bCs/>
          <w:sz w:val="18"/>
          <w:szCs w:val="18"/>
          <w:lang w:val="en-GB" w:eastAsia="ko-KR"/>
        </w:rPr>
      </w:r>
      <w:r w:rsidRPr="00786D2C">
        <w:rPr>
          <w:rFonts w:ascii="Times New Roman" w:eastAsia="Malgun Gothic" w:hAnsi="Times New Roman" w:cs="Times New Roman"/>
          <w:b/>
          <w:bCs/>
          <w:sz w:val="18"/>
          <w:szCs w:val="18"/>
          <w:lang w:val="en-GB" w:eastAsia="ko-KR"/>
        </w:rPr>
        <w:fldChar w:fldCharType="separate"/>
      </w:r>
      <w:r w:rsidR="00160CC2" w:rsidRPr="00160CC2">
        <w:rPr>
          <w:rFonts w:ascii="Times New Roman" w:eastAsia="Malgun Gothic" w:hAnsi="Times New Roman" w:cs="Times New Roman"/>
          <w:b/>
          <w:bCs/>
          <w:sz w:val="18"/>
          <w:szCs w:val="18"/>
          <w:lang w:val="en-GB" w:eastAsia="ko-KR"/>
        </w:rPr>
        <w:t>Figure 23</w:t>
      </w:r>
      <w:r w:rsidRPr="00786D2C">
        <w:rPr>
          <w:rFonts w:ascii="Times New Roman" w:eastAsia="Malgun Gothic" w:hAnsi="Times New Roman" w:cs="Times New Roman"/>
          <w:b/>
          <w:bCs/>
          <w:sz w:val="18"/>
          <w:szCs w:val="18"/>
          <w:lang w:val="en-GB" w:eastAsia="ko-KR"/>
        </w:rPr>
        <w:fldChar w:fldCharType="end"/>
      </w:r>
      <w:r w:rsidRPr="00786D2C">
        <w:rPr>
          <w:rFonts w:ascii="Times New Roman" w:eastAsia="Malgun Gothic" w:hAnsi="Times New Roman" w:cs="Times New Roman" w:hint="eastAsia"/>
          <w:sz w:val="18"/>
          <w:szCs w:val="18"/>
          <w:lang w:val="en-GB" w:eastAsia="ko-KR"/>
        </w:rPr>
        <w:t>. (b)</w:t>
      </w:r>
      <w:r w:rsidRPr="00786D2C">
        <w:rPr>
          <w:rFonts w:ascii="Times New Roman" w:eastAsia="Malgun Gothic" w:hAnsi="Times New Roman" w:cs="Times New Roman"/>
          <w:sz w:val="18"/>
          <w:szCs w:val="18"/>
          <w:lang w:val="en-GB" w:eastAsia="ko-KR"/>
        </w:rPr>
        <w:t>,</w:t>
      </w:r>
      <w:r w:rsidRPr="00A146A5">
        <w:rPr>
          <w:rFonts w:ascii="Times New Roman" w:eastAsia="Malgun Gothic" w:hAnsi="Times New Roman" w:cs="Times New Roman"/>
          <w:sz w:val="18"/>
          <w:szCs w:val="18"/>
          <w:lang w:val="en-GB" w:eastAsia="ko-KR"/>
        </w:rPr>
        <w:t xml:space="preserve"> we compare the performance of PS and uniform QAM in a more realistic precoding setting: </w:t>
      </w:r>
      <w:r w:rsidRPr="00A146A5">
        <w:rPr>
          <w:rFonts w:ascii="Times New Roman" w:eastAsia="Malgun Gothic" w:hAnsi="Times New Roman" w:cs="Times New Roman"/>
          <w:sz w:val="18"/>
          <w:szCs w:val="18"/>
          <w:lang w:eastAsia="ko-KR"/>
        </w:rPr>
        <w:t xml:space="preserve">SRS periodicity of 80 slots, realistic SRS estimation, and per-PRG SVD precoding with a PRG size of 4 RBs for MCS 23 and 27. </w:t>
      </w:r>
      <w:r w:rsidRPr="00A146A5">
        <w:rPr>
          <w:rFonts w:ascii="Times New Roman" w:eastAsia="Malgun Gothic" w:hAnsi="Times New Roman" w:cs="Times New Roman"/>
          <w:sz w:val="18"/>
          <w:szCs w:val="18"/>
          <w:lang w:val="en-GB" w:eastAsia="ko-KR"/>
        </w:rPr>
        <w:t xml:space="preserve">Unlike the earlier result in the ideal precoding scenario, PS no longer shows performance loss. </w:t>
      </w:r>
      <w:r w:rsidRPr="00A146A5">
        <w:rPr>
          <w:rFonts w:ascii="Times New Roman" w:eastAsia="Malgun Gothic" w:hAnsi="Times New Roman" w:cs="Times New Roman"/>
          <w:sz w:val="18"/>
          <w:szCs w:val="18"/>
          <w:lang w:eastAsia="ko-KR"/>
        </w:rPr>
        <w:t xml:space="preserve">Instead, PS achieves gains of </w:t>
      </w:r>
      <w:r w:rsidRPr="00A146A5">
        <w:rPr>
          <w:rFonts w:ascii="Times New Roman" w:eastAsia="Malgun Gothic" w:hAnsi="Times New Roman" w:cs="Times New Roman"/>
          <w:sz w:val="18"/>
          <w:szCs w:val="18"/>
          <w:lang w:eastAsia="ko-KR"/>
        </w:rPr>
        <w:lastRenderedPageBreak/>
        <w:t>1.67 dB and 0.63 dB at MCS 23 and MCS 27, respectively.</w:t>
      </w:r>
      <w:r w:rsidRPr="00A146A5">
        <w:rPr>
          <w:rFonts w:ascii="Times New Roman" w:eastAsia="Malgun Gothic" w:hAnsi="Times New Roman" w:cs="Times New Roman"/>
          <w:sz w:val="18"/>
          <w:szCs w:val="18"/>
          <w:lang w:val="en-GB" w:eastAsia="ko-KR"/>
        </w:rPr>
        <w:t xml:space="preserve"> This aligns with our earlier fixed MCS evaluation, where positive PS gains were observed across all MCS values.</w:t>
      </w:r>
    </w:p>
    <w:p w14:paraId="38F5AAC9" w14:textId="77777777" w:rsidR="007D7FDB" w:rsidRPr="00A146A5" w:rsidRDefault="007D7FDB" w:rsidP="007D7FDB">
      <w:pPr>
        <w:rPr>
          <w:rFonts w:ascii="Times New Roman" w:eastAsia="Malgun Gothic" w:hAnsi="Times New Roman" w:cs="Times New Roman"/>
          <w:sz w:val="18"/>
          <w:szCs w:val="18"/>
          <w:lang w:val="en-GB" w:eastAsia="ko-KR"/>
        </w:rPr>
      </w:pPr>
      <w:r w:rsidRPr="00A146A5">
        <w:rPr>
          <w:sz w:val="22"/>
          <w:szCs w:val="22"/>
        </w:rPr>
        <w:t xml:space="preserve"> </w:t>
      </w:r>
      <w:r w:rsidRPr="00A146A5">
        <w:rPr>
          <w:noProof/>
          <w:sz w:val="22"/>
          <w:szCs w:val="22"/>
        </w:rPr>
        <w:drawing>
          <wp:inline distT="0" distB="0" distL="0" distR="0" wp14:anchorId="4E1E665E" wp14:editId="7F4A1164">
            <wp:extent cx="2821002" cy="2324313"/>
            <wp:effectExtent l="0" t="0" r="0" b="0"/>
            <wp:docPr id="1061005484"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05484" name="Picture 1" descr="A graph of a number of numbers&#10;&#10;AI-generated content may be incorrect."/>
                    <pic:cNvPicPr/>
                  </pic:nvPicPr>
                  <pic:blipFill>
                    <a:blip r:embed="rId57"/>
                    <a:stretch>
                      <a:fillRect/>
                    </a:stretch>
                  </pic:blipFill>
                  <pic:spPr>
                    <a:xfrm>
                      <a:off x="0" y="0"/>
                      <a:ext cx="2858844" cy="2355493"/>
                    </a:xfrm>
                    <a:prstGeom prst="rect">
                      <a:avLst/>
                    </a:prstGeom>
                  </pic:spPr>
                </pic:pic>
              </a:graphicData>
            </a:graphic>
          </wp:inline>
        </w:drawing>
      </w:r>
      <w:r w:rsidRPr="00A146A5">
        <w:rPr>
          <w:noProof/>
          <w:sz w:val="22"/>
          <w:szCs w:val="22"/>
        </w:rPr>
        <w:drawing>
          <wp:inline distT="0" distB="0" distL="0" distR="0" wp14:anchorId="578A2316" wp14:editId="6970E346">
            <wp:extent cx="2814718" cy="2319135"/>
            <wp:effectExtent l="0" t="0" r="5080" b="5080"/>
            <wp:docPr id="143015031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50315" name="Picture 1" descr="A graph of a graph&#10;&#10;AI-generated content may be incorrect."/>
                    <pic:cNvPicPr/>
                  </pic:nvPicPr>
                  <pic:blipFill>
                    <a:blip r:embed="rId58"/>
                    <a:stretch>
                      <a:fillRect/>
                    </a:stretch>
                  </pic:blipFill>
                  <pic:spPr>
                    <a:xfrm>
                      <a:off x="0" y="0"/>
                      <a:ext cx="2848868" cy="2347272"/>
                    </a:xfrm>
                    <a:prstGeom prst="rect">
                      <a:avLst/>
                    </a:prstGeom>
                  </pic:spPr>
                </pic:pic>
              </a:graphicData>
            </a:graphic>
          </wp:inline>
        </w:drawing>
      </w:r>
    </w:p>
    <w:p w14:paraId="43A5A73A" w14:textId="77777777" w:rsidR="007D7FDB" w:rsidRPr="00A146A5" w:rsidRDefault="007D7FDB" w:rsidP="007D7FDB">
      <w:pPr>
        <w:rPr>
          <w:sz w:val="22"/>
          <w:szCs w:val="22"/>
        </w:rPr>
      </w:pPr>
      <w:r w:rsidRPr="00A146A5">
        <w:rPr>
          <w:rFonts w:ascii="Times New Roman" w:eastAsia="Malgun Gothic" w:hAnsi="Times New Roman" w:cs="Times New Roman" w:hint="eastAsia"/>
          <w:b/>
          <w:sz w:val="18"/>
          <w:szCs w:val="18"/>
          <w:lang w:eastAsia="ko-KR"/>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hAnsi="Times New Roman" w:cs="Times New Roman"/>
          <w:b/>
          <w:sz w:val="18"/>
          <w:szCs w:val="18"/>
        </w:rPr>
        <w:t xml:space="preserve">(a) </w:t>
      </w:r>
      <w:r w:rsidRPr="00A146A5">
        <w:rPr>
          <w:rFonts w:ascii="Times New Roman" w:eastAsia="Malgun Gothic" w:hAnsi="Times New Roman" w:cs="Times New Roman" w:hint="eastAsia"/>
          <w:b/>
          <w:sz w:val="18"/>
          <w:szCs w:val="18"/>
          <w:lang w:eastAsia="ko-KR"/>
        </w:rPr>
        <w:t>MCS 23</w:t>
      </w:r>
      <w:r w:rsidRPr="00A146A5">
        <w:rPr>
          <w:rFonts w:ascii="Times New Roman" w:hAnsi="Times New Roman" w:cs="Times New Roman"/>
          <w:b/>
          <w:sz w:val="18"/>
          <w:szCs w:val="18"/>
        </w:rPr>
        <w:t xml:space="preserve">                   </w:t>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b/>
          <w:sz w:val="18"/>
          <w:szCs w:val="18"/>
          <w:lang w:eastAsia="ko-KR"/>
        </w:rPr>
        <w:tab/>
      </w:r>
      <w:r w:rsidRPr="00A146A5">
        <w:rPr>
          <w:rFonts w:ascii="Times New Roman" w:eastAsia="Malgun Gothic" w:hAnsi="Times New Roman" w:cs="Times New Roman" w:hint="eastAsia"/>
          <w:b/>
          <w:sz w:val="18"/>
          <w:szCs w:val="18"/>
          <w:lang w:eastAsia="ko-KR"/>
        </w:rPr>
        <w:t xml:space="preserve">                           </w:t>
      </w:r>
      <w:proofErr w:type="gramStart"/>
      <w:r w:rsidRPr="00A146A5">
        <w:rPr>
          <w:rFonts w:ascii="Times New Roman" w:hAnsi="Times New Roman" w:cs="Times New Roman"/>
          <w:b/>
          <w:sz w:val="18"/>
          <w:szCs w:val="18"/>
        </w:rPr>
        <w:t xml:space="preserve">   (b)  </w:t>
      </w:r>
      <w:r w:rsidRPr="00A146A5">
        <w:rPr>
          <w:rFonts w:ascii="Times New Roman" w:eastAsia="Malgun Gothic" w:hAnsi="Times New Roman" w:cs="Times New Roman" w:hint="eastAsia"/>
          <w:b/>
          <w:sz w:val="18"/>
          <w:szCs w:val="18"/>
          <w:lang w:eastAsia="ko-KR"/>
        </w:rPr>
        <w:t>MCS</w:t>
      </w:r>
      <w:proofErr w:type="gramEnd"/>
      <w:r w:rsidRPr="00A146A5">
        <w:rPr>
          <w:rFonts w:ascii="Times New Roman" w:eastAsia="Malgun Gothic" w:hAnsi="Times New Roman" w:cs="Times New Roman" w:hint="eastAsia"/>
          <w:b/>
          <w:sz w:val="18"/>
          <w:szCs w:val="18"/>
          <w:lang w:eastAsia="ko-KR"/>
        </w:rPr>
        <w:t xml:space="preserve"> 27</w:t>
      </w:r>
    </w:p>
    <w:p w14:paraId="450D3D7A" w14:textId="4E5D7D87" w:rsidR="007D7FDB" w:rsidRPr="00A146A5" w:rsidRDefault="007D7FDB" w:rsidP="007D7FDB">
      <w:pPr>
        <w:pStyle w:val="Caption"/>
        <w:rPr>
          <w:sz w:val="18"/>
          <w:szCs w:val="18"/>
        </w:rPr>
      </w:pPr>
      <w:bookmarkStart w:id="66" w:name="_Ref213430048"/>
      <w:r w:rsidRPr="00987EF9">
        <w:rPr>
          <w:sz w:val="18"/>
          <w:szCs w:val="18"/>
        </w:rPr>
        <w:t xml:space="preserve">Figure </w:t>
      </w:r>
      <w:r w:rsidRPr="00987EF9">
        <w:rPr>
          <w:sz w:val="18"/>
          <w:szCs w:val="18"/>
        </w:rPr>
        <w:fldChar w:fldCharType="begin"/>
      </w:r>
      <w:r w:rsidRPr="00987EF9">
        <w:rPr>
          <w:sz w:val="18"/>
          <w:szCs w:val="18"/>
        </w:rPr>
        <w:instrText xml:space="preserve"> SEQ Figure \* ARABIC </w:instrText>
      </w:r>
      <w:r w:rsidRPr="00987EF9">
        <w:rPr>
          <w:sz w:val="18"/>
          <w:szCs w:val="18"/>
        </w:rPr>
        <w:fldChar w:fldCharType="separate"/>
      </w:r>
      <w:r w:rsidR="00160CC2">
        <w:rPr>
          <w:noProof/>
          <w:sz w:val="18"/>
          <w:szCs w:val="18"/>
        </w:rPr>
        <w:t>23</w:t>
      </w:r>
      <w:r w:rsidRPr="00987EF9">
        <w:rPr>
          <w:sz w:val="18"/>
          <w:szCs w:val="18"/>
        </w:rPr>
        <w:fldChar w:fldCharType="end"/>
      </w:r>
      <w:bookmarkEnd w:id="66"/>
      <w:r w:rsidRPr="00987EF9">
        <w:rPr>
          <w:rFonts w:eastAsia="DengXian" w:hint="eastAsia"/>
          <w:sz w:val="18"/>
          <w:szCs w:val="18"/>
        </w:rPr>
        <w:t>.</w:t>
      </w:r>
      <w:r w:rsidRPr="00987EF9">
        <w:rPr>
          <w:rFonts w:eastAsia="DengXian"/>
          <w:sz w:val="18"/>
          <w:szCs w:val="18"/>
        </w:rPr>
        <w:t xml:space="preserve"> </w:t>
      </w:r>
      <w:r w:rsidRPr="00987EF9">
        <w:rPr>
          <w:rFonts w:eastAsia="Malgun Gothic" w:hint="eastAsia"/>
          <w:sz w:val="18"/>
          <w:szCs w:val="18"/>
          <w:lang w:eastAsia="ko-KR"/>
        </w:rPr>
        <w:t xml:space="preserve">Performance </w:t>
      </w:r>
      <w:r w:rsidRPr="00987EF9">
        <w:rPr>
          <w:rFonts w:eastAsia="Malgun Gothic"/>
          <w:sz w:val="18"/>
          <w:szCs w:val="18"/>
          <w:lang w:eastAsia="ko-KR"/>
        </w:rPr>
        <w:t>illustration</w:t>
      </w:r>
      <w:r w:rsidRPr="00987EF9">
        <w:rPr>
          <w:rFonts w:eastAsia="Malgun Gothic" w:hint="eastAsia"/>
          <w:sz w:val="18"/>
          <w:szCs w:val="18"/>
          <w:lang w:eastAsia="ko-KR"/>
        </w:rPr>
        <w:t xml:space="preserve"> of </w:t>
      </w:r>
      <w:r w:rsidRPr="00987EF9">
        <w:rPr>
          <w:rFonts w:eastAsia="Malgun Gothic"/>
          <w:sz w:val="18"/>
          <w:szCs w:val="18"/>
          <w:lang w:eastAsia="ko-KR"/>
        </w:rPr>
        <w:t>SRS periodicity of 80 slots, realistic SRS chest, and per-PRG SVD precoding with PRG size of 4RB. For PS, we use the same coding rates in the AWGN evaluation, presented in</w:t>
      </w:r>
      <w:r w:rsidRPr="00A146A5">
        <w:rPr>
          <w:rFonts w:eastAsia="Malgun Gothic"/>
          <w:sz w:val="18"/>
          <w:szCs w:val="18"/>
          <w:lang w:eastAsia="ko-KR"/>
        </w:rPr>
        <w:t xml:space="preserve"> </w:t>
      </w:r>
      <w:r w:rsidRPr="00987EF9">
        <w:rPr>
          <w:rFonts w:eastAsia="DengXian"/>
          <w:sz w:val="18"/>
          <w:szCs w:val="18"/>
        </w:rPr>
        <w:fldChar w:fldCharType="begin"/>
      </w:r>
      <w:r w:rsidRPr="00987EF9">
        <w:rPr>
          <w:rFonts w:eastAsia="DengXian"/>
          <w:sz w:val="18"/>
          <w:szCs w:val="18"/>
        </w:rPr>
        <w:instrText xml:space="preserve"> </w:instrText>
      </w:r>
      <w:r w:rsidRPr="00987EF9">
        <w:rPr>
          <w:rFonts w:eastAsia="DengXian" w:hint="eastAsia"/>
          <w:sz w:val="18"/>
          <w:szCs w:val="18"/>
        </w:rPr>
        <w:instrText>REF _Ref210236784 \h</w:instrText>
      </w:r>
      <w:r w:rsidRPr="00987EF9">
        <w:rPr>
          <w:rFonts w:eastAsia="DengXian"/>
          <w:sz w:val="18"/>
          <w:szCs w:val="18"/>
        </w:rPr>
        <w:instrText xml:space="preserve">  \* MERGEFORMAT </w:instrText>
      </w:r>
      <w:r w:rsidRPr="00987EF9">
        <w:rPr>
          <w:rFonts w:eastAsia="DengXian"/>
          <w:sz w:val="18"/>
          <w:szCs w:val="18"/>
        </w:rPr>
      </w:r>
      <w:r w:rsidRPr="00987EF9">
        <w:rPr>
          <w:rFonts w:eastAsia="DengXian"/>
          <w:sz w:val="18"/>
          <w:szCs w:val="18"/>
        </w:rPr>
        <w:fldChar w:fldCharType="separate"/>
      </w:r>
      <w:r w:rsidR="00160CC2" w:rsidRPr="00A146A5">
        <w:rPr>
          <w:sz w:val="18"/>
          <w:szCs w:val="18"/>
        </w:rPr>
        <w:t xml:space="preserve">Table </w:t>
      </w:r>
      <w:r w:rsidRPr="00987EF9">
        <w:rPr>
          <w:rFonts w:eastAsia="DengXian"/>
          <w:sz w:val="18"/>
          <w:szCs w:val="18"/>
        </w:rPr>
        <w:fldChar w:fldCharType="end"/>
      </w:r>
      <w:r w:rsidRPr="00987EF9">
        <w:rPr>
          <w:rFonts w:eastAsia="DengXian" w:hint="eastAsia"/>
          <w:sz w:val="18"/>
          <w:szCs w:val="18"/>
        </w:rPr>
        <w:t>.</w:t>
      </w:r>
    </w:p>
    <w:p w14:paraId="159FACC6" w14:textId="77777777" w:rsidR="007D7FDB" w:rsidRPr="00A146A5" w:rsidRDefault="007D7FDB" w:rsidP="007D7FDB">
      <w:pPr>
        <w:rPr>
          <w:rFonts w:eastAsia="Malgun Gothic"/>
          <w:sz w:val="22"/>
          <w:szCs w:val="22"/>
          <w:lang w:val="en-GB" w:eastAsia="ko-KR"/>
        </w:rPr>
      </w:pPr>
    </w:p>
    <w:p w14:paraId="29B3F5A2" w14:textId="5A5C0A7D" w:rsidR="007D7FDB" w:rsidRDefault="007D7FDB" w:rsidP="007D7FDB">
      <w:pPr>
        <w:pStyle w:val="Caption"/>
        <w:jc w:val="left"/>
        <w:rPr>
          <w:rFonts w:eastAsia="Malgun Gothic"/>
          <w:sz w:val="18"/>
          <w:szCs w:val="18"/>
          <w:lang w:eastAsia="ko-KR"/>
        </w:rPr>
      </w:pPr>
      <w:bookmarkStart w:id="67" w:name="_Toc213418967"/>
      <w:r w:rsidRPr="00E66E8A">
        <w:rPr>
          <w:sz w:val="18"/>
          <w:szCs w:val="18"/>
        </w:rPr>
        <w:t>Observation</w:t>
      </w:r>
      <w:r w:rsidRPr="00E66E8A">
        <w:rPr>
          <w:rFonts w:hint="eastAsia"/>
          <w:sz w:val="18"/>
          <w:szCs w:val="18"/>
        </w:rPr>
        <w:t xml:space="preserve"> </w:t>
      </w:r>
      <w:r w:rsidRPr="00E66E8A">
        <w:rPr>
          <w:sz w:val="18"/>
          <w:szCs w:val="18"/>
        </w:rPr>
        <w:fldChar w:fldCharType="begin"/>
      </w:r>
      <w:r w:rsidRPr="00E66E8A">
        <w:instrText xml:space="preserve"> </w:instrText>
      </w:r>
      <w:r w:rsidRPr="00E66E8A">
        <w:rPr>
          <w:rFonts w:hint="eastAsia"/>
        </w:rPr>
        <w:instrText>SEQ Observation \* ARABIC</w:instrText>
      </w:r>
      <w:r w:rsidRPr="00E66E8A">
        <w:instrText xml:space="preserve"> </w:instrText>
      </w:r>
      <w:r w:rsidRPr="00E66E8A">
        <w:rPr>
          <w:sz w:val="18"/>
          <w:szCs w:val="18"/>
        </w:rPr>
        <w:fldChar w:fldCharType="separate"/>
      </w:r>
      <w:r w:rsidR="00160CC2" w:rsidRPr="00E66E8A">
        <w:rPr>
          <w:noProof/>
        </w:rPr>
        <w:t>19</w:t>
      </w:r>
      <w:r w:rsidRPr="00E66E8A">
        <w:rPr>
          <w:sz w:val="18"/>
          <w:szCs w:val="18"/>
        </w:rPr>
        <w:fldChar w:fldCharType="end"/>
      </w:r>
      <w:r w:rsidRPr="00E66E8A">
        <w:rPr>
          <w:sz w:val="18"/>
          <w:szCs w:val="18"/>
        </w:rPr>
        <w:t>: With ideal</w:t>
      </w:r>
      <w:r w:rsidRPr="00A146A5">
        <w:rPr>
          <w:sz w:val="18"/>
          <w:szCs w:val="18"/>
        </w:rPr>
        <w:t xml:space="preserve"> SRS chest, very short SRS periodicity, per-tone precoding, </w:t>
      </w:r>
      <w:r w:rsidR="002B2F9D">
        <w:rPr>
          <w:sz w:val="18"/>
          <w:szCs w:val="18"/>
        </w:rPr>
        <w:t>zero SRS processing delay, and number of Tx antennas equal number of Rx antennas and full rank transmission,</w:t>
      </w:r>
      <w:r w:rsidRPr="00A146A5">
        <w:rPr>
          <w:sz w:val="18"/>
          <w:szCs w:val="18"/>
        </w:rPr>
        <w:t xml:space="preserve"> </w:t>
      </w:r>
      <w:r w:rsidRPr="00A146A5">
        <w:rPr>
          <w:rFonts w:eastAsia="Malgun Gothic"/>
          <w:sz w:val="18"/>
          <w:szCs w:val="18"/>
          <w:lang w:eastAsia="ko-KR"/>
        </w:rPr>
        <w:t>SVD</w:t>
      </w:r>
      <w:r w:rsidRPr="00A146A5">
        <w:rPr>
          <w:sz w:val="18"/>
          <w:szCs w:val="18"/>
        </w:rPr>
        <w:t xml:space="preserve"> precoding </w:t>
      </w:r>
      <w:r w:rsidRPr="00A146A5">
        <w:rPr>
          <w:rFonts w:eastAsia="Malgun Gothic"/>
          <w:sz w:val="18"/>
          <w:szCs w:val="18"/>
          <w:lang w:eastAsia="ko-KR"/>
        </w:rPr>
        <w:t xml:space="preserve">may lead to </w:t>
      </w:r>
      <w:r w:rsidR="00882180">
        <w:rPr>
          <w:rFonts w:eastAsia="Malgun Gothic"/>
          <w:sz w:val="18"/>
          <w:szCs w:val="18"/>
          <w:lang w:eastAsia="ko-KR"/>
        </w:rPr>
        <w:t xml:space="preserve">severe layer imbalance, which </w:t>
      </w:r>
      <w:r w:rsidR="00D06F23">
        <w:rPr>
          <w:rFonts w:eastAsia="Malgun Gothic"/>
          <w:sz w:val="18"/>
          <w:szCs w:val="18"/>
          <w:lang w:eastAsia="ko-KR"/>
        </w:rPr>
        <w:t>yield</w:t>
      </w:r>
      <w:r w:rsidR="00882180">
        <w:rPr>
          <w:rFonts w:eastAsia="Malgun Gothic"/>
          <w:sz w:val="18"/>
          <w:szCs w:val="18"/>
          <w:lang w:eastAsia="ko-KR"/>
        </w:rPr>
        <w:t xml:space="preserve"> </w:t>
      </w:r>
      <w:r w:rsidRPr="00A146A5">
        <w:rPr>
          <w:sz w:val="18"/>
          <w:szCs w:val="18"/>
        </w:rPr>
        <w:t xml:space="preserve">performance </w:t>
      </w:r>
      <w:r w:rsidRPr="00A146A5">
        <w:rPr>
          <w:rFonts w:eastAsia="Malgun Gothic"/>
          <w:sz w:val="18"/>
          <w:szCs w:val="18"/>
          <w:lang w:eastAsia="ko-KR"/>
        </w:rPr>
        <w:t xml:space="preserve">degradation for </w:t>
      </w:r>
      <w:r w:rsidRPr="00A146A5">
        <w:rPr>
          <w:sz w:val="18"/>
          <w:szCs w:val="18"/>
        </w:rPr>
        <w:t>both</w:t>
      </w:r>
      <w:r w:rsidRPr="00A146A5">
        <w:rPr>
          <w:rFonts w:eastAsia="Malgun Gothic"/>
          <w:sz w:val="18"/>
          <w:szCs w:val="18"/>
          <w:lang w:eastAsia="ko-KR"/>
        </w:rPr>
        <w:t xml:space="preserve"> uniform QAM</w:t>
      </w:r>
      <w:r w:rsidR="00D06F23">
        <w:rPr>
          <w:rFonts w:eastAsia="Malgun Gothic"/>
          <w:sz w:val="18"/>
          <w:szCs w:val="18"/>
          <w:lang w:eastAsia="ko-KR"/>
        </w:rPr>
        <w:t xml:space="preserve"> and PS</w:t>
      </w:r>
      <w:r w:rsidRPr="00A146A5">
        <w:rPr>
          <w:rFonts w:eastAsia="Malgun Gothic"/>
          <w:sz w:val="18"/>
          <w:szCs w:val="18"/>
          <w:lang w:eastAsia="ko-KR"/>
        </w:rPr>
        <w:t>, especially when the coding rate is high.</w:t>
      </w:r>
      <w:bookmarkEnd w:id="67"/>
      <w:r w:rsidRPr="00A146A5">
        <w:rPr>
          <w:rFonts w:eastAsia="Malgun Gothic"/>
          <w:sz w:val="18"/>
          <w:szCs w:val="18"/>
          <w:lang w:eastAsia="ko-KR"/>
        </w:rPr>
        <w:t xml:space="preserve"> </w:t>
      </w:r>
    </w:p>
    <w:p w14:paraId="4FC076EC" w14:textId="2F193112" w:rsidR="0068017D" w:rsidRPr="0068017D" w:rsidRDefault="0068017D" w:rsidP="0068017D">
      <w:pPr>
        <w:pStyle w:val="Caption"/>
        <w:jc w:val="left"/>
        <w:rPr>
          <w:rFonts w:eastAsia="Malgun Gothic"/>
          <w:sz w:val="18"/>
          <w:szCs w:val="18"/>
          <w:lang w:eastAsia="ko-KR"/>
        </w:rPr>
      </w:pPr>
      <w:bookmarkStart w:id="68" w:name="_Toc213418968"/>
      <w:r w:rsidRPr="00A146A5">
        <w:rPr>
          <w:sz w:val="18"/>
          <w:szCs w:val="18"/>
        </w:rPr>
        <w:t>Observation</w:t>
      </w:r>
      <w:r w:rsidRPr="00A146A5">
        <w:rPr>
          <w:rFonts w:hint="eastAsia"/>
          <w:sz w:val="18"/>
          <w:szCs w:val="18"/>
        </w:rPr>
        <w:t xml:space="preserve"> </w:t>
      </w:r>
      <w:r w:rsidRPr="00A146A5">
        <w:rPr>
          <w:sz w:val="18"/>
          <w:szCs w:val="18"/>
        </w:rPr>
        <w:fldChar w:fldCharType="begin"/>
      </w:r>
      <w:r w:rsidRPr="00606767">
        <w:instrText xml:space="preserve"> </w:instrText>
      </w:r>
      <w:r w:rsidRPr="00606767">
        <w:rPr>
          <w:rFonts w:hint="eastAsia"/>
        </w:rPr>
        <w:instrText>SEQ Observation \* ARABIC</w:instrText>
      </w:r>
      <w:r w:rsidRPr="00606767">
        <w:instrText xml:space="preserve"> </w:instrText>
      </w:r>
      <w:r w:rsidRPr="00A146A5">
        <w:rPr>
          <w:sz w:val="18"/>
          <w:szCs w:val="18"/>
        </w:rPr>
        <w:fldChar w:fldCharType="separate"/>
      </w:r>
      <w:r w:rsidR="00160CC2">
        <w:rPr>
          <w:noProof/>
        </w:rPr>
        <w:t>20</w:t>
      </w:r>
      <w:r w:rsidRPr="00A146A5">
        <w:rPr>
          <w:sz w:val="18"/>
          <w:szCs w:val="18"/>
        </w:rPr>
        <w:fldChar w:fldCharType="end"/>
      </w:r>
      <w:r w:rsidRPr="00A146A5">
        <w:rPr>
          <w:sz w:val="18"/>
          <w:szCs w:val="18"/>
        </w:rPr>
        <w:t xml:space="preserve">: </w:t>
      </w:r>
      <w:r w:rsidRPr="00A146A5">
        <w:rPr>
          <w:rFonts w:eastAsia="Malgun Gothic"/>
          <w:sz w:val="18"/>
          <w:szCs w:val="18"/>
          <w:lang w:eastAsia="ko-KR"/>
        </w:rPr>
        <w:t>With layer-balancing precoding, PS shows 1~1.5 dB performance gain over uniform QAM at the examined MCS values.</w:t>
      </w:r>
      <w:bookmarkEnd w:id="68"/>
      <w:r w:rsidRPr="00A146A5">
        <w:rPr>
          <w:rFonts w:eastAsia="Malgun Gothic"/>
          <w:sz w:val="18"/>
          <w:szCs w:val="18"/>
          <w:lang w:eastAsia="ko-KR"/>
        </w:rPr>
        <w:t xml:space="preserve"> </w:t>
      </w:r>
    </w:p>
    <w:p w14:paraId="77E30930" w14:textId="258A0A42" w:rsidR="007D7FDB" w:rsidRPr="00A146A5" w:rsidRDefault="007D7FDB" w:rsidP="007D7FDB">
      <w:pPr>
        <w:pStyle w:val="Caption"/>
        <w:jc w:val="left"/>
        <w:rPr>
          <w:rFonts w:eastAsia="Malgun Gothic"/>
          <w:sz w:val="18"/>
          <w:szCs w:val="18"/>
          <w:lang w:eastAsia="ko-KR"/>
        </w:rPr>
      </w:pPr>
      <w:bookmarkStart w:id="69" w:name="_Toc213418969"/>
      <w:r w:rsidRPr="00A146A5">
        <w:rPr>
          <w:sz w:val="18"/>
          <w:szCs w:val="18"/>
        </w:rPr>
        <w:t>Observation</w:t>
      </w:r>
      <w:r w:rsidRPr="00A146A5">
        <w:rPr>
          <w:rFonts w:hint="eastAsia"/>
          <w:sz w:val="18"/>
          <w:szCs w:val="18"/>
        </w:rPr>
        <w:t xml:space="preserve"> </w:t>
      </w:r>
      <w:r w:rsidRPr="00A146A5">
        <w:rPr>
          <w:sz w:val="18"/>
          <w:szCs w:val="18"/>
        </w:rPr>
        <w:fldChar w:fldCharType="begin"/>
      </w:r>
      <w:r w:rsidRPr="00606767">
        <w:instrText xml:space="preserve"> </w:instrText>
      </w:r>
      <w:r w:rsidRPr="00606767">
        <w:rPr>
          <w:rFonts w:hint="eastAsia"/>
        </w:rPr>
        <w:instrText>SEQ Observation \* ARABIC</w:instrText>
      </w:r>
      <w:r w:rsidRPr="00606767">
        <w:instrText xml:space="preserve"> </w:instrText>
      </w:r>
      <w:r w:rsidRPr="00A146A5">
        <w:rPr>
          <w:sz w:val="18"/>
          <w:szCs w:val="18"/>
        </w:rPr>
        <w:fldChar w:fldCharType="separate"/>
      </w:r>
      <w:r w:rsidR="00160CC2">
        <w:rPr>
          <w:noProof/>
        </w:rPr>
        <w:t>21</w:t>
      </w:r>
      <w:r w:rsidRPr="00A146A5">
        <w:rPr>
          <w:sz w:val="18"/>
          <w:szCs w:val="18"/>
        </w:rPr>
        <w:fldChar w:fldCharType="end"/>
      </w:r>
      <w:r w:rsidRPr="00A146A5">
        <w:rPr>
          <w:sz w:val="18"/>
          <w:szCs w:val="18"/>
        </w:rPr>
        <w:t xml:space="preserve">: </w:t>
      </w:r>
      <w:r w:rsidRPr="00A146A5">
        <w:rPr>
          <w:rFonts w:eastAsia="Malgun Gothic"/>
          <w:sz w:val="18"/>
          <w:szCs w:val="18"/>
          <w:lang w:eastAsia="ko-KR"/>
        </w:rPr>
        <w:t xml:space="preserve">With realistic SRS chest, moderate SRS periodicity, and per-PRG precoding, PS still achieves </w:t>
      </w:r>
      <w:r w:rsidR="0068017D">
        <w:rPr>
          <w:rFonts w:eastAsia="Malgun Gothic"/>
          <w:sz w:val="18"/>
          <w:szCs w:val="18"/>
          <w:lang w:eastAsia="ko-KR"/>
        </w:rPr>
        <w:t xml:space="preserve">good </w:t>
      </w:r>
      <w:r w:rsidRPr="00A146A5">
        <w:rPr>
          <w:rFonts w:eastAsia="Malgun Gothic"/>
          <w:sz w:val="18"/>
          <w:szCs w:val="18"/>
          <w:lang w:eastAsia="ko-KR"/>
        </w:rPr>
        <w:t>performance gain for high MCS values</w:t>
      </w:r>
      <w:r>
        <w:rPr>
          <w:rFonts w:eastAsia="Malgun Gothic"/>
          <w:sz w:val="18"/>
          <w:szCs w:val="18"/>
          <w:lang w:eastAsia="ko-KR"/>
        </w:rPr>
        <w:t xml:space="preserve"> with SVD precoding</w:t>
      </w:r>
      <w:r w:rsidRPr="00A146A5">
        <w:rPr>
          <w:rFonts w:eastAsia="Malgun Gothic"/>
          <w:sz w:val="18"/>
          <w:szCs w:val="18"/>
          <w:lang w:eastAsia="ko-KR"/>
        </w:rPr>
        <w:t>.</w:t>
      </w:r>
      <w:bookmarkEnd w:id="69"/>
    </w:p>
    <w:p w14:paraId="2EE53A66" w14:textId="77777777" w:rsidR="00226B08" w:rsidRPr="00A146A5" w:rsidRDefault="00226B08" w:rsidP="00884927">
      <w:pPr>
        <w:rPr>
          <w:rFonts w:ascii="Times New Roman" w:hAnsi="Times New Roman" w:cs="Times New Roman"/>
          <w:b/>
          <w:sz w:val="18"/>
          <w:szCs w:val="18"/>
          <w:lang w:val="en-GB"/>
        </w:rPr>
      </w:pPr>
    </w:p>
    <w:p w14:paraId="3E727135" w14:textId="4CE73AB7" w:rsidR="00870C18" w:rsidRPr="00A146A5" w:rsidRDefault="00324B5C" w:rsidP="009B378B">
      <w:pPr>
        <w:pStyle w:val="Heading4"/>
        <w:ind w:left="1728"/>
        <w:rPr>
          <w:sz w:val="24"/>
          <w:szCs w:val="24"/>
        </w:rPr>
      </w:pPr>
      <w:r w:rsidRPr="00A146A5">
        <w:rPr>
          <w:sz w:val="24"/>
          <w:szCs w:val="24"/>
        </w:rPr>
        <w:t>Downlink</w:t>
      </w:r>
      <w:r w:rsidR="00FE74AC" w:rsidRPr="00A146A5">
        <w:rPr>
          <w:sz w:val="24"/>
          <w:szCs w:val="24"/>
        </w:rPr>
        <w:t xml:space="preserve"> with l</w:t>
      </w:r>
      <w:r w:rsidR="0051744B" w:rsidRPr="00A146A5">
        <w:rPr>
          <w:sz w:val="24"/>
          <w:szCs w:val="24"/>
        </w:rPr>
        <w:t>ow/</w:t>
      </w:r>
      <w:r w:rsidR="00FE74AC" w:rsidRPr="00A146A5">
        <w:rPr>
          <w:sz w:val="24"/>
          <w:szCs w:val="24"/>
        </w:rPr>
        <w:t>m</w:t>
      </w:r>
      <w:r w:rsidR="0051744B" w:rsidRPr="00A146A5">
        <w:rPr>
          <w:sz w:val="24"/>
          <w:szCs w:val="24"/>
        </w:rPr>
        <w:t xml:space="preserve">edium </w:t>
      </w:r>
      <w:r w:rsidR="00FE74AC" w:rsidRPr="00A146A5">
        <w:rPr>
          <w:sz w:val="24"/>
          <w:szCs w:val="24"/>
        </w:rPr>
        <w:t xml:space="preserve">UE </w:t>
      </w:r>
      <w:r w:rsidR="0051744B" w:rsidRPr="00A146A5">
        <w:rPr>
          <w:sz w:val="24"/>
          <w:szCs w:val="24"/>
        </w:rPr>
        <w:t xml:space="preserve">mobility, closed-loop </w:t>
      </w:r>
      <w:r w:rsidR="00F679E4" w:rsidRPr="00A146A5">
        <w:rPr>
          <w:sz w:val="24"/>
          <w:szCs w:val="24"/>
        </w:rPr>
        <w:t>precoding</w:t>
      </w:r>
      <w:r w:rsidR="0051744B" w:rsidRPr="00A146A5">
        <w:rPr>
          <w:sz w:val="24"/>
          <w:szCs w:val="24"/>
        </w:rPr>
        <w:t>, and outer-loop link</w:t>
      </w:r>
      <w:r w:rsidR="009E453C" w:rsidRPr="00A146A5">
        <w:rPr>
          <w:sz w:val="24"/>
          <w:szCs w:val="24"/>
        </w:rPr>
        <w:t xml:space="preserve"> and rank</w:t>
      </w:r>
      <w:r w:rsidR="0051744B" w:rsidRPr="00A146A5">
        <w:rPr>
          <w:sz w:val="24"/>
          <w:szCs w:val="24"/>
        </w:rPr>
        <w:t xml:space="preserve"> adaptation</w:t>
      </w:r>
    </w:p>
    <w:p w14:paraId="6095CCED" w14:textId="561D0630" w:rsidR="00CD0706" w:rsidRPr="00A146A5" w:rsidRDefault="005D5B70" w:rsidP="005D5B70">
      <w:pPr>
        <w:rPr>
          <w:rFonts w:ascii="Times New Roman" w:hAnsi="Times New Roman" w:cs="Times New Roman"/>
          <w:sz w:val="18"/>
          <w:szCs w:val="18"/>
          <w:lang w:val="en-GB"/>
        </w:rPr>
      </w:pPr>
      <w:r w:rsidRPr="00A146A5">
        <w:rPr>
          <w:rFonts w:ascii="Times New Roman" w:hAnsi="Times New Roman" w:cs="Times New Roman"/>
          <w:sz w:val="18"/>
          <w:szCs w:val="18"/>
          <w:lang w:val="en-GB"/>
        </w:rPr>
        <w:t>Next, we consider the scenario with</w:t>
      </w:r>
      <w:r w:rsidR="00523A34" w:rsidRPr="00A146A5">
        <w:rPr>
          <w:rFonts w:ascii="Times New Roman" w:hAnsi="Times New Roman" w:cs="Times New Roman"/>
          <w:sz w:val="18"/>
          <w:szCs w:val="18"/>
          <w:lang w:val="en-GB"/>
        </w:rPr>
        <w:t xml:space="preserve"> closed-loop precoding as in earlier </w:t>
      </w:r>
      <w:proofErr w:type="gramStart"/>
      <w:r w:rsidR="00523A34" w:rsidRPr="00A146A5">
        <w:rPr>
          <w:rFonts w:ascii="Times New Roman" w:hAnsi="Times New Roman" w:cs="Times New Roman"/>
          <w:sz w:val="18"/>
          <w:szCs w:val="18"/>
          <w:lang w:val="en-GB"/>
        </w:rPr>
        <w:t>scenario, and</w:t>
      </w:r>
      <w:proofErr w:type="gramEnd"/>
      <w:r w:rsidR="00523A34" w:rsidRPr="00A146A5">
        <w:rPr>
          <w:rFonts w:ascii="Times New Roman" w:hAnsi="Times New Roman" w:cs="Times New Roman"/>
          <w:sz w:val="18"/>
          <w:szCs w:val="18"/>
          <w:lang w:val="en-GB"/>
        </w:rPr>
        <w:t xml:space="preserve"> use</w:t>
      </w:r>
      <w:r w:rsidRPr="00A146A5">
        <w:rPr>
          <w:rFonts w:ascii="Times New Roman" w:hAnsi="Times New Roman" w:cs="Times New Roman"/>
          <w:sz w:val="18"/>
          <w:szCs w:val="18"/>
          <w:lang w:val="en-GB"/>
        </w:rPr>
        <w:t xml:space="preserve"> outer-loop based link adaptation </w:t>
      </w:r>
      <w:r w:rsidR="00E46E21" w:rsidRPr="00A146A5">
        <w:rPr>
          <w:rFonts w:ascii="Times New Roman" w:hAnsi="Times New Roman" w:cs="Times New Roman"/>
          <w:sz w:val="18"/>
          <w:szCs w:val="18"/>
          <w:lang w:val="en-GB"/>
        </w:rPr>
        <w:t>with</w:t>
      </w:r>
      <w:r w:rsidRPr="00A146A5">
        <w:rPr>
          <w:rFonts w:ascii="Times New Roman" w:hAnsi="Times New Roman" w:cs="Times New Roman"/>
          <w:sz w:val="18"/>
          <w:szCs w:val="18"/>
          <w:lang w:val="en-GB"/>
        </w:rPr>
        <w:t xml:space="preserve"> outer-loop BLER target </w:t>
      </w:r>
      <w:r w:rsidR="00E46E21" w:rsidRPr="00A146A5">
        <w:rPr>
          <w:rFonts w:ascii="Times New Roman" w:hAnsi="Times New Roman" w:cs="Times New Roman"/>
          <w:sz w:val="18"/>
          <w:szCs w:val="18"/>
          <w:lang w:val="en-GB"/>
        </w:rPr>
        <w:t xml:space="preserve">set </w:t>
      </w:r>
      <w:r w:rsidRPr="00A146A5">
        <w:rPr>
          <w:rFonts w:ascii="Times New Roman" w:hAnsi="Times New Roman" w:cs="Times New Roman"/>
          <w:sz w:val="18"/>
          <w:szCs w:val="18"/>
          <w:lang w:val="en-GB"/>
        </w:rPr>
        <w:t xml:space="preserve">to 10%. </w:t>
      </w:r>
      <w:r w:rsidR="00367E5F" w:rsidRPr="00A146A5">
        <w:rPr>
          <w:rFonts w:ascii="Times New Roman" w:hAnsi="Times New Roman" w:cs="Times New Roman"/>
          <w:sz w:val="18"/>
          <w:szCs w:val="18"/>
          <w:lang w:val="en-GB"/>
        </w:rPr>
        <w:t xml:space="preserve">Also, </w:t>
      </w:r>
      <w:r w:rsidR="00D56E1D" w:rsidRPr="00A146A5">
        <w:rPr>
          <w:rFonts w:ascii="Times New Roman" w:hAnsi="Times New Roman" w:cs="Times New Roman"/>
          <w:sz w:val="18"/>
          <w:szCs w:val="18"/>
          <w:lang w:val="en-GB"/>
        </w:rPr>
        <w:t xml:space="preserve">the </w:t>
      </w:r>
      <w:r w:rsidR="00A60515" w:rsidRPr="00A146A5">
        <w:rPr>
          <w:rFonts w:ascii="Times New Roman" w:hAnsi="Times New Roman" w:cs="Times New Roman"/>
          <w:sz w:val="18"/>
          <w:szCs w:val="18"/>
          <w:lang w:val="en-GB"/>
        </w:rPr>
        <w:t>rank adap</w:t>
      </w:r>
      <w:r w:rsidR="00A90721" w:rsidRPr="00A146A5">
        <w:rPr>
          <w:rFonts w:ascii="Times New Roman" w:hAnsi="Times New Roman" w:cs="Times New Roman"/>
          <w:sz w:val="18"/>
          <w:szCs w:val="18"/>
          <w:lang w:val="en-GB"/>
        </w:rPr>
        <w:t xml:space="preserve">tation is enabled </w:t>
      </w:r>
      <w:r w:rsidR="00012B7B" w:rsidRPr="00A146A5">
        <w:rPr>
          <w:rFonts w:ascii="Times New Roman" w:hAnsi="Times New Roman" w:cs="Times New Roman"/>
          <w:sz w:val="18"/>
          <w:szCs w:val="18"/>
          <w:lang w:val="en-GB"/>
        </w:rPr>
        <w:t xml:space="preserve">and </w:t>
      </w:r>
      <w:r w:rsidR="00A84144" w:rsidRPr="00A146A5">
        <w:rPr>
          <w:rFonts w:ascii="Times New Roman" w:hAnsi="Times New Roman" w:cs="Times New Roman"/>
          <w:sz w:val="18"/>
          <w:szCs w:val="18"/>
          <w:lang w:val="en-GB"/>
        </w:rPr>
        <w:t xml:space="preserve">selected among </w:t>
      </w:r>
      <w:r w:rsidR="00D43232" w:rsidRPr="00A146A5">
        <w:rPr>
          <w:rFonts w:ascii="Times New Roman" w:hAnsi="Times New Roman" w:cs="Times New Roman"/>
          <w:sz w:val="18"/>
          <w:szCs w:val="18"/>
          <w:lang w:val="en-GB"/>
        </w:rPr>
        <w:t>rank 1</w:t>
      </w:r>
      <w:r w:rsidR="00053827" w:rsidRPr="00A146A5">
        <w:rPr>
          <w:rFonts w:ascii="Times New Roman" w:hAnsi="Times New Roman" w:cs="Times New Roman"/>
          <w:sz w:val="18"/>
          <w:szCs w:val="18"/>
          <w:lang w:val="en-GB"/>
        </w:rPr>
        <w:t>~</w:t>
      </w:r>
      <w:r w:rsidR="0018605C" w:rsidRPr="00A146A5">
        <w:rPr>
          <w:rFonts w:ascii="Times New Roman" w:hAnsi="Times New Roman" w:cs="Times New Roman"/>
          <w:sz w:val="18"/>
          <w:szCs w:val="18"/>
          <w:lang w:val="en-GB"/>
        </w:rPr>
        <w:t>4.</w:t>
      </w:r>
      <w:r w:rsidR="00367E5F"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For PS, we use the MCS table designed for AWGN channel (as discussed in Section 3.3.2.1), which matches respective spectral efficiencies of the NR MCS table. We plot the PS gains as a function of the SNR of the </w:t>
      </w:r>
      <w:proofErr w:type="gramStart"/>
      <w:r w:rsidRPr="00A146A5">
        <w:rPr>
          <w:rFonts w:ascii="Times New Roman" w:hAnsi="Times New Roman" w:cs="Times New Roman"/>
          <w:sz w:val="18"/>
          <w:szCs w:val="18"/>
          <w:lang w:val="en-GB"/>
        </w:rPr>
        <w:t>channel, and</w:t>
      </w:r>
      <w:proofErr w:type="gramEnd"/>
      <w:r w:rsidRPr="00A146A5">
        <w:rPr>
          <w:rFonts w:ascii="Times New Roman" w:hAnsi="Times New Roman" w:cs="Times New Roman"/>
          <w:sz w:val="18"/>
          <w:szCs w:val="18"/>
          <w:lang w:val="en-GB"/>
        </w:rPr>
        <w:t xml:space="preserve"> consider different mobility conditions</w:t>
      </w:r>
      <w:r w:rsidR="005732A4" w:rsidRPr="00A146A5">
        <w:rPr>
          <w:rFonts w:ascii="Times New Roman" w:hAnsi="Times New Roman" w:cs="Times New Roman"/>
          <w:sz w:val="18"/>
          <w:szCs w:val="18"/>
          <w:lang w:val="en-GB"/>
        </w:rPr>
        <w:t>.</w:t>
      </w:r>
      <w:r w:rsidR="00055FE9" w:rsidRPr="00A146A5">
        <w:rPr>
          <w:rFonts w:ascii="Times New Roman" w:hAnsi="Times New Roman" w:cs="Times New Roman"/>
          <w:sz w:val="18"/>
          <w:szCs w:val="18"/>
          <w:lang w:val="en-GB"/>
        </w:rPr>
        <w:t xml:space="preserve"> </w:t>
      </w:r>
      <w:r w:rsidR="00FE11AE" w:rsidRPr="00A146A5">
        <w:rPr>
          <w:rFonts w:ascii="Times New Roman" w:hAnsi="Times New Roman" w:cs="Times New Roman"/>
          <w:sz w:val="18"/>
          <w:szCs w:val="18"/>
          <w:lang w:val="en-GB"/>
        </w:rPr>
        <w:t xml:space="preserve">The </w:t>
      </w:r>
      <w:r w:rsidR="00A66FF3" w:rsidRPr="00A146A5">
        <w:rPr>
          <w:rFonts w:ascii="Times New Roman" w:hAnsi="Times New Roman" w:cs="Times New Roman"/>
          <w:sz w:val="18"/>
          <w:szCs w:val="18"/>
          <w:lang w:val="en-GB"/>
        </w:rPr>
        <w:t xml:space="preserve">channel model </w:t>
      </w:r>
      <w:r w:rsidR="00BD4D42" w:rsidRPr="00A146A5">
        <w:rPr>
          <w:rFonts w:ascii="Times New Roman" w:hAnsi="Times New Roman" w:cs="Times New Roman"/>
          <w:sz w:val="18"/>
          <w:szCs w:val="18"/>
          <w:lang w:val="en-GB"/>
        </w:rPr>
        <w:t>is CDL-B</w:t>
      </w:r>
      <w:r w:rsidR="002D4276" w:rsidRPr="00A146A5">
        <w:rPr>
          <w:rFonts w:ascii="Times New Roman" w:hAnsi="Times New Roman" w:cs="Times New Roman"/>
          <w:sz w:val="18"/>
          <w:szCs w:val="18"/>
          <w:lang w:val="en-GB"/>
        </w:rPr>
        <w:t xml:space="preserve">, and </w:t>
      </w:r>
      <w:r w:rsidR="00012B7B" w:rsidRPr="00A146A5">
        <w:rPr>
          <w:rFonts w:ascii="Times New Roman" w:hAnsi="Times New Roman" w:cs="Times New Roman"/>
          <w:sz w:val="18"/>
          <w:szCs w:val="18"/>
          <w:lang w:val="en-GB"/>
        </w:rPr>
        <w:t xml:space="preserve">we </w:t>
      </w:r>
      <w:r w:rsidR="002206CE" w:rsidRPr="00A146A5">
        <w:rPr>
          <w:rFonts w:ascii="Times New Roman" w:hAnsi="Times New Roman" w:cs="Times New Roman"/>
          <w:sz w:val="18"/>
          <w:szCs w:val="18"/>
          <w:lang w:val="en-GB"/>
        </w:rPr>
        <w:t>consider</w:t>
      </w:r>
      <w:r w:rsidR="002D4276" w:rsidRPr="00A146A5">
        <w:rPr>
          <w:rFonts w:ascii="Times New Roman" w:hAnsi="Times New Roman" w:cs="Times New Roman"/>
          <w:sz w:val="18"/>
          <w:szCs w:val="18"/>
          <w:lang w:val="en-GB"/>
        </w:rPr>
        <w:t xml:space="preserve"> </w:t>
      </w:r>
      <w:r w:rsidR="00456CF0" w:rsidRPr="00A146A5">
        <w:rPr>
          <w:rFonts w:ascii="Times New Roman" w:hAnsi="Times New Roman" w:cs="Times New Roman"/>
          <w:sz w:val="18"/>
          <w:szCs w:val="18"/>
          <w:lang w:val="en-GB"/>
        </w:rPr>
        <w:t>a</w:t>
      </w:r>
      <w:r w:rsidR="000407A8" w:rsidRPr="00A146A5">
        <w:rPr>
          <w:rFonts w:ascii="Times New Roman" w:hAnsi="Times New Roman" w:cs="Times New Roman"/>
          <w:sz w:val="18"/>
          <w:szCs w:val="18"/>
          <w:lang w:val="en-GB"/>
        </w:rPr>
        <w:t>n array configuration with</w:t>
      </w:r>
      <w:r w:rsidR="002D4276" w:rsidRPr="00A146A5">
        <w:rPr>
          <w:rFonts w:ascii="Times New Roman" w:hAnsi="Times New Roman" w:cs="Times New Roman"/>
          <w:sz w:val="18"/>
          <w:szCs w:val="18"/>
          <w:lang w:val="en-GB"/>
        </w:rPr>
        <w:t xml:space="preserve"> </w:t>
      </w:r>
      <w:r w:rsidR="007A69E4" w:rsidRPr="00A146A5">
        <w:rPr>
          <w:rFonts w:ascii="Times New Roman" w:hAnsi="Times New Roman" w:cs="Times New Roman"/>
          <w:sz w:val="18"/>
          <w:szCs w:val="18"/>
          <w:lang w:val="en-GB"/>
        </w:rPr>
        <w:t xml:space="preserve">32 </w:t>
      </w:r>
      <w:proofErr w:type="spellStart"/>
      <w:r w:rsidR="007A69E4" w:rsidRPr="00A146A5">
        <w:rPr>
          <w:rFonts w:ascii="Times New Roman" w:hAnsi="Times New Roman" w:cs="Times New Roman"/>
          <w:sz w:val="18"/>
          <w:szCs w:val="18"/>
          <w:lang w:val="en-GB"/>
        </w:rPr>
        <w:t>Tx</w:t>
      </w:r>
      <w:r w:rsidR="005F0FC1" w:rsidRPr="00A146A5">
        <w:rPr>
          <w:rFonts w:ascii="Times New Roman" w:hAnsi="Times New Roman" w:cs="Times New Roman"/>
          <w:sz w:val="18"/>
          <w:szCs w:val="18"/>
          <w:lang w:val="en-GB"/>
        </w:rPr>
        <w:t>RU</w:t>
      </w:r>
      <w:r w:rsidR="00456CF0" w:rsidRPr="00A146A5">
        <w:rPr>
          <w:rFonts w:ascii="Times New Roman" w:hAnsi="Times New Roman" w:cs="Times New Roman"/>
          <w:sz w:val="18"/>
          <w:szCs w:val="18"/>
          <w:lang w:val="en-GB"/>
        </w:rPr>
        <w:t>s</w:t>
      </w:r>
      <w:proofErr w:type="spellEnd"/>
      <w:r w:rsidR="00456CF0" w:rsidRPr="00A146A5">
        <w:rPr>
          <w:rFonts w:ascii="Times New Roman" w:hAnsi="Times New Roman" w:cs="Times New Roman"/>
          <w:sz w:val="18"/>
          <w:szCs w:val="18"/>
          <w:lang w:val="en-GB"/>
        </w:rPr>
        <w:t xml:space="preserve"> at the gNB and 4 </w:t>
      </w:r>
      <w:proofErr w:type="spellStart"/>
      <w:r w:rsidR="00456CF0" w:rsidRPr="00A146A5">
        <w:rPr>
          <w:rFonts w:ascii="Times New Roman" w:hAnsi="Times New Roman" w:cs="Times New Roman"/>
          <w:sz w:val="18"/>
          <w:szCs w:val="18"/>
          <w:lang w:val="en-GB"/>
        </w:rPr>
        <w:t>TxRUs</w:t>
      </w:r>
      <w:proofErr w:type="spellEnd"/>
      <w:r w:rsidR="00456CF0" w:rsidRPr="00A146A5">
        <w:rPr>
          <w:rFonts w:ascii="Times New Roman" w:hAnsi="Times New Roman" w:cs="Times New Roman"/>
          <w:sz w:val="18"/>
          <w:szCs w:val="18"/>
          <w:lang w:val="en-GB"/>
        </w:rPr>
        <w:t xml:space="preserve"> at the UE.</w:t>
      </w:r>
      <w:r w:rsidR="005F0FC1" w:rsidRPr="00A146A5">
        <w:rPr>
          <w:rFonts w:ascii="Times New Roman" w:hAnsi="Times New Roman" w:cs="Times New Roman"/>
          <w:sz w:val="18"/>
          <w:szCs w:val="18"/>
          <w:lang w:val="en-GB"/>
        </w:rPr>
        <w:t xml:space="preserve"> </w:t>
      </w:r>
      <w:r w:rsidR="0072525D" w:rsidRPr="00A146A5">
        <w:rPr>
          <w:rFonts w:ascii="Times New Roman" w:hAnsi="Times New Roman" w:cs="Times New Roman"/>
          <w:sz w:val="18"/>
          <w:szCs w:val="18"/>
          <w:lang w:val="en-GB"/>
        </w:rPr>
        <w:t xml:space="preserve">For the precoding, we used </w:t>
      </w:r>
      <w:r w:rsidR="00DF083C" w:rsidRPr="00A146A5">
        <w:rPr>
          <w:rFonts w:ascii="Times New Roman" w:hAnsi="Times New Roman" w:cs="Times New Roman"/>
          <w:sz w:val="18"/>
          <w:szCs w:val="18"/>
          <w:lang w:val="en-GB"/>
        </w:rPr>
        <w:t xml:space="preserve">SVD precoding </w:t>
      </w:r>
      <w:r w:rsidR="0072525D" w:rsidRPr="00A146A5">
        <w:rPr>
          <w:rFonts w:ascii="Times New Roman" w:hAnsi="Times New Roman" w:cs="Times New Roman"/>
          <w:sz w:val="18"/>
          <w:szCs w:val="18"/>
          <w:lang w:val="en-GB"/>
        </w:rPr>
        <w:t>with PRG size 48 subcarriers (i.e., 4 RBs)</w:t>
      </w:r>
      <w:r w:rsidR="00D92DE1" w:rsidRPr="00A146A5">
        <w:rPr>
          <w:rFonts w:ascii="Times New Roman" w:hAnsi="Times New Roman" w:cs="Times New Roman"/>
          <w:sz w:val="18"/>
          <w:szCs w:val="18"/>
          <w:lang w:val="en-GB"/>
        </w:rPr>
        <w:t xml:space="preserve">, while </w:t>
      </w:r>
      <w:r w:rsidR="007237A9" w:rsidRPr="00A146A5">
        <w:rPr>
          <w:rFonts w:ascii="Times New Roman" w:hAnsi="Times New Roman" w:cs="Times New Roman"/>
          <w:sz w:val="18"/>
          <w:szCs w:val="18"/>
          <w:lang w:val="en-GB"/>
        </w:rPr>
        <w:t>realistic DMRS channel</w:t>
      </w:r>
      <w:r w:rsidR="00A23AEA" w:rsidRPr="00A146A5">
        <w:rPr>
          <w:rFonts w:ascii="Times New Roman" w:hAnsi="Times New Roman" w:cs="Times New Roman"/>
          <w:sz w:val="18"/>
          <w:szCs w:val="18"/>
          <w:lang w:val="en-GB"/>
        </w:rPr>
        <w:t xml:space="preserve"> </w:t>
      </w:r>
      <w:r w:rsidR="00A810C6" w:rsidRPr="00A146A5">
        <w:rPr>
          <w:rFonts w:ascii="Times New Roman" w:hAnsi="Times New Roman" w:cs="Times New Roman"/>
          <w:sz w:val="18"/>
          <w:szCs w:val="18"/>
          <w:lang w:val="en-GB"/>
        </w:rPr>
        <w:t xml:space="preserve">estimation and </w:t>
      </w:r>
      <w:proofErr w:type="spellStart"/>
      <w:r w:rsidR="00A810C6" w:rsidRPr="00A146A5">
        <w:rPr>
          <w:rFonts w:ascii="Times New Roman" w:hAnsi="Times New Roman" w:cs="Times New Roman"/>
          <w:sz w:val="18"/>
          <w:szCs w:val="18"/>
          <w:lang w:val="en-GB"/>
        </w:rPr>
        <w:t>rML</w:t>
      </w:r>
      <w:proofErr w:type="spellEnd"/>
      <w:r w:rsidR="00A810C6" w:rsidRPr="00A146A5">
        <w:rPr>
          <w:rFonts w:ascii="Times New Roman" w:hAnsi="Times New Roman" w:cs="Times New Roman"/>
          <w:sz w:val="18"/>
          <w:szCs w:val="18"/>
          <w:lang w:val="en-GB"/>
        </w:rPr>
        <w:t xml:space="preserve"> receiver is employed </w:t>
      </w:r>
      <w:r w:rsidR="00DC6BFC" w:rsidRPr="00A146A5">
        <w:rPr>
          <w:rFonts w:ascii="Times New Roman" w:hAnsi="Times New Roman" w:cs="Times New Roman"/>
          <w:sz w:val="18"/>
          <w:szCs w:val="18"/>
          <w:lang w:val="en-GB"/>
        </w:rPr>
        <w:t>at the UE side.</w:t>
      </w:r>
    </w:p>
    <w:p w14:paraId="0547633D" w14:textId="7B792849" w:rsidR="001F28FB" w:rsidRPr="00A146A5" w:rsidRDefault="005D5B70" w:rsidP="00884927">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we see around </w:t>
      </w:r>
      <w:r w:rsidR="006F6EB8" w:rsidRPr="00A146A5">
        <w:rPr>
          <w:rFonts w:ascii="Times New Roman" w:hAnsi="Times New Roman" w:cs="Times New Roman"/>
          <w:sz w:val="18"/>
          <w:szCs w:val="18"/>
          <w:lang w:val="en-GB"/>
        </w:rPr>
        <w:t>5</w:t>
      </w:r>
      <w:r w:rsidR="00053827" w:rsidRPr="00A146A5">
        <w:rPr>
          <w:rFonts w:ascii="Times New Roman" w:hAnsi="Times New Roman" w:cs="Times New Roman"/>
          <w:sz w:val="18"/>
          <w:szCs w:val="18"/>
          <w:lang w:val="en-GB"/>
        </w:rPr>
        <w:t>~</w:t>
      </w:r>
      <w:r w:rsidR="006F6EB8" w:rsidRPr="00A146A5">
        <w:rPr>
          <w:rFonts w:ascii="Times New Roman" w:hAnsi="Times New Roman" w:cs="Times New Roman"/>
          <w:sz w:val="18"/>
          <w:szCs w:val="18"/>
          <w:lang w:val="en-GB"/>
        </w:rPr>
        <w:t>11 percent</w:t>
      </w:r>
      <w:r w:rsidRPr="00A146A5">
        <w:rPr>
          <w:rFonts w:ascii="Times New Roman" w:hAnsi="Times New Roman" w:cs="Times New Roman"/>
          <w:sz w:val="18"/>
          <w:szCs w:val="18"/>
          <w:lang w:val="en-GB"/>
        </w:rPr>
        <w:t xml:space="preserve"> </w:t>
      </w:r>
      <w:r w:rsidR="00CF09DD" w:rsidRPr="00A146A5">
        <w:rPr>
          <w:rFonts w:ascii="Times New Roman" w:hAnsi="Times New Roman" w:cs="Times New Roman"/>
          <w:sz w:val="18"/>
          <w:szCs w:val="18"/>
          <w:lang w:val="en-GB"/>
        </w:rPr>
        <w:t xml:space="preserve">throughput gains in </w:t>
      </w:r>
      <w:r w:rsidR="00E25AD7" w:rsidRPr="00A146A5">
        <w:rPr>
          <w:rFonts w:ascii="Times New Roman" w:hAnsi="Times New Roman" w:cs="Times New Roman"/>
          <w:sz w:val="18"/>
          <w:szCs w:val="18"/>
          <w:lang w:val="en-GB"/>
        </w:rPr>
        <w:t xml:space="preserve">low </w:t>
      </w:r>
      <w:r w:rsidR="00EE74BA" w:rsidRPr="00A146A5">
        <w:rPr>
          <w:rFonts w:ascii="Times New Roman" w:hAnsi="Times New Roman" w:cs="Times New Roman"/>
          <w:sz w:val="18"/>
          <w:szCs w:val="18"/>
          <w:lang w:val="en-GB"/>
        </w:rPr>
        <w:t xml:space="preserve">mobility </w:t>
      </w:r>
      <w:r w:rsidR="00A4140B" w:rsidRPr="00A146A5">
        <w:rPr>
          <w:rFonts w:ascii="Times New Roman" w:hAnsi="Times New Roman" w:cs="Times New Roman"/>
          <w:sz w:val="18"/>
          <w:szCs w:val="18"/>
          <w:lang w:val="en-GB"/>
        </w:rPr>
        <w:t>condition</w:t>
      </w:r>
      <w:r w:rsidR="009F573F" w:rsidRPr="00A146A5">
        <w:rPr>
          <w:rFonts w:ascii="Times New Roman" w:hAnsi="Times New Roman" w:cs="Times New Roman"/>
          <w:sz w:val="18"/>
          <w:szCs w:val="18"/>
          <w:lang w:val="en-GB"/>
        </w:rPr>
        <w:t xml:space="preserve"> </w:t>
      </w:r>
      <w:r w:rsidR="00647140" w:rsidRPr="00A146A5">
        <w:rPr>
          <w:rFonts w:ascii="Times New Roman" w:hAnsi="Times New Roman" w:cs="Times New Roman"/>
          <w:sz w:val="18"/>
          <w:szCs w:val="18"/>
          <w:lang w:val="en-GB"/>
        </w:rPr>
        <w:t>under 3 km/h UE speed</w:t>
      </w:r>
      <w:r w:rsidR="00AA1FBE" w:rsidRPr="00A146A5">
        <w:rPr>
          <w:rFonts w:ascii="Times New Roman" w:hAnsi="Times New Roman" w:cs="Times New Roman"/>
          <w:sz w:val="18"/>
          <w:szCs w:val="18"/>
          <w:lang w:val="en-GB"/>
        </w:rPr>
        <w:t xml:space="preserve">, </w:t>
      </w:r>
      <w:r w:rsidR="00B85250" w:rsidRPr="00A146A5">
        <w:rPr>
          <w:rFonts w:ascii="Times New Roman" w:hAnsi="Times New Roman" w:cs="Times New Roman"/>
          <w:sz w:val="18"/>
          <w:szCs w:val="18"/>
          <w:lang w:val="en-GB"/>
        </w:rPr>
        <w:t xml:space="preserve">and </w:t>
      </w:r>
      <w:r w:rsidR="00D454BE" w:rsidRPr="00A146A5">
        <w:rPr>
          <w:rFonts w:ascii="Times New Roman" w:hAnsi="Times New Roman" w:cs="Times New Roman"/>
          <w:sz w:val="18"/>
          <w:szCs w:val="18"/>
          <w:lang w:val="en-GB"/>
        </w:rPr>
        <w:t xml:space="preserve">more throughput </w:t>
      </w:r>
      <w:r w:rsidR="00CC6692" w:rsidRPr="00A146A5">
        <w:rPr>
          <w:rFonts w:ascii="Times New Roman" w:hAnsi="Times New Roman" w:cs="Times New Roman"/>
          <w:sz w:val="18"/>
          <w:szCs w:val="18"/>
          <w:lang w:val="en-GB"/>
        </w:rPr>
        <w:t>gains in high mobility condition</w:t>
      </w:r>
      <w:r w:rsidR="00BC2CEE" w:rsidRPr="00A146A5">
        <w:rPr>
          <w:rFonts w:ascii="Times New Roman" w:hAnsi="Times New Roman" w:cs="Times New Roman"/>
          <w:sz w:val="18"/>
          <w:szCs w:val="18"/>
          <w:lang w:val="en-GB"/>
        </w:rPr>
        <w:t xml:space="preserve"> </w:t>
      </w:r>
      <w:r w:rsidR="00E661A2" w:rsidRPr="00A146A5">
        <w:rPr>
          <w:rFonts w:ascii="Times New Roman" w:hAnsi="Times New Roman" w:cs="Times New Roman"/>
          <w:sz w:val="18"/>
          <w:szCs w:val="18"/>
          <w:lang w:val="en-GB"/>
        </w:rPr>
        <w:t>under 30 km/h UE speed</w:t>
      </w:r>
      <w:r w:rsidR="007F05DF" w:rsidRPr="00A146A5">
        <w:rPr>
          <w:rFonts w:ascii="Times New Roman" w:hAnsi="Times New Roman" w:cs="Times New Roman"/>
          <w:sz w:val="18"/>
          <w:szCs w:val="18"/>
          <w:lang w:val="en-GB"/>
        </w:rPr>
        <w:t xml:space="preserve"> </w:t>
      </w:r>
      <w:r w:rsidR="00BC2CEE" w:rsidRPr="00A146A5">
        <w:rPr>
          <w:rFonts w:ascii="Times New Roman" w:hAnsi="Times New Roman" w:cs="Times New Roman"/>
          <w:sz w:val="18"/>
          <w:szCs w:val="18"/>
          <w:lang w:val="en-GB"/>
        </w:rPr>
        <w:t xml:space="preserve">(e.g., </w:t>
      </w:r>
      <w:r w:rsidR="00625B92" w:rsidRPr="00A146A5">
        <w:rPr>
          <w:rFonts w:ascii="Times New Roman" w:hAnsi="Times New Roman" w:cs="Times New Roman"/>
          <w:sz w:val="18"/>
          <w:szCs w:val="18"/>
          <w:lang w:val="en-GB"/>
        </w:rPr>
        <w:t>6</w:t>
      </w:r>
      <w:r w:rsidR="000407A8" w:rsidRPr="00A146A5">
        <w:rPr>
          <w:rFonts w:ascii="Times New Roman" w:hAnsi="Times New Roman" w:cs="Times New Roman"/>
          <w:sz w:val="18"/>
          <w:szCs w:val="18"/>
          <w:lang w:val="en-GB"/>
        </w:rPr>
        <w:t>~</w:t>
      </w:r>
      <w:r w:rsidR="00625B92" w:rsidRPr="00A146A5">
        <w:rPr>
          <w:rFonts w:ascii="Times New Roman" w:hAnsi="Times New Roman" w:cs="Times New Roman"/>
          <w:sz w:val="18"/>
          <w:szCs w:val="18"/>
          <w:lang w:val="en-GB"/>
        </w:rPr>
        <w:t>16</w:t>
      </w:r>
      <w:r w:rsidR="00BC2CEE" w:rsidRPr="00A146A5">
        <w:rPr>
          <w:rFonts w:ascii="Times New Roman" w:hAnsi="Times New Roman" w:cs="Times New Roman"/>
          <w:sz w:val="18"/>
          <w:szCs w:val="18"/>
          <w:lang w:val="en-GB"/>
        </w:rPr>
        <w:t>%).</w:t>
      </w:r>
      <w:r w:rsidRPr="00A146A5">
        <w:rPr>
          <w:rFonts w:ascii="Times New Roman" w:hAnsi="Times New Roman" w:cs="Times New Roman"/>
          <w:sz w:val="18"/>
          <w:szCs w:val="18"/>
          <w:lang w:val="en-GB"/>
        </w:rPr>
        <w:t xml:space="preserve"> </w:t>
      </w:r>
      <w:r w:rsidR="00560B0F" w:rsidRPr="00A146A5">
        <w:rPr>
          <w:rFonts w:ascii="Times New Roman" w:hAnsi="Times New Roman" w:cs="Times New Roman"/>
          <w:sz w:val="18"/>
          <w:szCs w:val="18"/>
          <w:lang w:val="en-GB"/>
        </w:rPr>
        <w:t xml:space="preserve">The </w:t>
      </w:r>
      <w:r w:rsidR="00A070F9" w:rsidRPr="00A146A5">
        <w:rPr>
          <w:rFonts w:ascii="Times New Roman" w:hAnsi="Times New Roman" w:cs="Times New Roman"/>
          <w:sz w:val="18"/>
          <w:szCs w:val="18"/>
          <w:lang w:val="en-GB"/>
        </w:rPr>
        <w:t xml:space="preserve">larger PS gain </w:t>
      </w:r>
      <w:r w:rsidR="00F05405" w:rsidRPr="00A146A5">
        <w:rPr>
          <w:rFonts w:ascii="Times New Roman" w:hAnsi="Times New Roman" w:cs="Times New Roman"/>
          <w:sz w:val="18"/>
          <w:szCs w:val="18"/>
          <w:lang w:val="en-GB"/>
        </w:rPr>
        <w:t>in high mobility condition is due to</w:t>
      </w:r>
      <w:r w:rsidR="00265D78" w:rsidRPr="00A146A5">
        <w:rPr>
          <w:rFonts w:ascii="Times New Roman" w:hAnsi="Times New Roman" w:cs="Times New Roman"/>
          <w:sz w:val="18"/>
          <w:szCs w:val="18"/>
          <w:lang w:val="en-GB"/>
        </w:rPr>
        <w:t xml:space="preserve"> the </w:t>
      </w:r>
      <w:proofErr w:type="gramStart"/>
      <w:r w:rsidR="00265D78" w:rsidRPr="00A146A5">
        <w:rPr>
          <w:rFonts w:ascii="Times New Roman" w:hAnsi="Times New Roman" w:cs="Times New Roman"/>
          <w:sz w:val="18"/>
          <w:szCs w:val="18"/>
          <w:lang w:val="en-GB"/>
        </w:rPr>
        <w:t>rapidly-varying</w:t>
      </w:r>
      <w:proofErr w:type="gramEnd"/>
      <w:r w:rsidR="00265D78" w:rsidRPr="00A146A5">
        <w:rPr>
          <w:rFonts w:ascii="Times New Roman" w:hAnsi="Times New Roman" w:cs="Times New Roman"/>
          <w:sz w:val="18"/>
          <w:szCs w:val="18"/>
          <w:lang w:val="en-GB"/>
        </w:rPr>
        <w:t xml:space="preserve"> channel </w:t>
      </w:r>
      <w:r w:rsidR="006132C4" w:rsidRPr="00A146A5">
        <w:rPr>
          <w:rFonts w:ascii="Times New Roman" w:hAnsi="Times New Roman" w:cs="Times New Roman"/>
          <w:sz w:val="18"/>
          <w:szCs w:val="18"/>
          <w:lang w:val="en-GB"/>
        </w:rPr>
        <w:t>that</w:t>
      </w:r>
      <w:r w:rsidR="00265D78" w:rsidRPr="00A146A5">
        <w:rPr>
          <w:rFonts w:ascii="Times New Roman" w:hAnsi="Times New Roman" w:cs="Times New Roman"/>
          <w:sz w:val="18"/>
          <w:szCs w:val="18"/>
          <w:lang w:val="en-GB"/>
        </w:rPr>
        <w:t xml:space="preserve"> </w:t>
      </w:r>
      <w:r w:rsidR="00A66630" w:rsidRPr="00A146A5">
        <w:rPr>
          <w:rFonts w:ascii="Times New Roman" w:hAnsi="Times New Roman" w:cs="Times New Roman"/>
          <w:sz w:val="18"/>
          <w:szCs w:val="18"/>
          <w:lang w:val="en-GB"/>
        </w:rPr>
        <w:t>degrades</w:t>
      </w:r>
      <w:r w:rsidR="00C61D5D" w:rsidRPr="00A146A5">
        <w:rPr>
          <w:rFonts w:ascii="Times New Roman" w:hAnsi="Times New Roman" w:cs="Times New Roman"/>
          <w:sz w:val="18"/>
          <w:szCs w:val="18"/>
          <w:lang w:val="en-GB"/>
        </w:rPr>
        <w:t xml:space="preserve"> the </w:t>
      </w:r>
      <w:r w:rsidR="00E56C24" w:rsidRPr="00A146A5">
        <w:rPr>
          <w:rFonts w:ascii="Times New Roman" w:hAnsi="Times New Roman" w:cs="Times New Roman"/>
          <w:sz w:val="18"/>
          <w:szCs w:val="18"/>
          <w:lang w:val="en-GB"/>
        </w:rPr>
        <w:t>quality of the SVD precoder</w:t>
      </w:r>
      <w:r w:rsidR="00A66630" w:rsidRPr="00A146A5">
        <w:rPr>
          <w:rFonts w:ascii="Times New Roman" w:hAnsi="Times New Roman" w:cs="Times New Roman"/>
          <w:sz w:val="18"/>
          <w:szCs w:val="18"/>
          <w:lang w:val="en-GB"/>
        </w:rPr>
        <w:t>.</w:t>
      </w:r>
      <w:r w:rsidR="00E56C24" w:rsidRPr="00A146A5">
        <w:rPr>
          <w:rFonts w:ascii="Times New Roman" w:hAnsi="Times New Roman" w:cs="Times New Roman"/>
          <w:sz w:val="18"/>
          <w:szCs w:val="18"/>
          <w:lang w:val="en-GB"/>
        </w:rPr>
        <w:t xml:space="preserve"> </w:t>
      </w:r>
      <w:r w:rsidR="00A6107B" w:rsidRPr="00A146A5">
        <w:rPr>
          <w:rFonts w:ascii="Times New Roman" w:hAnsi="Times New Roman" w:cs="Times New Roman"/>
          <w:sz w:val="18"/>
          <w:szCs w:val="18"/>
          <w:lang w:val="en-GB"/>
        </w:rPr>
        <w:t xml:space="preserve">In particular, the </w:t>
      </w:r>
      <w:r w:rsidR="00AD1D20" w:rsidRPr="00A146A5">
        <w:rPr>
          <w:rFonts w:ascii="Times New Roman" w:hAnsi="Times New Roman" w:cs="Times New Roman"/>
          <w:sz w:val="18"/>
          <w:szCs w:val="18"/>
          <w:lang w:val="en-GB"/>
        </w:rPr>
        <w:t xml:space="preserve">inter-layer interference </w:t>
      </w:r>
      <w:r w:rsidR="0097220E" w:rsidRPr="00A146A5">
        <w:rPr>
          <w:rFonts w:ascii="Times New Roman" w:hAnsi="Times New Roman" w:cs="Times New Roman"/>
          <w:sz w:val="18"/>
          <w:szCs w:val="18"/>
          <w:lang w:val="en-GB"/>
        </w:rPr>
        <w:t>is increased as the SVD precod</w:t>
      </w:r>
      <w:r w:rsidR="0072525D" w:rsidRPr="00A146A5">
        <w:rPr>
          <w:rFonts w:ascii="Times New Roman" w:hAnsi="Times New Roman" w:cs="Times New Roman"/>
          <w:sz w:val="18"/>
          <w:szCs w:val="18"/>
          <w:lang w:val="en-GB"/>
        </w:rPr>
        <w:t>ing</w:t>
      </w:r>
      <w:r w:rsidR="0097220E" w:rsidRPr="00A146A5">
        <w:rPr>
          <w:rFonts w:ascii="Times New Roman" w:hAnsi="Times New Roman" w:cs="Times New Roman"/>
          <w:sz w:val="18"/>
          <w:szCs w:val="18"/>
          <w:lang w:val="en-GB"/>
        </w:rPr>
        <w:t xml:space="preserve"> becomes outdated</w:t>
      </w:r>
      <w:r w:rsidR="009B5D42" w:rsidRPr="00A146A5">
        <w:rPr>
          <w:rFonts w:ascii="Times New Roman" w:hAnsi="Times New Roman" w:cs="Times New Roman"/>
          <w:sz w:val="18"/>
          <w:szCs w:val="18"/>
          <w:lang w:val="en-GB"/>
        </w:rPr>
        <w:t>. In such a case,</w:t>
      </w:r>
      <w:r w:rsidR="007D1169" w:rsidRPr="00A146A5">
        <w:rPr>
          <w:rFonts w:ascii="Times New Roman" w:hAnsi="Times New Roman" w:cs="Times New Roman"/>
          <w:sz w:val="18"/>
          <w:szCs w:val="18"/>
          <w:lang w:val="en-GB"/>
        </w:rPr>
        <w:t xml:space="preserve"> </w:t>
      </w:r>
      <w:r w:rsidR="005E7A2D" w:rsidRPr="00A146A5">
        <w:rPr>
          <w:rFonts w:ascii="Times New Roman" w:hAnsi="Times New Roman" w:cs="Times New Roman"/>
          <w:sz w:val="18"/>
          <w:szCs w:val="18"/>
          <w:lang w:val="en-GB"/>
        </w:rPr>
        <w:t xml:space="preserve">the interference shaping gain </w:t>
      </w:r>
      <w:r w:rsidR="00DA2959" w:rsidRPr="00A146A5">
        <w:rPr>
          <w:rFonts w:ascii="Times New Roman" w:hAnsi="Times New Roman" w:cs="Times New Roman"/>
          <w:sz w:val="18"/>
          <w:szCs w:val="18"/>
          <w:lang w:val="en-GB"/>
        </w:rPr>
        <w:t xml:space="preserve">offered by PS </w:t>
      </w:r>
      <w:r w:rsidR="000F2429" w:rsidRPr="00A146A5">
        <w:rPr>
          <w:rFonts w:ascii="Times New Roman" w:hAnsi="Times New Roman" w:cs="Times New Roman"/>
          <w:sz w:val="18"/>
          <w:szCs w:val="18"/>
          <w:lang w:val="en-GB"/>
        </w:rPr>
        <w:t xml:space="preserve">harvested through </w:t>
      </w:r>
      <w:r w:rsidR="00CD3B6E" w:rsidRPr="00A146A5">
        <w:rPr>
          <w:rFonts w:ascii="Times New Roman" w:hAnsi="Times New Roman" w:cs="Times New Roman"/>
          <w:sz w:val="18"/>
          <w:szCs w:val="18"/>
          <w:lang w:val="en-GB"/>
        </w:rPr>
        <w:t xml:space="preserve">the advanced receiver (e.g., </w:t>
      </w:r>
      <w:proofErr w:type="spellStart"/>
      <w:r w:rsidR="00CD3B6E" w:rsidRPr="00A146A5">
        <w:rPr>
          <w:rFonts w:ascii="Times New Roman" w:hAnsi="Times New Roman" w:cs="Times New Roman"/>
          <w:sz w:val="18"/>
          <w:szCs w:val="18"/>
          <w:lang w:val="en-GB"/>
        </w:rPr>
        <w:t>rML</w:t>
      </w:r>
      <w:proofErr w:type="spellEnd"/>
      <w:r w:rsidR="00CD3B6E" w:rsidRPr="00A146A5">
        <w:rPr>
          <w:rFonts w:ascii="Times New Roman" w:hAnsi="Times New Roman" w:cs="Times New Roman"/>
          <w:sz w:val="18"/>
          <w:szCs w:val="18"/>
          <w:lang w:val="en-GB"/>
        </w:rPr>
        <w:t>)</w:t>
      </w:r>
      <w:r w:rsidR="00DA2959" w:rsidRPr="00A146A5">
        <w:rPr>
          <w:rFonts w:ascii="Times New Roman" w:hAnsi="Times New Roman" w:cs="Times New Roman"/>
          <w:sz w:val="18"/>
          <w:szCs w:val="18"/>
          <w:lang w:val="en-GB"/>
        </w:rPr>
        <w:t xml:space="preserve"> </w:t>
      </w:r>
      <w:r w:rsidR="00076206" w:rsidRPr="00A146A5">
        <w:rPr>
          <w:rFonts w:ascii="Times New Roman" w:hAnsi="Times New Roman" w:cs="Times New Roman"/>
          <w:sz w:val="18"/>
          <w:szCs w:val="18"/>
          <w:lang w:val="en-GB"/>
        </w:rPr>
        <w:t xml:space="preserve">becomes more </w:t>
      </w:r>
      <w:r w:rsidR="001D3723" w:rsidRPr="00A146A5">
        <w:rPr>
          <w:rFonts w:ascii="Times New Roman" w:hAnsi="Times New Roman" w:cs="Times New Roman"/>
          <w:sz w:val="18"/>
          <w:szCs w:val="18"/>
          <w:lang w:val="en-GB"/>
        </w:rPr>
        <w:t>apparent</w:t>
      </w:r>
      <w:r w:rsidR="005643CC" w:rsidRPr="00A146A5">
        <w:rPr>
          <w:rFonts w:ascii="Times New Roman" w:hAnsi="Times New Roman" w:cs="Times New Roman"/>
          <w:sz w:val="18"/>
          <w:szCs w:val="18"/>
          <w:lang w:val="en-GB"/>
        </w:rPr>
        <w:t xml:space="preserve">. </w:t>
      </w:r>
      <w:r w:rsidR="00BF7DDE" w:rsidRPr="00A146A5">
        <w:rPr>
          <w:rFonts w:ascii="Times New Roman" w:hAnsi="Times New Roman" w:cs="Times New Roman"/>
          <w:sz w:val="18"/>
          <w:szCs w:val="18"/>
          <w:lang w:val="en-GB"/>
        </w:rPr>
        <w:t xml:space="preserve">Also, </w:t>
      </w:r>
      <w:proofErr w:type="gramStart"/>
      <w:r w:rsidR="000B58E2" w:rsidRPr="00A146A5">
        <w:rPr>
          <w:rFonts w:ascii="Times New Roman" w:hAnsi="Times New Roman" w:cs="Times New Roman"/>
          <w:sz w:val="18"/>
          <w:szCs w:val="18"/>
          <w:lang w:val="en-GB"/>
        </w:rPr>
        <w:t>similar to</w:t>
      </w:r>
      <w:proofErr w:type="gramEnd"/>
      <w:r w:rsidR="000B58E2" w:rsidRPr="00A146A5">
        <w:rPr>
          <w:rFonts w:ascii="Times New Roman" w:hAnsi="Times New Roman" w:cs="Times New Roman"/>
          <w:sz w:val="18"/>
          <w:szCs w:val="18"/>
          <w:lang w:val="en-GB"/>
        </w:rPr>
        <w:t xml:space="preserve"> the FMCS case,</w:t>
      </w:r>
      <w:r w:rsidR="006D30FE" w:rsidRPr="00A146A5">
        <w:rPr>
          <w:rFonts w:ascii="Times New Roman" w:hAnsi="Times New Roman" w:cs="Times New Roman"/>
          <w:sz w:val="18"/>
          <w:szCs w:val="18"/>
          <w:lang w:val="en-GB"/>
        </w:rPr>
        <w:t xml:space="preserve"> large PS gain</w:t>
      </w:r>
      <w:r w:rsidR="00F37D06" w:rsidRPr="00A146A5">
        <w:rPr>
          <w:rFonts w:ascii="Times New Roman" w:hAnsi="Times New Roman" w:cs="Times New Roman"/>
          <w:sz w:val="18"/>
          <w:szCs w:val="18"/>
          <w:lang w:val="en-GB"/>
        </w:rPr>
        <w:t>s</w:t>
      </w:r>
      <w:r w:rsidR="006D30FE" w:rsidRPr="00A146A5">
        <w:rPr>
          <w:rFonts w:ascii="Times New Roman" w:hAnsi="Times New Roman" w:cs="Times New Roman"/>
          <w:sz w:val="18"/>
          <w:szCs w:val="18"/>
          <w:lang w:val="en-GB"/>
        </w:rPr>
        <w:t xml:space="preserve"> </w:t>
      </w:r>
      <w:r w:rsidR="0044455B" w:rsidRPr="00A146A5">
        <w:rPr>
          <w:rFonts w:ascii="Times New Roman" w:hAnsi="Times New Roman" w:cs="Times New Roman"/>
          <w:sz w:val="18"/>
          <w:szCs w:val="18"/>
          <w:lang w:val="en-GB"/>
        </w:rPr>
        <w:t xml:space="preserve">at </w:t>
      </w:r>
      <w:proofErr w:type="gramStart"/>
      <w:r w:rsidR="0044455B" w:rsidRPr="00A146A5">
        <w:rPr>
          <w:rFonts w:ascii="Times New Roman" w:hAnsi="Times New Roman" w:cs="Times New Roman"/>
          <w:sz w:val="18"/>
          <w:szCs w:val="18"/>
          <w:lang w:val="en-GB"/>
        </w:rPr>
        <w:t>particular SNR</w:t>
      </w:r>
      <w:r w:rsidR="00D35A45" w:rsidRPr="00A146A5">
        <w:rPr>
          <w:rFonts w:ascii="Times New Roman" w:hAnsi="Times New Roman" w:cs="Times New Roman"/>
          <w:sz w:val="18"/>
          <w:szCs w:val="18"/>
          <w:lang w:val="en-GB"/>
        </w:rPr>
        <w:t>s</w:t>
      </w:r>
      <w:proofErr w:type="gramEnd"/>
      <w:r w:rsidR="0044455B" w:rsidRPr="00A146A5">
        <w:rPr>
          <w:rFonts w:ascii="Times New Roman" w:hAnsi="Times New Roman" w:cs="Times New Roman"/>
          <w:sz w:val="18"/>
          <w:szCs w:val="18"/>
          <w:lang w:val="en-GB"/>
        </w:rPr>
        <w:t xml:space="preserve"> </w:t>
      </w:r>
      <w:r w:rsidR="00EB1B39" w:rsidRPr="00A146A5">
        <w:rPr>
          <w:rFonts w:ascii="Times New Roman" w:hAnsi="Times New Roman" w:cs="Times New Roman"/>
          <w:sz w:val="18"/>
          <w:szCs w:val="18"/>
          <w:lang w:val="en-GB"/>
        </w:rPr>
        <w:t>can be attributed to the</w:t>
      </w:r>
      <w:r w:rsidR="0044455B" w:rsidRPr="00A146A5">
        <w:rPr>
          <w:rFonts w:ascii="Times New Roman" w:hAnsi="Times New Roman" w:cs="Times New Roman"/>
          <w:sz w:val="18"/>
          <w:szCs w:val="18"/>
          <w:lang w:val="en-GB"/>
        </w:rPr>
        <w:t xml:space="preserve"> </w:t>
      </w:r>
      <w:r w:rsidR="009A15C5" w:rsidRPr="00A146A5">
        <w:rPr>
          <w:rFonts w:ascii="Times New Roman" w:hAnsi="Times New Roman" w:cs="Times New Roman"/>
          <w:sz w:val="18"/>
          <w:szCs w:val="18"/>
          <w:lang w:val="en-GB"/>
        </w:rPr>
        <w:t>degraded uniform QAM performance</w:t>
      </w:r>
      <w:r w:rsidR="00CF65C0" w:rsidRPr="00A146A5">
        <w:rPr>
          <w:rFonts w:ascii="Times New Roman" w:hAnsi="Times New Roman" w:cs="Times New Roman"/>
          <w:sz w:val="18"/>
          <w:szCs w:val="18"/>
          <w:lang w:val="en-GB"/>
        </w:rPr>
        <w:t xml:space="preserve"> due to the</w:t>
      </w:r>
      <w:r w:rsidR="00357A79" w:rsidRPr="00A146A5">
        <w:rPr>
          <w:rFonts w:ascii="Times New Roman" w:hAnsi="Times New Roman" w:cs="Times New Roman"/>
          <w:sz w:val="18"/>
          <w:szCs w:val="18"/>
          <w:lang w:val="en-GB"/>
        </w:rPr>
        <w:t xml:space="preserve"> modulation order transition, e.g., </w:t>
      </w:r>
      <w:r w:rsidR="00FC753C" w:rsidRPr="00A146A5">
        <w:rPr>
          <w:rFonts w:ascii="Times New Roman" w:hAnsi="Times New Roman" w:cs="Times New Roman"/>
          <w:sz w:val="18"/>
          <w:szCs w:val="18"/>
          <w:lang w:val="en-GB"/>
        </w:rPr>
        <w:t>from 16QAM to 64QAM.</w:t>
      </w:r>
      <w:r w:rsidRPr="00A146A5" w:rsidDel="00F92143">
        <w:rPr>
          <w:rFonts w:ascii="Times New Roman" w:hAnsi="Times New Roman" w:cs="Times New Roman"/>
          <w:sz w:val="18"/>
          <w:szCs w:val="18"/>
          <w:lang w:val="en-GB"/>
        </w:rPr>
        <w:t xml:space="preserve"> </w:t>
      </w:r>
      <w:r w:rsidR="00580829" w:rsidRPr="00A146A5">
        <w:rPr>
          <w:rFonts w:ascii="Times New Roman" w:hAnsi="Times New Roman" w:cs="Times New Roman"/>
          <w:sz w:val="18"/>
          <w:szCs w:val="18"/>
          <w:lang w:val="en-GB"/>
        </w:rPr>
        <w:t xml:space="preserve">In contrast, </w:t>
      </w:r>
      <w:r w:rsidR="009E6B15" w:rsidRPr="00A146A5">
        <w:rPr>
          <w:rFonts w:ascii="Times New Roman" w:hAnsi="Times New Roman" w:cs="Times New Roman"/>
          <w:sz w:val="18"/>
          <w:szCs w:val="18"/>
          <w:lang w:val="en-GB"/>
        </w:rPr>
        <w:t xml:space="preserve">PS </w:t>
      </w:r>
      <w:r w:rsidR="00246630" w:rsidRPr="00A146A5">
        <w:rPr>
          <w:rFonts w:ascii="Times New Roman" w:hAnsi="Times New Roman" w:cs="Times New Roman"/>
          <w:sz w:val="18"/>
          <w:szCs w:val="18"/>
          <w:lang w:val="en-GB"/>
        </w:rPr>
        <w:t>offers a smooth</w:t>
      </w:r>
      <w:r w:rsidR="00580829" w:rsidRPr="00A146A5">
        <w:rPr>
          <w:rFonts w:ascii="Times New Roman" w:hAnsi="Times New Roman" w:cs="Times New Roman"/>
          <w:sz w:val="18"/>
          <w:szCs w:val="18"/>
          <w:lang w:val="en-GB"/>
        </w:rPr>
        <w:t xml:space="preserve"> </w:t>
      </w:r>
      <w:r w:rsidR="001A556F" w:rsidRPr="00A146A5">
        <w:rPr>
          <w:rFonts w:ascii="Times New Roman" w:hAnsi="Times New Roman" w:cs="Times New Roman"/>
          <w:sz w:val="18"/>
          <w:szCs w:val="18"/>
          <w:lang w:val="en-GB"/>
        </w:rPr>
        <w:t xml:space="preserve">transition </w:t>
      </w:r>
      <w:r w:rsidR="002040E0" w:rsidRPr="00A146A5">
        <w:rPr>
          <w:rFonts w:ascii="Times New Roman" w:hAnsi="Times New Roman" w:cs="Times New Roman"/>
          <w:sz w:val="18"/>
          <w:szCs w:val="18"/>
          <w:lang w:val="en-GB"/>
        </w:rPr>
        <w:t xml:space="preserve">through a </w:t>
      </w:r>
      <w:r w:rsidR="00A34414" w:rsidRPr="00A146A5">
        <w:rPr>
          <w:rFonts w:ascii="Times New Roman" w:hAnsi="Times New Roman" w:cs="Times New Roman"/>
          <w:sz w:val="18"/>
          <w:szCs w:val="18"/>
          <w:lang w:val="en-GB"/>
        </w:rPr>
        <w:t xml:space="preserve">combination of </w:t>
      </w:r>
      <w:r w:rsidR="005A2683" w:rsidRPr="00A146A5">
        <w:rPr>
          <w:rFonts w:ascii="Times New Roman" w:hAnsi="Times New Roman" w:cs="Times New Roman"/>
          <w:sz w:val="18"/>
          <w:szCs w:val="18"/>
          <w:lang w:val="en-GB"/>
        </w:rPr>
        <w:t>coding/shaping rates.</w:t>
      </w:r>
    </w:p>
    <w:p w14:paraId="7A6D222D" w14:textId="1DE202AF" w:rsidR="007A1165" w:rsidRPr="00A146A5" w:rsidRDefault="0043351F" w:rsidP="008331D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1117C508" wp14:editId="78262079">
            <wp:extent cx="5943600" cy="2229485"/>
            <wp:effectExtent l="0" t="0" r="0" b="0"/>
            <wp:docPr id="135977474" name="Picture 4"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7474" name="Picture 4" descr="A graph and diagram of a graph&#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p>
    <w:p w14:paraId="2C829E87" w14:textId="188A48A8" w:rsidR="008331D1" w:rsidRPr="00A146A5" w:rsidRDefault="004A4BD3" w:rsidP="000758CE">
      <w:pPr>
        <w:pStyle w:val="Caption"/>
        <w:rPr>
          <w:b w:val="0"/>
          <w:sz w:val="18"/>
          <w:szCs w:val="18"/>
        </w:rPr>
      </w:pPr>
      <w:r w:rsidRPr="00A146A5">
        <w:rPr>
          <w:sz w:val="18"/>
          <w:szCs w:val="18"/>
        </w:rPr>
        <w:t xml:space="preserve">Figure </w:t>
      </w:r>
      <w:r w:rsidR="000758CE" w:rsidRPr="00A146A5">
        <w:rPr>
          <w:sz w:val="18"/>
          <w:szCs w:val="18"/>
        </w:rPr>
        <w:fldChar w:fldCharType="begin"/>
      </w:r>
      <w:r w:rsidR="000758CE" w:rsidRPr="000758CE">
        <w:instrText xml:space="preserve"> SEQ Figure \* ARABIC </w:instrText>
      </w:r>
      <w:r w:rsidR="000758CE" w:rsidRPr="00A146A5">
        <w:rPr>
          <w:sz w:val="18"/>
          <w:szCs w:val="18"/>
        </w:rPr>
        <w:fldChar w:fldCharType="separate"/>
      </w:r>
      <w:r w:rsidR="00160CC2">
        <w:rPr>
          <w:noProof/>
        </w:rPr>
        <w:t>24</w:t>
      </w:r>
      <w:r w:rsidR="000758CE" w:rsidRPr="00A146A5">
        <w:rPr>
          <w:sz w:val="18"/>
          <w:szCs w:val="18"/>
        </w:rPr>
        <w:fldChar w:fldCharType="end"/>
      </w:r>
      <w:r w:rsidRPr="00A146A5">
        <w:rPr>
          <w:sz w:val="18"/>
          <w:szCs w:val="18"/>
        </w:rPr>
        <w:t xml:space="preserve">. </w:t>
      </w:r>
      <w:r w:rsidR="00731C84" w:rsidRPr="00A146A5">
        <w:rPr>
          <w:sz w:val="18"/>
          <w:szCs w:val="18"/>
        </w:rPr>
        <w:t xml:space="preserve">PS </w:t>
      </w:r>
      <w:proofErr w:type="gramStart"/>
      <w:r w:rsidR="003A3B30" w:rsidRPr="00A146A5">
        <w:rPr>
          <w:sz w:val="18"/>
          <w:szCs w:val="18"/>
        </w:rPr>
        <w:t>throughput</w:t>
      </w:r>
      <w:proofErr w:type="gramEnd"/>
      <w:r w:rsidR="003A3B30" w:rsidRPr="00A146A5">
        <w:rPr>
          <w:sz w:val="18"/>
          <w:szCs w:val="18"/>
        </w:rPr>
        <w:t xml:space="preserve"> gain over uniform QAM under </w:t>
      </w:r>
      <w:r w:rsidR="00700C46" w:rsidRPr="00A146A5">
        <w:rPr>
          <w:sz w:val="18"/>
          <w:szCs w:val="18"/>
        </w:rPr>
        <w:t>CDL</w:t>
      </w:r>
      <w:r w:rsidR="002E4868" w:rsidRPr="00A146A5">
        <w:rPr>
          <w:sz w:val="18"/>
          <w:szCs w:val="18"/>
        </w:rPr>
        <w:t>-B @ 3 km</w:t>
      </w:r>
      <w:r w:rsidR="00D20FBB" w:rsidRPr="00A146A5">
        <w:rPr>
          <w:sz w:val="18"/>
          <w:szCs w:val="18"/>
        </w:rPr>
        <w:t>p</w:t>
      </w:r>
      <w:r w:rsidR="002E4868" w:rsidRPr="00A146A5">
        <w:rPr>
          <w:sz w:val="18"/>
          <w:szCs w:val="18"/>
        </w:rPr>
        <w:t>h</w:t>
      </w:r>
      <w:r w:rsidR="00A2097F" w:rsidRPr="00A146A5">
        <w:rPr>
          <w:sz w:val="18"/>
          <w:szCs w:val="18"/>
        </w:rPr>
        <w:t xml:space="preserve"> UE speed</w:t>
      </w:r>
      <w:r w:rsidR="001507F8" w:rsidRPr="00A146A5">
        <w:rPr>
          <w:sz w:val="18"/>
          <w:szCs w:val="18"/>
        </w:rPr>
        <w:t>, with outer loop link adaptation and rank adaptation</w:t>
      </w:r>
      <w:r w:rsidR="00B877A3" w:rsidRPr="00A146A5">
        <w:rPr>
          <w:sz w:val="18"/>
          <w:szCs w:val="18"/>
        </w:rPr>
        <w:t xml:space="preserve">; realistic </w:t>
      </w:r>
      <w:r w:rsidR="009161C5" w:rsidRPr="00A146A5">
        <w:rPr>
          <w:sz w:val="18"/>
          <w:szCs w:val="18"/>
        </w:rPr>
        <w:t xml:space="preserve">DMRS </w:t>
      </w:r>
      <w:r w:rsidR="003D1489" w:rsidRPr="00A146A5">
        <w:rPr>
          <w:sz w:val="18"/>
          <w:szCs w:val="18"/>
        </w:rPr>
        <w:t>channel</w:t>
      </w:r>
      <w:r w:rsidR="009161C5" w:rsidRPr="00A146A5">
        <w:rPr>
          <w:sz w:val="18"/>
          <w:szCs w:val="18"/>
        </w:rPr>
        <w:t xml:space="preserve"> and noise/interference estim</w:t>
      </w:r>
      <w:r w:rsidR="002A2CAE" w:rsidRPr="00A146A5">
        <w:rPr>
          <w:sz w:val="18"/>
          <w:szCs w:val="18"/>
        </w:rPr>
        <w:t>ation</w:t>
      </w:r>
      <w:r w:rsidR="001507F8" w:rsidRPr="00A146A5">
        <w:rPr>
          <w:sz w:val="18"/>
          <w:szCs w:val="18"/>
        </w:rPr>
        <w:t xml:space="preserve"> </w:t>
      </w:r>
    </w:p>
    <w:p w14:paraId="23272EC2" w14:textId="77777777" w:rsidR="00D20FBB" w:rsidRPr="00A146A5" w:rsidRDefault="00D20FBB" w:rsidP="00D20FBB">
      <w:pPr>
        <w:rPr>
          <w:rFonts w:ascii="Times New Roman" w:hAnsi="Times New Roman" w:cs="Times New Roman"/>
          <w:sz w:val="18"/>
          <w:szCs w:val="18"/>
        </w:rPr>
      </w:pPr>
    </w:p>
    <w:p w14:paraId="772B2C8A" w14:textId="028DB49E" w:rsidR="004A4BD3" w:rsidRPr="00A146A5" w:rsidRDefault="0043351F" w:rsidP="004A4BD3">
      <w:pPr>
        <w:jc w:val="center"/>
        <w:rPr>
          <w:rFonts w:ascii="Times New Roman" w:hAnsi="Times New Roman" w:cs="Times New Roman"/>
          <w:sz w:val="18"/>
          <w:szCs w:val="18"/>
          <w:lang w:val="en-GB"/>
        </w:rPr>
      </w:pPr>
      <w:r w:rsidRPr="00A146A5">
        <w:rPr>
          <w:noProof/>
          <w:sz w:val="22"/>
          <w:szCs w:val="22"/>
        </w:rPr>
        <w:drawing>
          <wp:inline distT="0" distB="0" distL="0" distR="0" wp14:anchorId="2752BD4D" wp14:editId="713422C0">
            <wp:extent cx="5943600" cy="2225675"/>
            <wp:effectExtent l="0" t="0" r="0" b="3175"/>
            <wp:docPr id="1618964559" name="Picture 5" descr="A graph and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64559" name="Picture 5" descr="A graph and diagram of a graph&#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225675"/>
                    </a:xfrm>
                    <a:prstGeom prst="rect">
                      <a:avLst/>
                    </a:prstGeom>
                    <a:noFill/>
                    <a:ln>
                      <a:noFill/>
                    </a:ln>
                  </pic:spPr>
                </pic:pic>
              </a:graphicData>
            </a:graphic>
          </wp:inline>
        </w:drawing>
      </w:r>
    </w:p>
    <w:p w14:paraId="6B9A1862" w14:textId="57F19EB1" w:rsidR="007A1165" w:rsidRPr="00A146A5" w:rsidRDefault="00A2097F" w:rsidP="000B57F0">
      <w:pPr>
        <w:pStyle w:val="Caption"/>
        <w:rPr>
          <w:sz w:val="18"/>
          <w:szCs w:val="18"/>
        </w:rPr>
      </w:pPr>
      <w:r w:rsidRPr="00A146A5">
        <w:rPr>
          <w:sz w:val="18"/>
          <w:szCs w:val="18"/>
        </w:rPr>
        <w:t xml:space="preserve">Figure </w:t>
      </w:r>
      <w:r w:rsidR="000758CE" w:rsidRPr="00A146A5">
        <w:rPr>
          <w:sz w:val="18"/>
          <w:szCs w:val="18"/>
        </w:rPr>
        <w:fldChar w:fldCharType="begin"/>
      </w:r>
      <w:r w:rsidR="000758CE" w:rsidRPr="007D4905">
        <w:instrText xml:space="preserve"> SEQ Figure \* ARABIC </w:instrText>
      </w:r>
      <w:r w:rsidR="000758CE" w:rsidRPr="00A146A5">
        <w:rPr>
          <w:sz w:val="18"/>
          <w:szCs w:val="18"/>
        </w:rPr>
        <w:fldChar w:fldCharType="separate"/>
      </w:r>
      <w:r w:rsidR="00160CC2">
        <w:rPr>
          <w:noProof/>
        </w:rPr>
        <w:t>25</w:t>
      </w:r>
      <w:r w:rsidR="000758CE" w:rsidRPr="00A146A5">
        <w:rPr>
          <w:sz w:val="18"/>
          <w:szCs w:val="18"/>
        </w:rPr>
        <w:fldChar w:fldCharType="end"/>
      </w:r>
      <w:r w:rsidRPr="00A146A5">
        <w:rPr>
          <w:sz w:val="18"/>
          <w:szCs w:val="18"/>
        </w:rPr>
        <w:t xml:space="preserve">. </w:t>
      </w:r>
      <w:r w:rsidR="003A3B30" w:rsidRPr="00A146A5">
        <w:rPr>
          <w:sz w:val="18"/>
          <w:szCs w:val="18"/>
        </w:rPr>
        <w:t xml:space="preserve">PS </w:t>
      </w:r>
      <w:proofErr w:type="gramStart"/>
      <w:r w:rsidR="003A3B30" w:rsidRPr="00A146A5">
        <w:rPr>
          <w:sz w:val="18"/>
          <w:szCs w:val="18"/>
        </w:rPr>
        <w:t>throughput</w:t>
      </w:r>
      <w:proofErr w:type="gramEnd"/>
      <w:r w:rsidR="003A3B30" w:rsidRPr="00A146A5">
        <w:rPr>
          <w:sz w:val="18"/>
          <w:szCs w:val="18"/>
        </w:rPr>
        <w:t xml:space="preserve"> gain over uniform QAM under </w:t>
      </w:r>
      <w:r w:rsidRPr="00A146A5">
        <w:rPr>
          <w:sz w:val="18"/>
          <w:szCs w:val="18"/>
        </w:rPr>
        <w:t>CDL-B @ 30 km</w:t>
      </w:r>
      <w:r w:rsidR="00D20FBB" w:rsidRPr="00A146A5">
        <w:rPr>
          <w:sz w:val="18"/>
          <w:szCs w:val="18"/>
        </w:rPr>
        <w:t>p</w:t>
      </w:r>
      <w:r w:rsidRPr="00A146A5">
        <w:rPr>
          <w:sz w:val="18"/>
          <w:szCs w:val="18"/>
        </w:rPr>
        <w:t>h UE speed</w:t>
      </w:r>
      <w:r w:rsidR="001507F8" w:rsidRPr="00A146A5">
        <w:rPr>
          <w:sz w:val="18"/>
          <w:szCs w:val="18"/>
        </w:rPr>
        <w:t xml:space="preserve"> with outer loop link adaptation and rank adaptation</w:t>
      </w:r>
      <w:r w:rsidR="009161C5" w:rsidRPr="00A146A5">
        <w:rPr>
          <w:sz w:val="18"/>
          <w:szCs w:val="18"/>
        </w:rPr>
        <w:t xml:space="preserve">; </w:t>
      </w:r>
      <w:r w:rsidR="00D62BA6" w:rsidRPr="00A146A5">
        <w:rPr>
          <w:sz w:val="18"/>
          <w:szCs w:val="18"/>
        </w:rPr>
        <w:t>realistic DMRS channel and noise/interference estimation</w:t>
      </w:r>
    </w:p>
    <w:p w14:paraId="5C23142E" w14:textId="77777777" w:rsidR="005E2370" w:rsidRPr="00A146A5" w:rsidRDefault="005E2370" w:rsidP="005E2370">
      <w:pPr>
        <w:rPr>
          <w:sz w:val="22"/>
          <w:szCs w:val="22"/>
          <w:lang w:val="en-GB"/>
        </w:rPr>
      </w:pPr>
    </w:p>
    <w:p w14:paraId="042499F0" w14:textId="1F4FD66F" w:rsidR="005E2370" w:rsidRPr="00A146A5" w:rsidRDefault="005E2370" w:rsidP="007A7E24">
      <w:pPr>
        <w:pStyle w:val="Caption"/>
        <w:jc w:val="left"/>
        <w:rPr>
          <w:sz w:val="18"/>
          <w:szCs w:val="18"/>
        </w:rPr>
      </w:pPr>
      <w:bookmarkStart w:id="70" w:name="_Toc213418970"/>
      <w:r w:rsidRPr="00A146A5">
        <w:rPr>
          <w:sz w:val="18"/>
          <w:szCs w:val="18"/>
        </w:rPr>
        <w:t>Observation</w:t>
      </w:r>
      <w:r w:rsidRPr="00A146A5">
        <w:rPr>
          <w:rFonts w:hint="eastAsia"/>
          <w:sz w:val="18"/>
          <w:szCs w:val="18"/>
        </w:rPr>
        <w:t xml:space="preserve"> </w:t>
      </w:r>
      <w:r w:rsidRPr="00A146A5">
        <w:rPr>
          <w:sz w:val="18"/>
          <w:szCs w:val="18"/>
        </w:rPr>
        <w:fldChar w:fldCharType="begin"/>
      </w:r>
      <w:r w:rsidRPr="00590A63">
        <w:instrText xml:space="preserve"> </w:instrText>
      </w:r>
      <w:r w:rsidRPr="00590A63">
        <w:rPr>
          <w:rFonts w:hint="eastAsia"/>
        </w:rPr>
        <w:instrText>SEQ Observation \* ARABIC</w:instrText>
      </w:r>
      <w:r w:rsidRPr="00590A63">
        <w:instrText xml:space="preserve"> </w:instrText>
      </w:r>
      <w:r w:rsidRPr="00A146A5">
        <w:rPr>
          <w:sz w:val="18"/>
          <w:szCs w:val="18"/>
        </w:rPr>
        <w:fldChar w:fldCharType="separate"/>
      </w:r>
      <w:r w:rsidR="00160CC2">
        <w:rPr>
          <w:noProof/>
        </w:rPr>
        <w:t>22</w:t>
      </w:r>
      <w:r w:rsidRPr="00A146A5">
        <w:rPr>
          <w:sz w:val="18"/>
          <w:szCs w:val="18"/>
        </w:rPr>
        <w:fldChar w:fldCharType="end"/>
      </w:r>
      <w:r w:rsidRPr="00A146A5">
        <w:rPr>
          <w:sz w:val="18"/>
          <w:szCs w:val="18"/>
        </w:rPr>
        <w:t xml:space="preserve">: </w:t>
      </w:r>
      <w:r w:rsidR="00710FDE" w:rsidRPr="00A146A5">
        <w:rPr>
          <w:sz w:val="18"/>
          <w:szCs w:val="18"/>
        </w:rPr>
        <w:t xml:space="preserve">With closed-loop precoding and outer-loop link adaptation, </w:t>
      </w:r>
      <w:r w:rsidRPr="00A146A5">
        <w:rPr>
          <w:sz w:val="18"/>
          <w:szCs w:val="18"/>
        </w:rPr>
        <w:t xml:space="preserve">PS may provide </w:t>
      </w:r>
      <w:r w:rsidR="00543541" w:rsidRPr="00A146A5">
        <w:rPr>
          <w:sz w:val="18"/>
          <w:szCs w:val="18"/>
        </w:rPr>
        <w:t>5~</w:t>
      </w:r>
      <w:r w:rsidR="00CD0706" w:rsidRPr="00A146A5">
        <w:rPr>
          <w:sz w:val="18"/>
          <w:szCs w:val="18"/>
        </w:rPr>
        <w:t>16</w:t>
      </w:r>
      <w:r w:rsidR="00543541" w:rsidRPr="00A146A5">
        <w:rPr>
          <w:sz w:val="18"/>
          <w:szCs w:val="18"/>
        </w:rPr>
        <w:t xml:space="preserve">% throughput gains across </w:t>
      </w:r>
      <w:r w:rsidR="00710FDE" w:rsidRPr="00A146A5">
        <w:rPr>
          <w:sz w:val="18"/>
          <w:szCs w:val="18"/>
        </w:rPr>
        <w:t>wide range of SNR values</w:t>
      </w:r>
      <w:r w:rsidR="00EC6FA2" w:rsidRPr="00A146A5">
        <w:rPr>
          <w:sz w:val="18"/>
          <w:szCs w:val="18"/>
        </w:rPr>
        <w:t xml:space="preserve"> and </w:t>
      </w:r>
      <w:r w:rsidR="0028151B" w:rsidRPr="00A146A5">
        <w:rPr>
          <w:sz w:val="18"/>
          <w:szCs w:val="18"/>
        </w:rPr>
        <w:t>mobility conditions</w:t>
      </w:r>
      <w:r w:rsidR="003D1489" w:rsidRPr="00A146A5">
        <w:rPr>
          <w:sz w:val="18"/>
          <w:szCs w:val="18"/>
        </w:rPr>
        <w:t>; realistic DMRS channel and noise/interference estimation</w:t>
      </w:r>
      <w:bookmarkEnd w:id="70"/>
    </w:p>
    <w:p w14:paraId="30E4AA7B" w14:textId="77777777" w:rsidR="00BB50C3" w:rsidRPr="00A146A5" w:rsidRDefault="00BB50C3" w:rsidP="001507F8">
      <w:pPr>
        <w:rPr>
          <w:sz w:val="22"/>
          <w:szCs w:val="22"/>
          <w:lang w:val="en-GB"/>
        </w:rPr>
      </w:pPr>
    </w:p>
    <w:p w14:paraId="3AA6075B" w14:textId="113CE75B" w:rsidR="00BB50C3" w:rsidRPr="00A146A5" w:rsidRDefault="00D25FD0" w:rsidP="00A16B51">
      <w:pPr>
        <w:pStyle w:val="Heading4"/>
        <w:tabs>
          <w:tab w:val="num" w:pos="567"/>
        </w:tabs>
        <w:ind w:left="567" w:hanging="567"/>
        <w:rPr>
          <w:sz w:val="24"/>
          <w:szCs w:val="24"/>
        </w:rPr>
      </w:pPr>
      <w:r w:rsidRPr="00A146A5">
        <w:rPr>
          <w:sz w:val="24"/>
          <w:szCs w:val="24"/>
        </w:rPr>
        <w:t>MU-</w:t>
      </w:r>
      <w:r w:rsidR="00BB50C3" w:rsidRPr="00A146A5">
        <w:rPr>
          <w:sz w:val="24"/>
          <w:szCs w:val="24"/>
        </w:rPr>
        <w:t>MIMO with closed-loop beamforming</w:t>
      </w:r>
    </w:p>
    <w:p w14:paraId="38ED121F" w14:textId="54D600E7" w:rsidR="00005010" w:rsidRPr="00A146A5" w:rsidRDefault="001937A8"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41ABF" w:rsidRPr="00A146A5">
        <w:rPr>
          <w:rFonts w:ascii="Times New Roman" w:hAnsi="Times New Roman" w:cs="Times New Roman"/>
          <w:sz w:val="18"/>
          <w:szCs w:val="18"/>
          <w:lang w:val="en-GB"/>
        </w:rPr>
        <w:t xml:space="preserve">, </w:t>
      </w:r>
      <w:r w:rsidR="00900E85" w:rsidRPr="00A146A5">
        <w:rPr>
          <w:rFonts w:ascii="Times New Roman" w:hAnsi="Times New Roman" w:cs="Times New Roman"/>
          <w:sz w:val="18"/>
          <w:szCs w:val="18"/>
          <w:lang w:val="en-GB"/>
        </w:rPr>
        <w:t xml:space="preserve">we consider the MU-MIMO </w:t>
      </w:r>
      <w:r w:rsidR="005F131F" w:rsidRPr="00A146A5">
        <w:rPr>
          <w:rFonts w:ascii="Times New Roman" w:hAnsi="Times New Roman" w:cs="Times New Roman"/>
          <w:sz w:val="18"/>
          <w:szCs w:val="18"/>
          <w:lang w:val="en-GB"/>
        </w:rPr>
        <w:t xml:space="preserve">scenario </w:t>
      </w:r>
      <w:r w:rsidR="00BC3B16" w:rsidRPr="00A146A5">
        <w:rPr>
          <w:rFonts w:ascii="Times New Roman" w:hAnsi="Times New Roman" w:cs="Times New Roman"/>
          <w:sz w:val="18"/>
          <w:szCs w:val="18"/>
          <w:lang w:val="en-GB"/>
        </w:rPr>
        <w:t xml:space="preserve">with a single gNB </w:t>
      </w:r>
      <w:r w:rsidR="00E02DD5" w:rsidRPr="00A146A5">
        <w:rPr>
          <w:rFonts w:ascii="Times New Roman" w:hAnsi="Times New Roman" w:cs="Times New Roman"/>
          <w:sz w:val="18"/>
          <w:szCs w:val="18"/>
          <w:lang w:val="en-GB"/>
        </w:rPr>
        <w:t xml:space="preserve">serving two </w:t>
      </w:r>
      <w:proofErr w:type="spellStart"/>
      <w:r w:rsidR="00514361" w:rsidRPr="00A146A5">
        <w:rPr>
          <w:rFonts w:ascii="Times New Roman" w:hAnsi="Times New Roman" w:cs="Times New Roman"/>
          <w:sz w:val="18"/>
          <w:szCs w:val="18"/>
          <w:lang w:val="en-GB"/>
        </w:rPr>
        <w:t>SDMed</w:t>
      </w:r>
      <w:proofErr w:type="spellEnd"/>
      <w:r w:rsidR="00514361" w:rsidRPr="00A146A5">
        <w:rPr>
          <w:rFonts w:ascii="Times New Roman" w:hAnsi="Times New Roman" w:cs="Times New Roman"/>
          <w:sz w:val="18"/>
          <w:szCs w:val="18"/>
          <w:lang w:val="en-GB"/>
        </w:rPr>
        <w:t xml:space="preserve"> UE</w:t>
      </w:r>
      <w:r w:rsidR="00791FC1" w:rsidRPr="00A146A5">
        <w:rPr>
          <w:rFonts w:ascii="Times New Roman" w:hAnsi="Times New Roman" w:cs="Times New Roman"/>
          <w:sz w:val="18"/>
          <w:szCs w:val="18"/>
          <w:lang w:val="en-GB"/>
        </w:rPr>
        <w:t xml:space="preserve">s. </w:t>
      </w:r>
      <w:r w:rsidR="00D43959" w:rsidRPr="00A146A5">
        <w:rPr>
          <w:rFonts w:ascii="Times New Roman" w:hAnsi="Times New Roman" w:cs="Times New Roman"/>
          <w:sz w:val="18"/>
          <w:szCs w:val="18"/>
          <w:lang w:val="en-GB"/>
        </w:rPr>
        <w:t xml:space="preserve">The gNB </w:t>
      </w:r>
      <w:r w:rsidR="00CD5A67" w:rsidRPr="00A146A5">
        <w:rPr>
          <w:rFonts w:ascii="Times New Roman" w:hAnsi="Times New Roman" w:cs="Times New Roman"/>
          <w:sz w:val="18"/>
          <w:szCs w:val="18"/>
          <w:lang w:val="en-GB"/>
        </w:rPr>
        <w:t xml:space="preserve">is equipped with </w:t>
      </w:r>
      <w:r w:rsidR="00821CBD" w:rsidRPr="00A146A5">
        <w:rPr>
          <w:rFonts w:ascii="Times New Roman" w:hAnsi="Times New Roman" w:cs="Times New Roman"/>
          <w:sz w:val="18"/>
          <w:szCs w:val="18"/>
          <w:lang w:val="en-GB"/>
        </w:rPr>
        <w:t xml:space="preserve">8 </w:t>
      </w:r>
      <w:proofErr w:type="spellStart"/>
      <w:r w:rsidR="00821CBD" w:rsidRPr="00A146A5">
        <w:rPr>
          <w:rFonts w:ascii="Times New Roman" w:hAnsi="Times New Roman" w:cs="Times New Roman"/>
          <w:sz w:val="18"/>
          <w:szCs w:val="18"/>
          <w:lang w:val="en-GB"/>
        </w:rPr>
        <w:t>TxRUs</w:t>
      </w:r>
      <w:proofErr w:type="spellEnd"/>
      <w:r w:rsidR="00821CBD" w:rsidRPr="00A146A5">
        <w:rPr>
          <w:rFonts w:ascii="Times New Roman" w:hAnsi="Times New Roman" w:cs="Times New Roman"/>
          <w:sz w:val="18"/>
          <w:szCs w:val="18"/>
          <w:lang w:val="en-GB"/>
        </w:rPr>
        <w:t xml:space="preserve">, while </w:t>
      </w:r>
      <w:r w:rsidR="00303FA6" w:rsidRPr="00A146A5">
        <w:rPr>
          <w:rFonts w:ascii="Times New Roman" w:hAnsi="Times New Roman" w:cs="Times New Roman"/>
          <w:sz w:val="18"/>
          <w:szCs w:val="18"/>
          <w:lang w:val="en-GB"/>
        </w:rPr>
        <w:t>each</w:t>
      </w:r>
      <w:r w:rsidR="00821CBD" w:rsidRPr="00A146A5">
        <w:rPr>
          <w:rFonts w:ascii="Times New Roman" w:hAnsi="Times New Roman" w:cs="Times New Roman"/>
          <w:sz w:val="18"/>
          <w:szCs w:val="18"/>
          <w:lang w:val="en-GB"/>
        </w:rPr>
        <w:t xml:space="preserve"> UE </w:t>
      </w:r>
      <w:r w:rsidR="00BC1AE0" w:rsidRPr="00A146A5">
        <w:rPr>
          <w:rFonts w:ascii="Times New Roman" w:hAnsi="Times New Roman" w:cs="Times New Roman"/>
          <w:sz w:val="18"/>
          <w:szCs w:val="18"/>
          <w:lang w:val="en-GB"/>
        </w:rPr>
        <w:t>uses</w:t>
      </w:r>
      <w:r w:rsidR="00554C2E" w:rsidRPr="00A146A5">
        <w:rPr>
          <w:rFonts w:ascii="Times New Roman" w:hAnsi="Times New Roman" w:cs="Times New Roman"/>
          <w:sz w:val="18"/>
          <w:szCs w:val="18"/>
          <w:lang w:val="en-GB"/>
        </w:rPr>
        <w:t xml:space="preserve"> 4 </w:t>
      </w:r>
      <w:proofErr w:type="spellStart"/>
      <w:r w:rsidR="00554C2E" w:rsidRPr="00A146A5">
        <w:rPr>
          <w:rFonts w:ascii="Times New Roman" w:hAnsi="Times New Roman" w:cs="Times New Roman"/>
          <w:sz w:val="18"/>
          <w:szCs w:val="18"/>
          <w:lang w:val="en-GB"/>
        </w:rPr>
        <w:t>TxRUs</w:t>
      </w:r>
      <w:proofErr w:type="spellEnd"/>
      <w:r w:rsidR="00554C2E" w:rsidRPr="00A146A5">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 xml:space="preserve">We use </w:t>
      </w:r>
      <w:r w:rsidR="00AF65DC" w:rsidRPr="00A146A5">
        <w:rPr>
          <w:rFonts w:ascii="Times New Roman" w:hAnsi="Times New Roman" w:cs="Times New Roman"/>
          <w:sz w:val="18"/>
          <w:szCs w:val="18"/>
          <w:lang w:val="en-GB"/>
        </w:rPr>
        <w:t>SVD-SLR</w:t>
      </w:r>
      <w:r w:rsidR="00005010" w:rsidRPr="00A146A5">
        <w:rPr>
          <w:rFonts w:ascii="Times New Roman" w:hAnsi="Times New Roman" w:cs="Times New Roman"/>
          <w:sz w:val="18"/>
          <w:szCs w:val="18"/>
          <w:lang w:val="en-GB"/>
        </w:rPr>
        <w:t xml:space="preserve"> (si</w:t>
      </w:r>
      <w:r w:rsidR="00454A6F" w:rsidRPr="00A146A5">
        <w:rPr>
          <w:rFonts w:ascii="Times New Roman" w:hAnsi="Times New Roman" w:cs="Times New Roman"/>
          <w:sz w:val="18"/>
          <w:szCs w:val="18"/>
          <w:lang w:val="en-GB"/>
        </w:rPr>
        <w:t>gnal-to-leakage ratio</w:t>
      </w:r>
      <w:r w:rsidR="00005010" w:rsidRPr="00A146A5">
        <w:rPr>
          <w:rFonts w:ascii="Times New Roman" w:hAnsi="Times New Roman" w:cs="Times New Roman"/>
          <w:sz w:val="18"/>
          <w:szCs w:val="18"/>
          <w:lang w:val="en-GB"/>
        </w:rPr>
        <w:t>)</w:t>
      </w:r>
      <w:r w:rsidR="00916DB8" w:rsidRPr="00A146A5">
        <w:rPr>
          <w:rFonts w:ascii="Times New Roman" w:hAnsi="Times New Roman" w:cs="Times New Roman"/>
          <w:sz w:val="18"/>
          <w:szCs w:val="18"/>
          <w:lang w:val="en-GB"/>
        </w:rPr>
        <w:t xml:space="preserve"> </w:t>
      </w:r>
      <w:r w:rsidR="00337B66" w:rsidRPr="00A146A5">
        <w:rPr>
          <w:rFonts w:ascii="Times New Roman" w:hAnsi="Times New Roman" w:cs="Times New Roman"/>
          <w:sz w:val="18"/>
          <w:szCs w:val="18"/>
          <w:lang w:val="en-GB"/>
        </w:rPr>
        <w:t>precoder</w:t>
      </w:r>
      <w:r w:rsidR="00A107FE" w:rsidRPr="00A146A5">
        <w:rPr>
          <w:rFonts w:ascii="Times New Roman" w:hAnsi="Times New Roman" w:cs="Times New Roman"/>
          <w:sz w:val="18"/>
          <w:szCs w:val="18"/>
          <w:lang w:val="en-GB"/>
        </w:rPr>
        <w:t xml:space="preserve"> with 4-RB PRG granularity (i.e., 48 subcarriers)</w:t>
      </w:r>
      <w:r w:rsidR="00454A6F" w:rsidRPr="00A146A5">
        <w:rPr>
          <w:rFonts w:ascii="Times New Roman" w:hAnsi="Times New Roman" w:cs="Times New Roman"/>
          <w:sz w:val="18"/>
          <w:szCs w:val="18"/>
          <w:lang w:val="en-GB"/>
        </w:rPr>
        <w:t>, which aims to minimize the leakage among different UEs,</w:t>
      </w:r>
      <w:r w:rsidR="003011C8" w:rsidRPr="00A146A5">
        <w:rPr>
          <w:rFonts w:ascii="Times New Roman" w:hAnsi="Times New Roman" w:cs="Times New Roman"/>
          <w:sz w:val="18"/>
          <w:szCs w:val="18"/>
          <w:lang w:val="en-GB"/>
        </w:rPr>
        <w:t xml:space="preserve"> after performing SVD on each UE’s channel to find two strongest layers from each UE. We assume the two UEs send </w:t>
      </w:r>
      <w:r w:rsidR="003E583B" w:rsidRPr="00A146A5">
        <w:rPr>
          <w:rFonts w:ascii="Times New Roman" w:hAnsi="Times New Roman" w:cs="Times New Roman"/>
          <w:sz w:val="18"/>
          <w:szCs w:val="18"/>
          <w:lang w:val="en-GB"/>
        </w:rPr>
        <w:t xml:space="preserve">corresponding SRSs on orthogonal SRS resources, and the channel is sounded </w:t>
      </w:r>
      <w:r w:rsidR="00993ED9" w:rsidRPr="00A146A5">
        <w:rPr>
          <w:rFonts w:ascii="Times New Roman" w:hAnsi="Times New Roman" w:cs="Times New Roman"/>
          <w:sz w:val="18"/>
          <w:szCs w:val="18"/>
          <w:lang w:val="en-GB"/>
        </w:rPr>
        <w:t>every 4 slots</w:t>
      </w:r>
      <w:r w:rsidR="00937D25" w:rsidRPr="00A146A5">
        <w:rPr>
          <w:rFonts w:ascii="Times New Roman" w:hAnsi="Times New Roman" w:cs="Times New Roman"/>
          <w:sz w:val="18"/>
          <w:szCs w:val="18"/>
          <w:lang w:val="en-GB"/>
        </w:rPr>
        <w:t xml:space="preserve"> </w:t>
      </w:r>
      <w:r w:rsidR="003E583B" w:rsidRPr="00A146A5">
        <w:rPr>
          <w:rFonts w:ascii="Times New Roman" w:hAnsi="Times New Roman" w:cs="Times New Roman"/>
          <w:sz w:val="18"/>
          <w:szCs w:val="18"/>
          <w:lang w:val="en-GB"/>
        </w:rPr>
        <w:t>with</w:t>
      </w:r>
      <w:r w:rsidR="00937D25" w:rsidRPr="00A146A5">
        <w:rPr>
          <w:rFonts w:ascii="Times New Roman" w:hAnsi="Times New Roman" w:cs="Times New Roman"/>
          <w:sz w:val="18"/>
          <w:szCs w:val="18"/>
          <w:lang w:val="en-GB"/>
        </w:rPr>
        <w:t xml:space="preserve"> DDDU slot </w:t>
      </w:r>
      <w:r w:rsidR="00C87862" w:rsidRPr="00A146A5">
        <w:rPr>
          <w:rFonts w:ascii="Times New Roman" w:hAnsi="Times New Roman" w:cs="Times New Roman"/>
          <w:sz w:val="18"/>
          <w:szCs w:val="18"/>
          <w:lang w:val="en-GB"/>
        </w:rPr>
        <w:t>pattern</w:t>
      </w:r>
      <w:r w:rsidR="00993ED9" w:rsidRPr="00A146A5">
        <w:rPr>
          <w:rFonts w:ascii="Times New Roman" w:hAnsi="Times New Roman" w:cs="Times New Roman"/>
          <w:sz w:val="18"/>
          <w:szCs w:val="18"/>
          <w:lang w:val="en-GB"/>
        </w:rPr>
        <w:t xml:space="preserve">. </w:t>
      </w:r>
    </w:p>
    <w:p w14:paraId="074E4358" w14:textId="154956FA" w:rsidR="00D25FD0" w:rsidRPr="00A146A5" w:rsidRDefault="00CB6F98" w:rsidP="00A2394B">
      <w:pP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Each UE</w:t>
      </w:r>
      <w:r w:rsidR="00745272" w:rsidRPr="00A146A5">
        <w:rPr>
          <w:rFonts w:ascii="Times New Roman" w:hAnsi="Times New Roman" w:cs="Times New Roman"/>
          <w:sz w:val="18"/>
          <w:szCs w:val="18"/>
          <w:lang w:val="en-GB"/>
        </w:rPr>
        <w:t xml:space="preserve"> </w:t>
      </w:r>
      <w:r w:rsidR="004841B7" w:rsidRPr="00A146A5">
        <w:rPr>
          <w:rFonts w:ascii="Times New Roman" w:hAnsi="Times New Roman" w:cs="Times New Roman"/>
          <w:sz w:val="18"/>
          <w:szCs w:val="18"/>
          <w:lang w:val="en-GB"/>
        </w:rPr>
        <w:t xml:space="preserve">decodes the </w:t>
      </w:r>
      <w:r w:rsidR="00E551F6" w:rsidRPr="00A146A5">
        <w:rPr>
          <w:rFonts w:ascii="Times New Roman" w:hAnsi="Times New Roman" w:cs="Times New Roman"/>
          <w:sz w:val="18"/>
          <w:szCs w:val="18"/>
          <w:lang w:val="en-GB"/>
        </w:rPr>
        <w:t xml:space="preserve">data </w:t>
      </w:r>
      <w:r w:rsidR="00001D98" w:rsidRPr="00A146A5">
        <w:rPr>
          <w:rFonts w:ascii="Times New Roman" w:hAnsi="Times New Roman" w:cs="Times New Roman"/>
          <w:sz w:val="18"/>
          <w:szCs w:val="18"/>
          <w:lang w:val="en-GB"/>
        </w:rPr>
        <w:t xml:space="preserve">using </w:t>
      </w:r>
      <w:r w:rsidR="000331D5" w:rsidRPr="00A146A5">
        <w:rPr>
          <w:rFonts w:ascii="Times New Roman" w:hAnsi="Times New Roman" w:cs="Times New Roman"/>
          <w:sz w:val="18"/>
          <w:szCs w:val="18"/>
          <w:lang w:val="en-GB"/>
        </w:rPr>
        <w:t xml:space="preserve">realistic DMRS channel estimation and </w:t>
      </w:r>
      <w:proofErr w:type="spellStart"/>
      <w:r w:rsidR="000331D5" w:rsidRPr="00A146A5">
        <w:rPr>
          <w:rFonts w:ascii="Times New Roman" w:hAnsi="Times New Roman" w:cs="Times New Roman"/>
          <w:sz w:val="18"/>
          <w:szCs w:val="18"/>
          <w:lang w:val="en-GB"/>
        </w:rPr>
        <w:t>rML</w:t>
      </w:r>
      <w:proofErr w:type="spellEnd"/>
      <w:r w:rsidR="000331D5" w:rsidRPr="00A146A5">
        <w:rPr>
          <w:rFonts w:ascii="Times New Roman" w:hAnsi="Times New Roman" w:cs="Times New Roman"/>
          <w:sz w:val="18"/>
          <w:szCs w:val="18"/>
          <w:lang w:val="en-GB"/>
        </w:rPr>
        <w:t xml:space="preserve"> receiver.</w:t>
      </w:r>
      <w:r w:rsidRPr="00A146A5">
        <w:rPr>
          <w:rFonts w:ascii="Times New Roman" w:hAnsi="Times New Roman" w:cs="Times New Roman"/>
          <w:sz w:val="18"/>
          <w:szCs w:val="18"/>
          <w:lang w:val="en-GB"/>
        </w:rPr>
        <w:t xml:space="preserve"> </w:t>
      </w:r>
      <w:r w:rsidR="00444BB7" w:rsidRPr="00A146A5">
        <w:rPr>
          <w:rFonts w:ascii="Times New Roman" w:hAnsi="Times New Roman" w:cs="Times New Roman"/>
          <w:sz w:val="18"/>
          <w:szCs w:val="18"/>
          <w:lang w:val="en-GB"/>
        </w:rPr>
        <w:t xml:space="preserve">Each UE uses the DMRS </w:t>
      </w:r>
      <w:r w:rsidR="00BA3DD7" w:rsidRPr="00A146A5">
        <w:rPr>
          <w:rFonts w:ascii="Times New Roman" w:hAnsi="Times New Roman" w:cs="Times New Roman"/>
          <w:sz w:val="18"/>
          <w:szCs w:val="18"/>
          <w:lang w:val="en-GB"/>
        </w:rPr>
        <w:t>symbol to estimate the channel as well as the intra/inter-cell interferences</w:t>
      </w:r>
      <w:r w:rsidR="002C6DA3" w:rsidRPr="00A146A5">
        <w:rPr>
          <w:rFonts w:ascii="Times New Roman" w:hAnsi="Times New Roman" w:cs="Times New Roman"/>
          <w:sz w:val="18"/>
          <w:szCs w:val="18"/>
          <w:lang w:val="en-GB"/>
        </w:rPr>
        <w:t xml:space="preserve"> (more specifically the </w:t>
      </w:r>
      <w:r w:rsidR="00957DCB" w:rsidRPr="00A146A5">
        <w:rPr>
          <w:rFonts w:ascii="Times New Roman" w:hAnsi="Times New Roman" w:cs="Times New Roman"/>
          <w:sz w:val="18"/>
          <w:szCs w:val="18"/>
          <w:lang w:val="en-GB"/>
        </w:rPr>
        <w:t xml:space="preserve">interference covariance matrices across spatial domain, denoted as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C6DA3" w:rsidRPr="00A146A5">
        <w:rPr>
          <w:rFonts w:ascii="Times New Roman" w:hAnsi="Times New Roman" w:cs="Times New Roman"/>
          <w:sz w:val="18"/>
          <w:szCs w:val="18"/>
          <w:lang w:val="en-GB"/>
        </w:rPr>
        <w:t>)</w:t>
      </w:r>
      <w:r w:rsidR="00BA3DD7" w:rsidRPr="00A146A5">
        <w:rPr>
          <w:rFonts w:ascii="Times New Roman" w:hAnsi="Times New Roman" w:cs="Times New Roman"/>
          <w:sz w:val="18"/>
          <w:szCs w:val="18"/>
          <w:lang w:val="en-GB"/>
        </w:rPr>
        <w:t xml:space="preserve"> from other UEs.</w:t>
      </w:r>
      <w:r w:rsidR="00A2394B" w:rsidRPr="00A146A5">
        <w:rPr>
          <w:rFonts w:ascii="Times New Roman" w:hAnsi="Times New Roman" w:cs="Times New Roman"/>
          <w:sz w:val="18"/>
          <w:szCs w:val="18"/>
          <w:lang w:val="en-GB"/>
        </w:rPr>
        <w:t xml:space="preserve"> Furthermore, we assume that </w:t>
      </w:r>
      <w:r w:rsidR="002B5DDF" w:rsidRPr="00A146A5">
        <w:rPr>
          <w:rFonts w:ascii="Times New Roman" w:hAnsi="Times New Roman" w:cs="Times New Roman"/>
          <w:sz w:val="18"/>
          <w:szCs w:val="18"/>
          <w:lang w:val="en-GB"/>
        </w:rPr>
        <w:t xml:space="preserve">each UE </w:t>
      </w:r>
      <w:r w:rsidR="00A2394B" w:rsidRPr="00A146A5">
        <w:rPr>
          <w:rFonts w:ascii="Times New Roman" w:hAnsi="Times New Roman" w:cs="Times New Roman"/>
          <w:sz w:val="18"/>
          <w:szCs w:val="18"/>
          <w:lang w:val="en-GB"/>
        </w:rPr>
        <w:t xml:space="preserve">would </w:t>
      </w:r>
      <w:r w:rsidR="00051AE7" w:rsidRPr="00A146A5">
        <w:rPr>
          <w:rFonts w:ascii="Times New Roman" w:hAnsi="Times New Roman" w:cs="Times New Roman"/>
          <w:sz w:val="18"/>
          <w:szCs w:val="18"/>
          <w:lang w:val="en-GB"/>
        </w:rPr>
        <w:t xml:space="preserve">whiten </w:t>
      </w:r>
      <w:r w:rsidR="002D118E" w:rsidRPr="00A146A5">
        <w:rPr>
          <w:rFonts w:ascii="Times New Roman" w:hAnsi="Times New Roman" w:cs="Times New Roman"/>
          <w:sz w:val="18"/>
          <w:szCs w:val="18"/>
          <w:lang w:val="en-GB"/>
        </w:rPr>
        <w:t xml:space="preserve">the </w:t>
      </w:r>
      <w:r w:rsidR="002C6DA3" w:rsidRPr="00A146A5">
        <w:rPr>
          <w:rFonts w:ascii="Times New Roman" w:hAnsi="Times New Roman" w:cs="Times New Roman"/>
          <w:sz w:val="18"/>
          <w:szCs w:val="18"/>
          <w:lang w:val="en-GB"/>
        </w:rPr>
        <w:t>channel/interference</w:t>
      </w:r>
      <w:r w:rsidR="002D118E" w:rsidRPr="00A146A5">
        <w:rPr>
          <w:rFonts w:ascii="Times New Roman" w:hAnsi="Times New Roman" w:cs="Times New Roman"/>
          <w:sz w:val="18"/>
          <w:szCs w:val="18"/>
          <w:lang w:val="en-GB"/>
        </w:rPr>
        <w:t xml:space="preserve"> using the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R</m:t>
            </m:r>
          </m:e>
          <m:sub>
            <m:r>
              <w:rPr>
                <w:rFonts w:ascii="Cambria Math" w:hAnsi="Cambria Math" w:cs="Times New Roman"/>
                <w:sz w:val="18"/>
                <w:szCs w:val="18"/>
                <w:lang w:val="en-GB"/>
              </w:rPr>
              <m:t>NN</m:t>
            </m:r>
          </m:sub>
        </m:sSub>
      </m:oMath>
      <w:r w:rsidR="002D118E" w:rsidRPr="00A146A5">
        <w:rPr>
          <w:rFonts w:ascii="Times New Roman" w:hAnsi="Times New Roman" w:cs="Times New Roman"/>
          <w:sz w:val="18"/>
          <w:szCs w:val="18"/>
          <w:lang w:val="en-GB"/>
        </w:rPr>
        <w:t xml:space="preserve"> estimat</w:t>
      </w:r>
      <w:r w:rsidR="002C6DA3" w:rsidRPr="00A146A5">
        <w:rPr>
          <w:rFonts w:ascii="Times New Roman" w:hAnsi="Times New Roman" w:cs="Times New Roman"/>
          <w:sz w:val="18"/>
          <w:szCs w:val="18"/>
          <w:lang w:val="en-GB"/>
        </w:rPr>
        <w:t xml:space="preserve">ion. </w:t>
      </w:r>
      <w:r w:rsidR="00957DCB" w:rsidRPr="00A146A5">
        <w:rPr>
          <w:rFonts w:ascii="Times New Roman" w:hAnsi="Times New Roman" w:cs="Times New Roman"/>
          <w:sz w:val="18"/>
          <w:szCs w:val="18"/>
          <w:lang w:val="en-GB"/>
        </w:rPr>
        <w:t xml:space="preserve"> </w:t>
      </w:r>
      <w:r w:rsidR="00A11F04" w:rsidRPr="00A146A5">
        <w:rPr>
          <w:rFonts w:ascii="Times New Roman" w:hAnsi="Times New Roman" w:cs="Times New Roman"/>
          <w:sz w:val="18"/>
          <w:szCs w:val="18"/>
          <w:lang w:val="en-GB"/>
        </w:rPr>
        <w:t xml:space="preserve">As a result, </w:t>
      </w:r>
      <w:r w:rsidR="005767F5" w:rsidRPr="00A146A5">
        <w:rPr>
          <w:rFonts w:ascii="Times New Roman" w:hAnsi="Times New Roman" w:cs="Times New Roman"/>
          <w:sz w:val="18"/>
          <w:szCs w:val="18"/>
          <w:lang w:val="en-GB"/>
        </w:rPr>
        <w:t xml:space="preserve">the </w:t>
      </w:r>
      <w:r w:rsidR="00A954F7" w:rsidRPr="00A146A5">
        <w:rPr>
          <w:rFonts w:ascii="Times New Roman" w:hAnsi="Times New Roman" w:cs="Times New Roman"/>
          <w:sz w:val="18"/>
          <w:szCs w:val="18"/>
          <w:lang w:val="en-GB"/>
        </w:rPr>
        <w:t xml:space="preserve">high SNR regime is </w:t>
      </w:r>
      <w:r w:rsidR="00421A78" w:rsidRPr="00A146A5">
        <w:rPr>
          <w:rFonts w:ascii="Times New Roman" w:hAnsi="Times New Roman" w:cs="Times New Roman"/>
          <w:sz w:val="18"/>
          <w:szCs w:val="18"/>
          <w:lang w:val="en-GB"/>
        </w:rPr>
        <w:t xml:space="preserve">expected to be </w:t>
      </w:r>
      <w:proofErr w:type="gramStart"/>
      <w:r w:rsidR="00421A78" w:rsidRPr="00A146A5">
        <w:rPr>
          <w:rFonts w:ascii="Times New Roman" w:hAnsi="Times New Roman" w:cs="Times New Roman"/>
          <w:sz w:val="18"/>
          <w:szCs w:val="18"/>
          <w:lang w:val="en-GB"/>
        </w:rPr>
        <w:t>interference-limited</w:t>
      </w:r>
      <w:proofErr w:type="gramEnd"/>
      <w:r w:rsidR="00421A78" w:rsidRPr="00A146A5">
        <w:rPr>
          <w:rFonts w:ascii="Times New Roman" w:hAnsi="Times New Roman" w:cs="Times New Roman"/>
          <w:sz w:val="18"/>
          <w:szCs w:val="18"/>
          <w:lang w:val="en-GB"/>
        </w:rPr>
        <w:t>.</w:t>
      </w:r>
    </w:p>
    <w:p w14:paraId="275D8CDA" w14:textId="53BAF915" w:rsidR="00611579" w:rsidRPr="00A146A5" w:rsidRDefault="00FE4DA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w:t>
      </w:r>
      <w:r w:rsidR="00B25100" w:rsidRPr="00A146A5">
        <w:rPr>
          <w:rFonts w:ascii="Times New Roman" w:hAnsi="Times New Roman" w:cs="Times New Roman"/>
          <w:sz w:val="18"/>
          <w:szCs w:val="18"/>
          <w:lang w:val="en-GB"/>
        </w:rPr>
        <w:t xml:space="preserve">outer-loop based link adaptation </w:t>
      </w:r>
      <w:r w:rsidR="00FE494F" w:rsidRPr="00A146A5">
        <w:rPr>
          <w:rFonts w:ascii="Times New Roman" w:hAnsi="Times New Roman" w:cs="Times New Roman"/>
          <w:sz w:val="18"/>
          <w:szCs w:val="18"/>
          <w:lang w:val="en-GB"/>
        </w:rPr>
        <w:t xml:space="preserve">is used </w:t>
      </w:r>
      <w:r w:rsidR="00712C05" w:rsidRPr="00A146A5">
        <w:rPr>
          <w:rFonts w:ascii="Times New Roman" w:hAnsi="Times New Roman" w:cs="Times New Roman"/>
          <w:sz w:val="18"/>
          <w:szCs w:val="18"/>
          <w:lang w:val="en-GB"/>
        </w:rPr>
        <w:t>with the outer-loop BLER target set to 10%.</w:t>
      </w:r>
      <w:r w:rsidR="00A178E0" w:rsidRPr="00A146A5">
        <w:rPr>
          <w:rFonts w:ascii="Times New Roman" w:hAnsi="Times New Roman" w:cs="Times New Roman"/>
          <w:sz w:val="18"/>
          <w:szCs w:val="18"/>
          <w:lang w:val="en-GB"/>
        </w:rPr>
        <w:t xml:space="preserve"> Each UE is served with </w:t>
      </w:r>
      <w:r w:rsidR="00224AF3" w:rsidRPr="00A146A5">
        <w:rPr>
          <w:rFonts w:ascii="Times New Roman" w:hAnsi="Times New Roman" w:cs="Times New Roman"/>
          <w:sz w:val="18"/>
          <w:szCs w:val="18"/>
          <w:lang w:val="en-GB"/>
        </w:rPr>
        <w:t>2</w:t>
      </w:r>
      <w:r w:rsidR="008F0B2D" w:rsidRPr="00A146A5">
        <w:rPr>
          <w:rFonts w:ascii="Times New Roman" w:hAnsi="Times New Roman" w:cs="Times New Roman"/>
          <w:sz w:val="18"/>
          <w:szCs w:val="18"/>
          <w:lang w:val="en-GB"/>
        </w:rPr>
        <w:t xml:space="preserve"> layers</w:t>
      </w:r>
      <w:r w:rsidR="001719F6" w:rsidRPr="00A146A5">
        <w:rPr>
          <w:rFonts w:ascii="Times New Roman" w:hAnsi="Times New Roman" w:cs="Times New Roman"/>
          <w:sz w:val="18"/>
          <w:szCs w:val="18"/>
          <w:lang w:val="en-GB"/>
        </w:rPr>
        <w:t xml:space="preserve">, which </w:t>
      </w:r>
      <w:r w:rsidR="001861A1" w:rsidRPr="00A146A5">
        <w:rPr>
          <w:rFonts w:ascii="Times New Roman" w:hAnsi="Times New Roman" w:cs="Times New Roman"/>
          <w:sz w:val="18"/>
          <w:szCs w:val="18"/>
          <w:lang w:val="en-GB"/>
        </w:rPr>
        <w:t xml:space="preserve">implies that </w:t>
      </w:r>
      <w:r w:rsidR="00A31F5E" w:rsidRPr="00A146A5">
        <w:rPr>
          <w:rFonts w:ascii="Times New Roman" w:hAnsi="Times New Roman" w:cs="Times New Roman"/>
          <w:sz w:val="18"/>
          <w:szCs w:val="18"/>
          <w:lang w:val="en-GB"/>
        </w:rPr>
        <w:t>the inter-user interference</w:t>
      </w:r>
      <w:r w:rsidR="006F2FE2" w:rsidRPr="00A146A5">
        <w:rPr>
          <w:rFonts w:ascii="Times New Roman" w:hAnsi="Times New Roman" w:cs="Times New Roman"/>
          <w:sz w:val="18"/>
          <w:szCs w:val="18"/>
          <w:lang w:val="en-GB"/>
        </w:rPr>
        <w:t xml:space="preserve"> rank</w:t>
      </w:r>
      <w:r w:rsidR="00A31F5E" w:rsidRPr="00A146A5">
        <w:rPr>
          <w:rFonts w:ascii="Times New Roman" w:hAnsi="Times New Roman" w:cs="Times New Roman"/>
          <w:sz w:val="18"/>
          <w:szCs w:val="18"/>
          <w:lang w:val="en-GB"/>
        </w:rPr>
        <w:t xml:space="preserve"> </w:t>
      </w:r>
      <w:r w:rsidR="001629E2" w:rsidRPr="00A146A5">
        <w:rPr>
          <w:rFonts w:ascii="Times New Roman" w:hAnsi="Times New Roman" w:cs="Times New Roman"/>
          <w:sz w:val="18"/>
          <w:szCs w:val="18"/>
          <w:lang w:val="en-GB"/>
        </w:rPr>
        <w:t>is</w:t>
      </w:r>
      <w:r w:rsidR="00B23A5C" w:rsidRPr="00A146A5">
        <w:rPr>
          <w:rFonts w:ascii="Times New Roman" w:hAnsi="Times New Roman" w:cs="Times New Roman"/>
          <w:sz w:val="18"/>
          <w:szCs w:val="18"/>
          <w:lang w:val="en-GB"/>
        </w:rPr>
        <w:t xml:space="preserve"> also</w:t>
      </w:r>
      <w:r w:rsidR="001629E2" w:rsidRPr="00A146A5">
        <w:rPr>
          <w:rFonts w:ascii="Times New Roman" w:hAnsi="Times New Roman" w:cs="Times New Roman"/>
          <w:sz w:val="18"/>
          <w:szCs w:val="18"/>
          <w:lang w:val="en-GB"/>
        </w:rPr>
        <w:t xml:space="preserve"> 2</w:t>
      </w:r>
      <w:r w:rsidR="005A4DAC" w:rsidRPr="00A146A5">
        <w:rPr>
          <w:rFonts w:ascii="Times New Roman" w:hAnsi="Times New Roman" w:cs="Times New Roman"/>
          <w:sz w:val="18"/>
          <w:szCs w:val="18"/>
          <w:lang w:val="en-GB"/>
        </w:rPr>
        <w:t xml:space="preserve">. For PS, </w:t>
      </w:r>
      <w:r w:rsidR="00507BFA" w:rsidRPr="00A146A5">
        <w:rPr>
          <w:rFonts w:ascii="Times New Roman" w:hAnsi="Times New Roman" w:cs="Times New Roman"/>
          <w:sz w:val="18"/>
          <w:szCs w:val="18"/>
          <w:lang w:val="en-GB"/>
        </w:rPr>
        <w:t xml:space="preserve">we use the MCS table </w:t>
      </w:r>
      <w:r w:rsidR="006C105C" w:rsidRPr="00A146A5">
        <w:rPr>
          <w:rFonts w:ascii="Times New Roman" w:hAnsi="Times New Roman" w:cs="Times New Roman"/>
          <w:sz w:val="18"/>
          <w:szCs w:val="18"/>
          <w:lang w:val="en-GB"/>
        </w:rPr>
        <w:t xml:space="preserve">designed </w:t>
      </w:r>
      <w:r w:rsidR="00F61251" w:rsidRPr="00A146A5">
        <w:rPr>
          <w:rFonts w:ascii="Times New Roman" w:hAnsi="Times New Roman" w:cs="Times New Roman"/>
          <w:sz w:val="18"/>
          <w:szCs w:val="18"/>
          <w:lang w:val="en-GB"/>
        </w:rPr>
        <w:t>for the AWGN channel</w:t>
      </w:r>
      <w:r w:rsidR="00FE5B82" w:rsidRPr="00A146A5">
        <w:rPr>
          <w:rFonts w:ascii="Times New Roman" w:hAnsi="Times New Roman" w:cs="Times New Roman"/>
          <w:sz w:val="18"/>
          <w:szCs w:val="18"/>
          <w:lang w:val="en-GB"/>
        </w:rPr>
        <w:t xml:space="preserve">, whose </w:t>
      </w:r>
      <w:r w:rsidR="00485FAC" w:rsidRPr="00A146A5">
        <w:rPr>
          <w:rFonts w:ascii="Times New Roman" w:hAnsi="Times New Roman" w:cs="Times New Roman"/>
          <w:sz w:val="18"/>
          <w:szCs w:val="18"/>
          <w:lang w:val="en-GB"/>
        </w:rPr>
        <w:t xml:space="preserve">peak </w:t>
      </w:r>
      <w:r w:rsidR="009C6B97" w:rsidRPr="00A146A5">
        <w:rPr>
          <w:rFonts w:ascii="Times New Roman" w:hAnsi="Times New Roman" w:cs="Times New Roman"/>
          <w:sz w:val="18"/>
          <w:szCs w:val="18"/>
          <w:lang w:val="en-GB"/>
        </w:rPr>
        <w:t>spectral efficiency</w:t>
      </w:r>
      <w:r w:rsidR="009D7ADB" w:rsidRPr="00A146A5">
        <w:rPr>
          <w:rFonts w:ascii="Times New Roman" w:hAnsi="Times New Roman" w:cs="Times New Roman"/>
          <w:sz w:val="18"/>
          <w:szCs w:val="18"/>
          <w:lang w:val="en-GB"/>
        </w:rPr>
        <w:t xml:space="preserve"> matches that </w:t>
      </w:r>
      <w:r w:rsidR="009C6B97" w:rsidRPr="00A146A5">
        <w:rPr>
          <w:rFonts w:ascii="Times New Roman" w:hAnsi="Times New Roman" w:cs="Times New Roman"/>
          <w:sz w:val="18"/>
          <w:szCs w:val="18"/>
          <w:lang w:val="en-GB"/>
        </w:rPr>
        <w:t>of the NR MCS table.</w:t>
      </w:r>
      <w:r w:rsidR="00C42E34" w:rsidRPr="00A146A5">
        <w:rPr>
          <w:rFonts w:ascii="Times New Roman" w:hAnsi="Times New Roman" w:cs="Times New Roman"/>
          <w:sz w:val="18"/>
          <w:szCs w:val="18"/>
          <w:lang w:val="en-GB"/>
        </w:rPr>
        <w:t xml:space="preserve"> </w:t>
      </w:r>
      <w:r w:rsidR="00D259F8" w:rsidRPr="00A146A5">
        <w:rPr>
          <w:rFonts w:ascii="Times New Roman" w:hAnsi="Times New Roman" w:cs="Times New Roman"/>
          <w:sz w:val="18"/>
          <w:szCs w:val="18"/>
          <w:lang w:val="en-GB"/>
        </w:rPr>
        <w:t>For both UEs, t</w:t>
      </w:r>
      <w:r w:rsidR="00C37A8A" w:rsidRPr="00A146A5">
        <w:rPr>
          <w:rFonts w:ascii="Times New Roman" w:hAnsi="Times New Roman" w:cs="Times New Roman"/>
          <w:sz w:val="18"/>
          <w:szCs w:val="18"/>
          <w:lang w:val="en-GB"/>
        </w:rPr>
        <w:t xml:space="preserve">he channel model </w:t>
      </w:r>
      <w:r w:rsidR="00113FB3" w:rsidRPr="00A146A5">
        <w:rPr>
          <w:rFonts w:ascii="Times New Roman" w:hAnsi="Times New Roman" w:cs="Times New Roman"/>
          <w:sz w:val="18"/>
          <w:szCs w:val="18"/>
          <w:lang w:val="en-GB"/>
        </w:rPr>
        <w:t>is</w:t>
      </w:r>
      <w:r w:rsidR="00C37A8A" w:rsidRPr="00A146A5">
        <w:rPr>
          <w:rFonts w:ascii="Times New Roman" w:hAnsi="Times New Roman" w:cs="Times New Roman"/>
          <w:sz w:val="18"/>
          <w:szCs w:val="18"/>
          <w:lang w:val="en-GB"/>
        </w:rPr>
        <w:t xml:space="preserve"> TDL-A </w:t>
      </w:r>
      <w:r w:rsidR="00751578" w:rsidRPr="00A146A5">
        <w:rPr>
          <w:rFonts w:ascii="Times New Roman" w:hAnsi="Times New Roman" w:cs="Times New Roman"/>
          <w:sz w:val="18"/>
          <w:szCs w:val="18"/>
          <w:lang w:val="en-GB"/>
        </w:rPr>
        <w:t>with</w:t>
      </w:r>
      <w:r w:rsidR="0095029D" w:rsidRPr="00A146A5">
        <w:rPr>
          <w:rFonts w:ascii="Times New Roman" w:hAnsi="Times New Roman" w:cs="Times New Roman"/>
          <w:sz w:val="18"/>
          <w:szCs w:val="18"/>
          <w:lang w:val="en-GB"/>
        </w:rPr>
        <w:t xml:space="preserve"> </w:t>
      </w:r>
      <w:r w:rsidR="003405D2" w:rsidRPr="00A146A5">
        <w:rPr>
          <w:rFonts w:ascii="Times New Roman" w:hAnsi="Times New Roman" w:cs="Times New Roman"/>
          <w:sz w:val="18"/>
          <w:szCs w:val="18"/>
          <w:lang w:val="en-GB"/>
        </w:rPr>
        <w:t xml:space="preserve">30 ns delay spread and 22 Hz </w:t>
      </w:r>
      <w:r w:rsidR="009541A3" w:rsidRPr="00A146A5">
        <w:rPr>
          <w:rFonts w:ascii="Times New Roman" w:hAnsi="Times New Roman" w:cs="Times New Roman"/>
          <w:sz w:val="18"/>
          <w:szCs w:val="18"/>
          <w:lang w:val="en-GB"/>
        </w:rPr>
        <w:t>Doppler frequency</w:t>
      </w:r>
      <w:r w:rsidR="00D259F8" w:rsidRPr="00A146A5">
        <w:rPr>
          <w:rFonts w:ascii="Times New Roman" w:hAnsi="Times New Roman" w:cs="Times New Roman"/>
          <w:sz w:val="18"/>
          <w:szCs w:val="18"/>
          <w:lang w:val="en-GB"/>
        </w:rPr>
        <w:t>, while</w:t>
      </w:r>
      <w:r w:rsidR="00CC25C1" w:rsidRPr="00A146A5">
        <w:rPr>
          <w:rFonts w:ascii="Times New Roman" w:hAnsi="Times New Roman" w:cs="Times New Roman"/>
          <w:sz w:val="18"/>
          <w:szCs w:val="18"/>
          <w:lang w:val="en-GB"/>
        </w:rPr>
        <w:t xml:space="preserve"> the </w:t>
      </w:r>
      <w:r w:rsidR="00516E40" w:rsidRPr="00A146A5">
        <w:rPr>
          <w:rFonts w:ascii="Times New Roman" w:hAnsi="Times New Roman" w:cs="Times New Roman"/>
          <w:sz w:val="18"/>
          <w:szCs w:val="18"/>
          <w:lang w:val="en-GB"/>
        </w:rPr>
        <w:t xml:space="preserve">same level of </w:t>
      </w:r>
      <w:r w:rsidR="00CC25C1" w:rsidRPr="00A146A5">
        <w:rPr>
          <w:rFonts w:ascii="Times New Roman" w:hAnsi="Times New Roman" w:cs="Times New Roman"/>
          <w:sz w:val="18"/>
          <w:szCs w:val="18"/>
          <w:lang w:val="en-GB"/>
        </w:rPr>
        <w:t xml:space="preserve">path loss </w:t>
      </w:r>
      <w:r w:rsidR="00CB0DB3" w:rsidRPr="00A146A5">
        <w:rPr>
          <w:rFonts w:ascii="Times New Roman" w:hAnsi="Times New Roman" w:cs="Times New Roman"/>
          <w:sz w:val="18"/>
          <w:szCs w:val="18"/>
          <w:lang w:val="en-GB"/>
        </w:rPr>
        <w:t xml:space="preserve">is </w:t>
      </w:r>
      <w:r w:rsidR="00516E40" w:rsidRPr="00A146A5">
        <w:rPr>
          <w:rFonts w:ascii="Times New Roman" w:hAnsi="Times New Roman" w:cs="Times New Roman"/>
          <w:sz w:val="18"/>
          <w:szCs w:val="18"/>
          <w:lang w:val="en-GB"/>
        </w:rPr>
        <w:t>assumed</w:t>
      </w:r>
      <w:r w:rsidR="009541A3" w:rsidRPr="00A146A5">
        <w:rPr>
          <w:rFonts w:ascii="Times New Roman" w:hAnsi="Times New Roman" w:cs="Times New Roman"/>
          <w:sz w:val="18"/>
          <w:szCs w:val="18"/>
          <w:lang w:val="en-GB"/>
        </w:rPr>
        <w:t>.</w:t>
      </w:r>
    </w:p>
    <w:p w14:paraId="1ADBD994" w14:textId="77777777" w:rsidR="00A0004A" w:rsidRPr="00A146A5" w:rsidRDefault="00A0004A" w:rsidP="006C4F86">
      <w:pPr>
        <w:rPr>
          <w:rFonts w:ascii="Times New Roman" w:hAnsi="Times New Roman" w:cs="Times New Roman"/>
          <w:sz w:val="18"/>
          <w:szCs w:val="18"/>
          <w:lang w:val="en-GB"/>
        </w:rPr>
      </w:pPr>
    </w:p>
    <w:p w14:paraId="12F3C674" w14:textId="5FF97320" w:rsidR="00D06F11" w:rsidRPr="00A146A5" w:rsidRDefault="007000E9" w:rsidP="006C4F86">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Overall, </w:t>
      </w:r>
      <w:r w:rsidR="0011111B" w:rsidRPr="00A146A5">
        <w:rPr>
          <w:rFonts w:ascii="Times New Roman" w:hAnsi="Times New Roman" w:cs="Times New Roman"/>
          <w:sz w:val="18"/>
          <w:szCs w:val="18"/>
          <w:lang w:val="en-GB"/>
        </w:rPr>
        <w:t xml:space="preserve">we observe around </w:t>
      </w:r>
      <w:r w:rsidR="00995058" w:rsidRPr="00A146A5">
        <w:rPr>
          <w:rFonts w:ascii="Times New Roman" w:hAnsi="Times New Roman" w:cs="Times New Roman"/>
          <w:sz w:val="18"/>
          <w:szCs w:val="18"/>
          <w:lang w:val="en-GB"/>
        </w:rPr>
        <w:t>4</w:t>
      </w:r>
      <w:r w:rsidR="0011111B" w:rsidRPr="00A146A5">
        <w:rPr>
          <w:rFonts w:ascii="Times New Roman" w:hAnsi="Times New Roman" w:cs="Times New Roman"/>
          <w:sz w:val="18"/>
          <w:szCs w:val="18"/>
          <w:lang w:val="en-GB"/>
        </w:rPr>
        <w:t>-</w:t>
      </w:r>
      <w:r w:rsidR="00995058" w:rsidRPr="00A146A5">
        <w:rPr>
          <w:rFonts w:ascii="Times New Roman" w:hAnsi="Times New Roman" w:cs="Times New Roman"/>
          <w:sz w:val="18"/>
          <w:szCs w:val="18"/>
          <w:lang w:val="en-GB"/>
        </w:rPr>
        <w:t>7</w:t>
      </w:r>
      <w:r w:rsidR="00791A7C" w:rsidRPr="00A146A5">
        <w:rPr>
          <w:rFonts w:ascii="Times New Roman" w:hAnsi="Times New Roman" w:cs="Times New Roman"/>
          <w:sz w:val="18"/>
          <w:szCs w:val="18"/>
          <w:lang w:val="en-GB"/>
        </w:rPr>
        <w:t>%</w:t>
      </w:r>
      <w:r w:rsidR="006C2C3D" w:rsidRPr="00A146A5">
        <w:rPr>
          <w:rFonts w:ascii="Times New Roman" w:hAnsi="Times New Roman" w:cs="Times New Roman"/>
          <w:sz w:val="18"/>
          <w:szCs w:val="18"/>
          <w:lang w:val="en-GB"/>
        </w:rPr>
        <w:t xml:space="preserve"> throughput </w:t>
      </w:r>
      <w:r w:rsidR="007E1DF4" w:rsidRPr="00A146A5">
        <w:rPr>
          <w:rFonts w:ascii="Times New Roman" w:hAnsi="Times New Roman" w:cs="Times New Roman"/>
          <w:sz w:val="18"/>
          <w:szCs w:val="18"/>
          <w:lang w:val="en-GB"/>
        </w:rPr>
        <w:t xml:space="preserve">gains </w:t>
      </w:r>
      <w:r w:rsidR="000053B9" w:rsidRPr="00A146A5">
        <w:rPr>
          <w:rFonts w:ascii="Times New Roman" w:hAnsi="Times New Roman" w:cs="Times New Roman"/>
          <w:sz w:val="18"/>
          <w:szCs w:val="18"/>
          <w:lang w:val="en-GB"/>
        </w:rPr>
        <w:t xml:space="preserve">across a </w:t>
      </w:r>
      <w:r w:rsidR="00FF603E" w:rsidRPr="00A146A5">
        <w:rPr>
          <w:rFonts w:ascii="Times New Roman" w:hAnsi="Times New Roman" w:cs="Times New Roman"/>
          <w:sz w:val="18"/>
          <w:szCs w:val="18"/>
          <w:lang w:val="en-GB"/>
        </w:rPr>
        <w:t>wide range of SNR</w:t>
      </w:r>
      <w:r w:rsidR="0084209D" w:rsidRPr="00A146A5">
        <w:rPr>
          <w:rFonts w:ascii="Times New Roman" w:hAnsi="Times New Roman" w:cs="Times New Roman"/>
          <w:sz w:val="18"/>
          <w:szCs w:val="18"/>
          <w:lang w:val="en-GB"/>
        </w:rPr>
        <w:t xml:space="preserve"> values</w:t>
      </w:r>
      <w:r w:rsidR="00314F4C" w:rsidRPr="00A146A5">
        <w:rPr>
          <w:rFonts w:ascii="Times New Roman" w:hAnsi="Times New Roman" w:cs="Times New Roman"/>
          <w:sz w:val="18"/>
          <w:szCs w:val="18"/>
          <w:lang w:val="en-GB"/>
        </w:rPr>
        <w:t>. In the low SNR regime</w:t>
      </w:r>
      <w:r w:rsidR="00B826A2" w:rsidRPr="00A146A5">
        <w:rPr>
          <w:rFonts w:ascii="Times New Roman" w:hAnsi="Times New Roman" w:cs="Times New Roman"/>
          <w:sz w:val="18"/>
          <w:szCs w:val="18"/>
          <w:lang w:val="en-GB"/>
        </w:rPr>
        <w:t xml:space="preserve"> dominated </w:t>
      </w:r>
      <w:r w:rsidR="004C2A7C" w:rsidRPr="00A146A5">
        <w:rPr>
          <w:rFonts w:ascii="Times New Roman" w:hAnsi="Times New Roman" w:cs="Times New Roman"/>
          <w:sz w:val="18"/>
          <w:szCs w:val="18"/>
          <w:lang w:val="en-GB"/>
        </w:rPr>
        <w:t xml:space="preserve">by the thermal noise, </w:t>
      </w:r>
      <w:r w:rsidR="003912E5" w:rsidRPr="00A146A5">
        <w:rPr>
          <w:rFonts w:ascii="Times New Roman" w:hAnsi="Times New Roman" w:cs="Times New Roman"/>
          <w:sz w:val="18"/>
          <w:szCs w:val="18"/>
          <w:lang w:val="en-GB"/>
        </w:rPr>
        <w:t xml:space="preserve">the PS gain </w:t>
      </w:r>
      <w:r w:rsidR="00E17641" w:rsidRPr="00A146A5">
        <w:rPr>
          <w:rFonts w:ascii="Times New Roman" w:hAnsi="Times New Roman" w:cs="Times New Roman"/>
          <w:sz w:val="18"/>
          <w:szCs w:val="18"/>
          <w:lang w:val="en-GB"/>
        </w:rPr>
        <w:t xml:space="preserve">can be attributed to the </w:t>
      </w:r>
      <w:r w:rsidR="007026BD" w:rsidRPr="00A146A5">
        <w:rPr>
          <w:rFonts w:ascii="Times New Roman" w:hAnsi="Times New Roman" w:cs="Times New Roman"/>
          <w:sz w:val="18"/>
          <w:szCs w:val="18"/>
          <w:lang w:val="en-GB"/>
        </w:rPr>
        <w:t xml:space="preserve">efficient </w:t>
      </w:r>
      <w:r w:rsidR="00700396" w:rsidRPr="00A146A5">
        <w:rPr>
          <w:rFonts w:ascii="Times New Roman" w:hAnsi="Times New Roman" w:cs="Times New Roman"/>
          <w:sz w:val="18"/>
          <w:szCs w:val="18"/>
          <w:lang w:val="en-GB"/>
        </w:rPr>
        <w:t xml:space="preserve">usage of the </w:t>
      </w:r>
      <w:r w:rsidR="009348A6" w:rsidRPr="00A146A5">
        <w:rPr>
          <w:rFonts w:ascii="Times New Roman" w:hAnsi="Times New Roman" w:cs="Times New Roman"/>
          <w:sz w:val="18"/>
          <w:szCs w:val="18"/>
          <w:lang w:val="en-GB"/>
        </w:rPr>
        <w:t xml:space="preserve">available power </w:t>
      </w:r>
      <w:r w:rsidR="006519D3" w:rsidRPr="00A146A5">
        <w:rPr>
          <w:rFonts w:ascii="Times New Roman" w:hAnsi="Times New Roman" w:cs="Times New Roman"/>
          <w:sz w:val="18"/>
          <w:szCs w:val="18"/>
          <w:lang w:val="en-GB"/>
        </w:rPr>
        <w:t xml:space="preserve">realized by </w:t>
      </w:r>
      <w:r w:rsidR="00097EB2" w:rsidRPr="00A146A5">
        <w:rPr>
          <w:rFonts w:ascii="Times New Roman" w:hAnsi="Times New Roman" w:cs="Times New Roman"/>
          <w:sz w:val="18"/>
          <w:szCs w:val="18"/>
          <w:lang w:val="en-GB"/>
        </w:rPr>
        <w:t xml:space="preserve">the shaped constellations. </w:t>
      </w:r>
      <w:r w:rsidR="007522CA" w:rsidRPr="00A146A5">
        <w:rPr>
          <w:rFonts w:ascii="Times New Roman" w:hAnsi="Times New Roman" w:cs="Times New Roman"/>
          <w:sz w:val="18"/>
          <w:szCs w:val="18"/>
          <w:lang w:val="en-GB"/>
        </w:rPr>
        <w:t>In essence, the</w:t>
      </w:r>
      <w:r w:rsidR="00EB054C" w:rsidRPr="00A146A5">
        <w:rPr>
          <w:rFonts w:ascii="Times New Roman" w:hAnsi="Times New Roman" w:cs="Times New Roman"/>
          <w:sz w:val="18"/>
          <w:szCs w:val="18"/>
          <w:lang w:val="en-GB"/>
        </w:rPr>
        <w:t xml:space="preserve"> </w:t>
      </w:r>
      <w:r w:rsidR="00666575" w:rsidRPr="00A146A5">
        <w:rPr>
          <w:rFonts w:ascii="Times New Roman" w:hAnsi="Times New Roman" w:cs="Times New Roman"/>
          <w:sz w:val="18"/>
          <w:szCs w:val="18"/>
          <w:lang w:val="en-GB"/>
        </w:rPr>
        <w:t xml:space="preserve">PS gain observed </w:t>
      </w:r>
      <w:r w:rsidR="00F22C84" w:rsidRPr="00A146A5">
        <w:rPr>
          <w:rFonts w:ascii="Times New Roman" w:hAnsi="Times New Roman" w:cs="Times New Roman"/>
          <w:sz w:val="18"/>
          <w:szCs w:val="18"/>
          <w:lang w:val="en-GB"/>
        </w:rPr>
        <w:t xml:space="preserve">in the power-limited regime </w:t>
      </w:r>
      <w:r w:rsidR="00807A69" w:rsidRPr="00A146A5">
        <w:rPr>
          <w:rFonts w:ascii="Times New Roman" w:hAnsi="Times New Roman" w:cs="Times New Roman"/>
          <w:sz w:val="18"/>
          <w:szCs w:val="18"/>
          <w:lang w:val="en-GB"/>
        </w:rPr>
        <w:t xml:space="preserve">is </w:t>
      </w:r>
      <w:proofErr w:type="gramStart"/>
      <w:r w:rsidR="00273ADE" w:rsidRPr="00A146A5">
        <w:rPr>
          <w:rFonts w:ascii="Times New Roman" w:hAnsi="Times New Roman" w:cs="Times New Roman"/>
          <w:sz w:val="18"/>
          <w:szCs w:val="18"/>
          <w:lang w:val="en-GB"/>
        </w:rPr>
        <w:t>similar to</w:t>
      </w:r>
      <w:proofErr w:type="gramEnd"/>
      <w:r w:rsidR="00273ADE" w:rsidRPr="00A146A5">
        <w:rPr>
          <w:rFonts w:ascii="Times New Roman" w:hAnsi="Times New Roman" w:cs="Times New Roman"/>
          <w:sz w:val="18"/>
          <w:szCs w:val="18"/>
          <w:lang w:val="en-GB"/>
        </w:rPr>
        <w:t xml:space="preserve"> the AWGN </w:t>
      </w:r>
      <w:r w:rsidR="00FF33ED" w:rsidRPr="00A146A5">
        <w:rPr>
          <w:rFonts w:ascii="Times New Roman" w:hAnsi="Times New Roman" w:cs="Times New Roman"/>
          <w:sz w:val="18"/>
          <w:szCs w:val="18"/>
          <w:lang w:val="en-GB"/>
        </w:rPr>
        <w:t xml:space="preserve">shaping gain. </w:t>
      </w:r>
      <w:r w:rsidR="00B075A0" w:rsidRPr="00A146A5">
        <w:rPr>
          <w:rFonts w:ascii="Times New Roman" w:hAnsi="Times New Roman" w:cs="Times New Roman"/>
          <w:sz w:val="18"/>
          <w:szCs w:val="18"/>
          <w:lang w:val="en-GB"/>
        </w:rPr>
        <w:t>In the high-SNR regim</w:t>
      </w:r>
      <w:r w:rsidR="00913C0F" w:rsidRPr="00A146A5">
        <w:rPr>
          <w:rFonts w:ascii="Times New Roman" w:hAnsi="Times New Roman" w:cs="Times New Roman"/>
          <w:sz w:val="18"/>
          <w:szCs w:val="18"/>
          <w:lang w:val="en-GB"/>
        </w:rPr>
        <w:t xml:space="preserve">e, </w:t>
      </w:r>
      <w:r w:rsidR="00124438" w:rsidRPr="00A146A5">
        <w:rPr>
          <w:rFonts w:ascii="Times New Roman" w:hAnsi="Times New Roman" w:cs="Times New Roman"/>
          <w:sz w:val="18"/>
          <w:szCs w:val="18"/>
          <w:lang w:val="en-GB"/>
        </w:rPr>
        <w:t xml:space="preserve">each UE </w:t>
      </w:r>
      <w:proofErr w:type="spellStart"/>
      <w:r w:rsidR="00447DC1" w:rsidRPr="00A146A5">
        <w:rPr>
          <w:rFonts w:ascii="Times New Roman" w:hAnsi="Times New Roman" w:cs="Times New Roman"/>
          <w:sz w:val="18"/>
          <w:szCs w:val="18"/>
          <w:lang w:val="en-GB"/>
        </w:rPr>
        <w:t>demaps</w:t>
      </w:r>
      <w:proofErr w:type="spellEnd"/>
      <w:r w:rsidR="00447DC1" w:rsidRPr="00A146A5">
        <w:rPr>
          <w:rFonts w:ascii="Times New Roman" w:hAnsi="Times New Roman" w:cs="Times New Roman"/>
          <w:sz w:val="18"/>
          <w:szCs w:val="18"/>
          <w:lang w:val="en-GB"/>
        </w:rPr>
        <w:t xml:space="preserve"> </w:t>
      </w:r>
      <w:r w:rsidR="008F0FB6" w:rsidRPr="00A146A5">
        <w:rPr>
          <w:rFonts w:ascii="Times New Roman" w:hAnsi="Times New Roman" w:cs="Times New Roman"/>
          <w:sz w:val="18"/>
          <w:szCs w:val="18"/>
          <w:lang w:val="en-GB"/>
        </w:rPr>
        <w:t>2 layers using 4 Rx</w:t>
      </w:r>
      <w:r w:rsidR="0067430F" w:rsidRPr="00A146A5">
        <w:rPr>
          <w:rFonts w:ascii="Times New Roman" w:hAnsi="Times New Roman" w:cs="Times New Roman"/>
          <w:sz w:val="18"/>
          <w:szCs w:val="18"/>
          <w:lang w:val="en-GB"/>
        </w:rPr>
        <w:t xml:space="preserve"> </w:t>
      </w:r>
      <w:r w:rsidR="004E32BF" w:rsidRPr="00A146A5">
        <w:rPr>
          <w:rFonts w:ascii="Times New Roman" w:hAnsi="Times New Roman" w:cs="Times New Roman"/>
          <w:sz w:val="18"/>
          <w:szCs w:val="18"/>
          <w:lang w:val="en-GB"/>
        </w:rPr>
        <w:t>in</w:t>
      </w:r>
      <w:r w:rsidR="0067430F" w:rsidRPr="00A146A5">
        <w:rPr>
          <w:rFonts w:ascii="Times New Roman" w:hAnsi="Times New Roman" w:cs="Times New Roman"/>
          <w:sz w:val="18"/>
          <w:szCs w:val="18"/>
          <w:lang w:val="en-GB"/>
        </w:rPr>
        <w:t xml:space="preserve"> the presence of </w:t>
      </w:r>
      <w:r w:rsidR="00117D50" w:rsidRPr="00A146A5">
        <w:rPr>
          <w:rFonts w:ascii="Times New Roman" w:hAnsi="Times New Roman" w:cs="Times New Roman"/>
          <w:sz w:val="18"/>
          <w:szCs w:val="18"/>
          <w:lang w:val="en-GB"/>
        </w:rPr>
        <w:t>rank 2 inter-user interference</w:t>
      </w:r>
      <w:r w:rsidR="00334FBC" w:rsidRPr="00A146A5">
        <w:rPr>
          <w:rFonts w:ascii="Times New Roman" w:hAnsi="Times New Roman" w:cs="Times New Roman"/>
          <w:sz w:val="18"/>
          <w:szCs w:val="18"/>
          <w:lang w:val="en-GB"/>
        </w:rPr>
        <w:t xml:space="preserve">, which </w:t>
      </w:r>
      <w:r w:rsidR="000844C1" w:rsidRPr="00A146A5">
        <w:rPr>
          <w:rFonts w:ascii="Times New Roman" w:hAnsi="Times New Roman" w:cs="Times New Roman"/>
          <w:sz w:val="18"/>
          <w:szCs w:val="18"/>
          <w:lang w:val="en-GB"/>
        </w:rPr>
        <w:t xml:space="preserve">implies that the </w:t>
      </w:r>
      <w:r w:rsidR="00F16256" w:rsidRPr="00A146A5">
        <w:rPr>
          <w:rFonts w:ascii="Times New Roman" w:hAnsi="Times New Roman" w:cs="Times New Roman"/>
          <w:sz w:val="18"/>
          <w:szCs w:val="18"/>
          <w:lang w:val="en-GB"/>
        </w:rPr>
        <w:t xml:space="preserve">UE is effectively dealing with </w:t>
      </w:r>
      <w:r w:rsidR="0084209D" w:rsidRPr="00A146A5">
        <w:rPr>
          <w:rFonts w:ascii="Times New Roman" w:hAnsi="Times New Roman" w:cs="Times New Roman"/>
          <w:sz w:val="18"/>
          <w:szCs w:val="18"/>
          <w:lang w:val="en-GB"/>
        </w:rPr>
        <w:t xml:space="preserve">a </w:t>
      </w:r>
      <w:r w:rsidR="009E5AA6" w:rsidRPr="00A146A5">
        <w:rPr>
          <w:rFonts w:ascii="Times New Roman" w:hAnsi="Times New Roman" w:cs="Times New Roman"/>
          <w:sz w:val="18"/>
          <w:szCs w:val="18"/>
          <w:lang w:val="en-GB"/>
        </w:rPr>
        <w:t xml:space="preserve">rank 4 </w:t>
      </w:r>
      <w:r w:rsidR="0044468E" w:rsidRPr="00A146A5">
        <w:rPr>
          <w:rFonts w:ascii="Times New Roman" w:hAnsi="Times New Roman" w:cs="Times New Roman"/>
          <w:sz w:val="18"/>
          <w:szCs w:val="18"/>
          <w:lang w:val="en-GB"/>
        </w:rPr>
        <w:t>signal</w:t>
      </w:r>
      <w:r w:rsidR="00910B24" w:rsidRPr="00A146A5">
        <w:rPr>
          <w:rFonts w:ascii="Times New Roman" w:hAnsi="Times New Roman" w:cs="Times New Roman"/>
          <w:sz w:val="18"/>
          <w:szCs w:val="18"/>
          <w:lang w:val="en-GB"/>
        </w:rPr>
        <w:t>.</w:t>
      </w:r>
      <w:r w:rsidR="0084209D" w:rsidRPr="00A146A5">
        <w:rPr>
          <w:rFonts w:ascii="Times New Roman" w:hAnsi="Times New Roman" w:cs="Times New Roman"/>
          <w:sz w:val="18"/>
          <w:szCs w:val="18"/>
          <w:lang w:val="en-GB"/>
        </w:rPr>
        <w:t xml:space="preserve"> And the UE utilizes </w:t>
      </w:r>
      <w:r w:rsidR="00E40267" w:rsidRPr="00A146A5">
        <w:rPr>
          <w:rFonts w:ascii="Times New Roman" w:hAnsi="Times New Roman" w:cs="Times New Roman"/>
          <w:sz w:val="18"/>
          <w:szCs w:val="18"/>
          <w:lang w:val="en-GB"/>
        </w:rPr>
        <w:t xml:space="preserve">the </w:t>
      </w:r>
      <w:proofErr w:type="spellStart"/>
      <w:r w:rsidR="00E40267" w:rsidRPr="00A146A5">
        <w:rPr>
          <w:rFonts w:ascii="Times New Roman" w:hAnsi="Times New Roman" w:cs="Times New Roman"/>
          <w:sz w:val="18"/>
          <w:szCs w:val="18"/>
          <w:lang w:val="en-GB"/>
        </w:rPr>
        <w:t>rML</w:t>
      </w:r>
      <w:proofErr w:type="spellEnd"/>
      <w:r w:rsidR="00E40267" w:rsidRPr="00A146A5">
        <w:rPr>
          <w:rFonts w:ascii="Times New Roman" w:hAnsi="Times New Roman" w:cs="Times New Roman"/>
          <w:sz w:val="18"/>
          <w:szCs w:val="18"/>
          <w:lang w:val="en-GB"/>
        </w:rPr>
        <w:t xml:space="preserve"> receiver only on two layers, where the modulation structure (e.g., probability of each constellation point in PS) of self-interference </w:t>
      </w:r>
      <w:r w:rsidR="004A5E4B" w:rsidRPr="00A146A5">
        <w:rPr>
          <w:rFonts w:ascii="Times New Roman" w:hAnsi="Times New Roman" w:cs="Times New Roman"/>
          <w:sz w:val="18"/>
          <w:szCs w:val="18"/>
          <w:lang w:val="en-GB"/>
        </w:rPr>
        <w:t xml:space="preserve">is exploited. However, we assume the </w:t>
      </w:r>
      <w:proofErr w:type="spellStart"/>
      <w:r w:rsidR="004A5E4B" w:rsidRPr="00A146A5">
        <w:rPr>
          <w:rFonts w:ascii="Times New Roman" w:hAnsi="Times New Roman" w:cs="Times New Roman"/>
          <w:sz w:val="18"/>
          <w:szCs w:val="18"/>
          <w:lang w:val="en-GB"/>
        </w:rPr>
        <w:t>rML</w:t>
      </w:r>
      <w:proofErr w:type="spellEnd"/>
      <w:r w:rsidR="004A5E4B" w:rsidRPr="00A146A5">
        <w:rPr>
          <w:rFonts w:ascii="Times New Roman" w:hAnsi="Times New Roman" w:cs="Times New Roman"/>
          <w:sz w:val="18"/>
          <w:szCs w:val="18"/>
          <w:lang w:val="en-GB"/>
        </w:rPr>
        <w:t xml:space="preserve"> receiver does not exploit the inter-UE interference structure. </w:t>
      </w:r>
      <w:r w:rsidR="00E3598D" w:rsidRPr="00A146A5">
        <w:rPr>
          <w:rFonts w:ascii="Times New Roman" w:hAnsi="Times New Roman" w:cs="Times New Roman"/>
          <w:sz w:val="18"/>
          <w:szCs w:val="18"/>
          <w:lang w:val="en-GB"/>
        </w:rPr>
        <w:t>T</w:t>
      </w:r>
      <w:r w:rsidR="009D37CA" w:rsidRPr="00A146A5">
        <w:rPr>
          <w:rFonts w:ascii="Times New Roman" w:hAnsi="Times New Roman" w:cs="Times New Roman"/>
          <w:sz w:val="18"/>
          <w:szCs w:val="18"/>
          <w:lang w:val="en-GB"/>
        </w:rPr>
        <w:t xml:space="preserve">he PS gain </w:t>
      </w:r>
      <w:r w:rsidR="009F33A3" w:rsidRPr="00A146A5">
        <w:rPr>
          <w:rFonts w:ascii="Times New Roman" w:hAnsi="Times New Roman" w:cs="Times New Roman"/>
          <w:sz w:val="18"/>
          <w:szCs w:val="18"/>
          <w:lang w:val="en-GB"/>
        </w:rPr>
        <w:t>in the high SNR regime</w:t>
      </w:r>
      <w:r w:rsidR="008E022C" w:rsidRPr="00A146A5">
        <w:rPr>
          <w:rFonts w:ascii="Times New Roman" w:hAnsi="Times New Roman" w:cs="Times New Roman"/>
          <w:sz w:val="18"/>
          <w:szCs w:val="18"/>
          <w:lang w:val="en-GB"/>
        </w:rPr>
        <w:t xml:space="preserve"> </w:t>
      </w:r>
      <w:r w:rsidR="005020FD" w:rsidRPr="00A146A5">
        <w:rPr>
          <w:rFonts w:ascii="Times New Roman" w:hAnsi="Times New Roman" w:cs="Times New Roman"/>
          <w:sz w:val="18"/>
          <w:szCs w:val="18"/>
          <w:lang w:val="en-GB"/>
        </w:rPr>
        <w:t xml:space="preserve">can be attributed </w:t>
      </w:r>
      <w:r w:rsidR="009F33A3" w:rsidRPr="00A146A5">
        <w:rPr>
          <w:rFonts w:ascii="Times New Roman" w:hAnsi="Times New Roman" w:cs="Times New Roman"/>
          <w:sz w:val="18"/>
          <w:szCs w:val="18"/>
          <w:lang w:val="en-GB"/>
        </w:rPr>
        <w:t xml:space="preserve">mainly </w:t>
      </w:r>
      <w:r w:rsidR="005020FD" w:rsidRPr="00A146A5">
        <w:rPr>
          <w:rFonts w:ascii="Times New Roman" w:hAnsi="Times New Roman" w:cs="Times New Roman"/>
          <w:sz w:val="18"/>
          <w:szCs w:val="18"/>
          <w:lang w:val="en-GB"/>
        </w:rPr>
        <w:t xml:space="preserve">to </w:t>
      </w:r>
      <w:r w:rsidR="00163E67" w:rsidRPr="00A146A5">
        <w:rPr>
          <w:rFonts w:ascii="Times New Roman" w:hAnsi="Times New Roman" w:cs="Times New Roman"/>
          <w:sz w:val="18"/>
          <w:szCs w:val="18"/>
          <w:lang w:val="en-GB"/>
        </w:rPr>
        <w:t xml:space="preserve">the </w:t>
      </w:r>
      <w:r w:rsidR="00864C3D" w:rsidRPr="00A146A5">
        <w:rPr>
          <w:rFonts w:ascii="Times New Roman" w:hAnsi="Times New Roman" w:cs="Times New Roman"/>
          <w:sz w:val="18"/>
          <w:szCs w:val="18"/>
          <w:lang w:val="en-GB"/>
        </w:rPr>
        <w:t xml:space="preserve">interference shaping gain </w:t>
      </w:r>
      <w:r w:rsidR="00014C56" w:rsidRPr="00A146A5">
        <w:rPr>
          <w:rFonts w:ascii="Times New Roman" w:hAnsi="Times New Roman" w:cs="Times New Roman"/>
          <w:sz w:val="18"/>
          <w:szCs w:val="18"/>
          <w:lang w:val="en-GB"/>
        </w:rPr>
        <w:t xml:space="preserve">offered by PS harvested through the </w:t>
      </w:r>
      <w:proofErr w:type="spellStart"/>
      <w:r w:rsidR="00014C56" w:rsidRPr="00A146A5">
        <w:rPr>
          <w:rFonts w:ascii="Times New Roman" w:hAnsi="Times New Roman" w:cs="Times New Roman"/>
          <w:sz w:val="18"/>
          <w:szCs w:val="18"/>
          <w:lang w:val="en-GB"/>
        </w:rPr>
        <w:t>rML</w:t>
      </w:r>
      <w:proofErr w:type="spellEnd"/>
      <w:r w:rsidR="00014C56" w:rsidRPr="00A146A5">
        <w:rPr>
          <w:rFonts w:ascii="Times New Roman" w:hAnsi="Times New Roman" w:cs="Times New Roman"/>
          <w:sz w:val="18"/>
          <w:szCs w:val="18"/>
          <w:lang w:val="en-GB"/>
        </w:rPr>
        <w:t xml:space="preserve"> receiver</w:t>
      </w:r>
      <w:r w:rsidR="00E3598D" w:rsidRPr="00A146A5">
        <w:rPr>
          <w:rFonts w:ascii="Times New Roman" w:hAnsi="Times New Roman" w:cs="Times New Roman"/>
          <w:sz w:val="18"/>
          <w:szCs w:val="18"/>
          <w:lang w:val="en-GB"/>
        </w:rPr>
        <w:t>,</w:t>
      </w:r>
      <w:r w:rsidR="00501276" w:rsidRPr="00A146A5">
        <w:rPr>
          <w:rFonts w:ascii="Times New Roman" w:hAnsi="Times New Roman" w:cs="Times New Roman"/>
          <w:sz w:val="18"/>
          <w:szCs w:val="18"/>
          <w:lang w:val="en-GB"/>
        </w:rPr>
        <w:t xml:space="preserve"> even under </w:t>
      </w:r>
      <w:r w:rsidR="009B4029" w:rsidRPr="00A146A5">
        <w:rPr>
          <w:rFonts w:ascii="Times New Roman" w:hAnsi="Times New Roman" w:cs="Times New Roman"/>
          <w:sz w:val="18"/>
          <w:szCs w:val="18"/>
          <w:lang w:val="en-GB"/>
        </w:rPr>
        <w:t>rank 2 transmission</w:t>
      </w:r>
      <w:r w:rsidR="005020FD" w:rsidRPr="00A146A5">
        <w:rPr>
          <w:rFonts w:ascii="Times New Roman" w:hAnsi="Times New Roman" w:cs="Times New Roman"/>
          <w:sz w:val="18"/>
          <w:szCs w:val="18"/>
          <w:lang w:val="en-GB"/>
        </w:rPr>
        <w:t>.</w:t>
      </w:r>
      <w:r w:rsidR="00175430" w:rsidRPr="00A146A5">
        <w:rPr>
          <w:rFonts w:ascii="Times New Roman" w:hAnsi="Times New Roman" w:cs="Times New Roman"/>
          <w:sz w:val="18"/>
          <w:szCs w:val="18"/>
          <w:lang w:val="en-GB"/>
        </w:rPr>
        <w:t xml:space="preserve"> Note that the </w:t>
      </w:r>
      <w:r w:rsidR="00CE0BCD" w:rsidRPr="00A146A5">
        <w:rPr>
          <w:rFonts w:ascii="Times New Roman" w:hAnsi="Times New Roman" w:cs="Times New Roman"/>
          <w:sz w:val="18"/>
          <w:szCs w:val="18"/>
          <w:lang w:val="en-GB"/>
        </w:rPr>
        <w:t>int</w:t>
      </w:r>
      <w:r w:rsidR="00F70B61" w:rsidRPr="00A146A5">
        <w:rPr>
          <w:rFonts w:ascii="Times New Roman" w:hAnsi="Times New Roman" w:cs="Times New Roman"/>
          <w:sz w:val="18"/>
          <w:szCs w:val="18"/>
          <w:lang w:val="en-GB"/>
        </w:rPr>
        <w:t xml:space="preserve">er-user interference </w:t>
      </w:r>
      <w:r w:rsidR="00873DD9" w:rsidRPr="00A146A5">
        <w:rPr>
          <w:rFonts w:ascii="Times New Roman" w:hAnsi="Times New Roman" w:cs="Times New Roman"/>
          <w:sz w:val="18"/>
          <w:szCs w:val="18"/>
          <w:lang w:val="en-GB"/>
        </w:rPr>
        <w:t xml:space="preserve">is </w:t>
      </w:r>
      <w:r w:rsidR="00CD450A" w:rsidRPr="00A146A5">
        <w:rPr>
          <w:rFonts w:ascii="Times New Roman" w:hAnsi="Times New Roman" w:cs="Times New Roman"/>
          <w:sz w:val="18"/>
          <w:szCs w:val="18"/>
          <w:lang w:val="en-GB"/>
        </w:rPr>
        <w:t xml:space="preserve">extremely severe such that the </w:t>
      </w:r>
      <w:r w:rsidR="005E1A63" w:rsidRPr="00A146A5">
        <w:rPr>
          <w:rFonts w:ascii="Times New Roman" w:hAnsi="Times New Roman" w:cs="Times New Roman"/>
          <w:sz w:val="18"/>
          <w:szCs w:val="18"/>
          <w:lang w:val="en-GB"/>
        </w:rPr>
        <w:t>peak rate</w:t>
      </w:r>
      <w:r w:rsidR="00925EA7" w:rsidRPr="00A146A5">
        <w:rPr>
          <w:rFonts w:ascii="Times New Roman" w:hAnsi="Times New Roman" w:cs="Times New Roman"/>
          <w:sz w:val="18"/>
          <w:szCs w:val="18"/>
          <w:lang w:val="en-GB"/>
        </w:rPr>
        <w:t>/MCS</w:t>
      </w:r>
      <w:r w:rsidR="005E1A63" w:rsidRPr="00A146A5">
        <w:rPr>
          <w:rFonts w:ascii="Times New Roman" w:hAnsi="Times New Roman" w:cs="Times New Roman"/>
          <w:sz w:val="18"/>
          <w:szCs w:val="18"/>
          <w:lang w:val="en-GB"/>
        </w:rPr>
        <w:t xml:space="preserve"> </w:t>
      </w:r>
      <w:r w:rsidR="00652BD0" w:rsidRPr="00A146A5">
        <w:rPr>
          <w:rFonts w:ascii="Times New Roman" w:hAnsi="Times New Roman" w:cs="Times New Roman"/>
          <w:sz w:val="18"/>
          <w:szCs w:val="18"/>
          <w:lang w:val="en-GB"/>
        </w:rPr>
        <w:t>has not been reached</w:t>
      </w:r>
      <w:r w:rsidR="00C60AA4" w:rsidRPr="00A146A5">
        <w:rPr>
          <w:rFonts w:ascii="Times New Roman" w:hAnsi="Times New Roman" w:cs="Times New Roman"/>
          <w:sz w:val="18"/>
          <w:szCs w:val="18"/>
          <w:lang w:val="en-GB"/>
        </w:rPr>
        <w:t>.</w:t>
      </w:r>
      <w:r w:rsidR="00E3598D" w:rsidRPr="00A146A5">
        <w:rPr>
          <w:rFonts w:ascii="Times New Roman" w:hAnsi="Times New Roman" w:cs="Times New Roman"/>
          <w:sz w:val="18"/>
          <w:szCs w:val="18"/>
          <w:lang w:val="en-GB"/>
        </w:rPr>
        <w:t xml:space="preserve"> A more advanced receiver that can exploit the modulation structure </w:t>
      </w:r>
      <w:r w:rsidR="002A5F8E" w:rsidRPr="00A146A5">
        <w:rPr>
          <w:rFonts w:ascii="Times New Roman" w:hAnsi="Times New Roman" w:cs="Times New Roman"/>
          <w:sz w:val="18"/>
          <w:szCs w:val="18"/>
          <w:lang w:val="en-GB"/>
        </w:rPr>
        <w:t xml:space="preserve">of the intra-cell interference (such as the ones discussed in NR Rel-18) would provide much better performance for both uniform QAM and PS. </w:t>
      </w:r>
    </w:p>
    <w:p w14:paraId="1A90F3D5" w14:textId="23A3C06C" w:rsidR="00D06F11" w:rsidRPr="00A146A5" w:rsidRDefault="0042505B" w:rsidP="00D06F11">
      <w:pPr>
        <w:jc w:val="center"/>
        <w:rPr>
          <w:rFonts w:ascii="Times New Roman" w:hAnsi="Times New Roman" w:cs="Times New Roman"/>
          <w:sz w:val="18"/>
          <w:szCs w:val="18"/>
          <w:lang w:val="en-GB"/>
        </w:rPr>
      </w:pPr>
      <w:r w:rsidRPr="00A146A5">
        <w:rPr>
          <w:noProof/>
          <w:sz w:val="22"/>
          <w:szCs w:val="22"/>
        </w:rPr>
        <w:drawing>
          <wp:inline distT="0" distB="0" distL="0" distR="0" wp14:anchorId="1D603F4B" wp14:editId="3E3072E7">
            <wp:extent cx="3493748" cy="2617363"/>
            <wp:effectExtent l="0" t="0" r="0" b="0"/>
            <wp:docPr id="847159121" name="Picture 1" descr="A graph of a number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9121" name="Picture 1" descr="A graph of a number of different types of data&#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02597" cy="2623992"/>
                    </a:xfrm>
                    <a:prstGeom prst="rect">
                      <a:avLst/>
                    </a:prstGeom>
                    <a:noFill/>
                    <a:ln>
                      <a:noFill/>
                    </a:ln>
                  </pic:spPr>
                </pic:pic>
              </a:graphicData>
            </a:graphic>
          </wp:inline>
        </w:drawing>
      </w:r>
      <w:r w:rsidR="003F1281" w:rsidRPr="00A146A5">
        <w:rPr>
          <w:sz w:val="22"/>
          <w:szCs w:val="22"/>
        </w:rPr>
        <w:t xml:space="preserve"> </w:t>
      </w:r>
    </w:p>
    <w:p w14:paraId="451488CE" w14:textId="4879A168" w:rsidR="00D06F11" w:rsidRPr="00A146A5" w:rsidRDefault="00D16B7B" w:rsidP="00D06F11">
      <w:pPr>
        <w:jc w:val="center"/>
        <w:rPr>
          <w:rFonts w:ascii="Times New Roman" w:hAnsi="Times New Roman" w:cs="Times New Roman"/>
          <w:b/>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26</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t>
      </w:r>
      <w:r w:rsidR="00374660" w:rsidRPr="00A146A5">
        <w:rPr>
          <w:rFonts w:ascii="Times New Roman" w:hAnsi="Times New Roman" w:cs="Times New Roman"/>
          <w:b/>
          <w:sz w:val="18"/>
          <w:szCs w:val="18"/>
        </w:rPr>
        <w:t xml:space="preserve">Per-UE throughput </w:t>
      </w:r>
      <w:r w:rsidR="00DC0B12" w:rsidRPr="00A146A5">
        <w:rPr>
          <w:rFonts w:ascii="Times New Roman" w:hAnsi="Times New Roman" w:cs="Times New Roman"/>
          <w:b/>
          <w:sz w:val="18"/>
          <w:szCs w:val="18"/>
        </w:rPr>
        <w:t>of</w:t>
      </w:r>
      <w:r w:rsidR="00E579FB" w:rsidRPr="00A146A5">
        <w:rPr>
          <w:rFonts w:ascii="Times New Roman" w:hAnsi="Times New Roman" w:cs="Times New Roman"/>
          <w:b/>
          <w:sz w:val="18"/>
          <w:szCs w:val="18"/>
        </w:rPr>
        <w:t xml:space="preserve"> </w:t>
      </w:r>
      <w:r w:rsidR="00B203FD" w:rsidRPr="00A146A5">
        <w:rPr>
          <w:rFonts w:ascii="Times New Roman" w:hAnsi="Times New Roman" w:cs="Times New Roman"/>
          <w:b/>
          <w:sz w:val="18"/>
          <w:szCs w:val="18"/>
        </w:rPr>
        <w:t xml:space="preserve">PS and uniform QAM </w:t>
      </w:r>
      <w:r w:rsidR="00DB7EBE" w:rsidRPr="00A146A5">
        <w:rPr>
          <w:rFonts w:ascii="Times New Roman" w:hAnsi="Times New Roman" w:cs="Times New Roman"/>
          <w:b/>
          <w:sz w:val="18"/>
          <w:szCs w:val="18"/>
        </w:rPr>
        <w:t>wi</w:t>
      </w:r>
      <w:r w:rsidR="000176FC" w:rsidRPr="00A146A5">
        <w:rPr>
          <w:rFonts w:ascii="Times New Roman" w:hAnsi="Times New Roman" w:cs="Times New Roman"/>
          <w:b/>
          <w:sz w:val="18"/>
          <w:szCs w:val="18"/>
        </w:rPr>
        <w:t>th a single 8</w:t>
      </w:r>
      <w:r w:rsidR="00810181" w:rsidRPr="00A146A5">
        <w:rPr>
          <w:rFonts w:ascii="Times New Roman" w:hAnsi="Times New Roman" w:cs="Times New Roman"/>
          <w:b/>
          <w:sz w:val="18"/>
          <w:szCs w:val="18"/>
        </w:rPr>
        <w:t xml:space="preserve">Tx gNB </w:t>
      </w:r>
      <w:r w:rsidR="00363705" w:rsidRPr="00A146A5">
        <w:rPr>
          <w:rFonts w:ascii="Times New Roman" w:hAnsi="Times New Roman" w:cs="Times New Roman"/>
          <w:b/>
          <w:sz w:val="18"/>
          <w:szCs w:val="18"/>
        </w:rPr>
        <w:t>serving two 4Rx UEs each</w:t>
      </w:r>
      <w:r w:rsidRPr="00A146A5">
        <w:rPr>
          <w:rFonts w:ascii="Times New Roman" w:hAnsi="Times New Roman" w:cs="Times New Roman"/>
          <w:b/>
          <w:sz w:val="18"/>
          <w:szCs w:val="18"/>
        </w:rPr>
        <w:t xml:space="preserve"> with </w:t>
      </w:r>
      <w:r w:rsidR="00C55C86" w:rsidRPr="00A146A5">
        <w:rPr>
          <w:rFonts w:ascii="Times New Roman" w:hAnsi="Times New Roman" w:cs="Times New Roman"/>
          <w:b/>
          <w:sz w:val="18"/>
          <w:szCs w:val="18"/>
        </w:rPr>
        <w:t>rank 2</w:t>
      </w:r>
      <w:r w:rsidR="00347915">
        <w:rPr>
          <w:rFonts w:ascii="Times New Roman" w:hAnsi="Times New Roman" w:cs="Times New Roman"/>
          <w:b/>
          <w:sz w:val="18"/>
          <w:szCs w:val="18"/>
        </w:rPr>
        <w:t xml:space="preserve">; TDL-A 30ns, 22Hz doppler </w:t>
      </w:r>
    </w:p>
    <w:p w14:paraId="7F7CB250" w14:textId="77777777" w:rsidR="00D06F11" w:rsidRPr="00A146A5" w:rsidRDefault="00D06F11" w:rsidP="00D06F11">
      <w:pPr>
        <w:rPr>
          <w:rFonts w:ascii="Times New Roman" w:hAnsi="Times New Roman" w:cs="Times New Roman"/>
          <w:sz w:val="18"/>
          <w:szCs w:val="18"/>
          <w:lang w:val="en-GB"/>
        </w:rPr>
      </w:pPr>
    </w:p>
    <w:p w14:paraId="76464794" w14:textId="0D154734" w:rsidR="00D06F11" w:rsidRPr="00A146A5" w:rsidRDefault="00EB7577" w:rsidP="00D06F11">
      <w:pPr>
        <w:jc w:val="center"/>
        <w:rPr>
          <w:rFonts w:ascii="Times New Roman" w:hAnsi="Times New Roman" w:cs="Times New Roman"/>
          <w:sz w:val="18"/>
          <w:szCs w:val="18"/>
          <w:lang w:val="en-GB"/>
        </w:rPr>
      </w:pPr>
      <w:r w:rsidRPr="00A146A5">
        <w:rPr>
          <w:noProof/>
          <w:sz w:val="22"/>
          <w:szCs w:val="22"/>
        </w:rPr>
        <w:lastRenderedPageBreak/>
        <w:drawing>
          <wp:inline distT="0" distB="0" distL="0" distR="0" wp14:anchorId="0C7FA213" wp14:editId="30CDA7FE">
            <wp:extent cx="5943600" cy="2227580"/>
            <wp:effectExtent l="0" t="0" r="0" b="1270"/>
            <wp:docPr id="1446559456" name="Picture 3" descr="A graph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9456" name="Picture 3" descr="A graph of blue and white bars&#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227580"/>
                    </a:xfrm>
                    <a:prstGeom prst="rect">
                      <a:avLst/>
                    </a:prstGeom>
                    <a:noFill/>
                    <a:ln>
                      <a:noFill/>
                    </a:ln>
                  </pic:spPr>
                </pic:pic>
              </a:graphicData>
            </a:graphic>
          </wp:inline>
        </w:drawing>
      </w:r>
      <w:r w:rsidR="00E86CEA" w:rsidRPr="00A146A5">
        <w:rPr>
          <w:sz w:val="22"/>
          <w:szCs w:val="22"/>
        </w:rPr>
        <w:t xml:space="preserve"> </w:t>
      </w:r>
    </w:p>
    <w:p w14:paraId="5337267B" w14:textId="57D9F3FF" w:rsidR="00D06F11" w:rsidRPr="00A146A5" w:rsidRDefault="00D16B7B" w:rsidP="00D06F11">
      <w:pPr>
        <w:jc w:val="center"/>
        <w:rPr>
          <w:rFonts w:ascii="Times New Roman" w:hAnsi="Times New Roman" w:cs="Times New Roman"/>
          <w:sz w:val="18"/>
          <w:szCs w:val="18"/>
          <w:lang w:val="en-GB"/>
        </w:rPr>
      </w:pPr>
      <w:r w:rsidRPr="00A146A5">
        <w:rPr>
          <w:rFonts w:ascii="Times New Roman" w:hAnsi="Times New Roman" w:cs="Times New Roman"/>
          <w:b/>
          <w:sz w:val="18"/>
          <w:szCs w:val="18"/>
        </w:rPr>
        <w:t>Figure</w:t>
      </w:r>
      <w:r w:rsidR="004010D5">
        <w:rPr>
          <w:rFonts w:ascii="Times New Roman" w:eastAsia="DengXian" w:hAnsi="Times New Roman" w:cs="Times New Roman" w:hint="eastAsia"/>
          <w:b/>
          <w:bCs/>
          <w:sz w:val="18"/>
          <w:szCs w:val="18"/>
        </w:rPr>
        <w:t xml:space="preserve"> </w:t>
      </w:r>
      <w:r w:rsidRPr="00A146A5">
        <w:rPr>
          <w:rFonts w:ascii="Times New Roman" w:hAnsi="Times New Roman" w:cs="Times New Roman"/>
          <w:b/>
          <w:sz w:val="18"/>
          <w:szCs w:val="18"/>
        </w:rPr>
        <w:fldChar w:fldCharType="begin"/>
      </w:r>
      <w:r w:rsidRPr="00D16B7B">
        <w:rPr>
          <w:rFonts w:ascii="Times New Roman" w:hAnsi="Times New Roman" w:cs="Times New Roman"/>
          <w:b/>
          <w:bCs/>
          <w:sz w:val="20"/>
          <w:szCs w:val="20"/>
        </w:rPr>
        <w:instrText xml:space="preserve"> SEQ Figure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27</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PS </w:t>
      </w:r>
      <w:proofErr w:type="gramStart"/>
      <w:r w:rsidRPr="00A146A5">
        <w:rPr>
          <w:rFonts w:ascii="Times New Roman" w:hAnsi="Times New Roman" w:cs="Times New Roman"/>
          <w:b/>
          <w:sz w:val="18"/>
          <w:szCs w:val="18"/>
        </w:rPr>
        <w:t>throughput</w:t>
      </w:r>
      <w:proofErr w:type="gramEnd"/>
      <w:r w:rsidRPr="00A146A5">
        <w:rPr>
          <w:rFonts w:ascii="Times New Roman" w:hAnsi="Times New Roman" w:cs="Times New Roman"/>
          <w:b/>
          <w:sz w:val="18"/>
          <w:szCs w:val="18"/>
        </w:rPr>
        <w:t xml:space="preserve"> gain over uniform QAM </w:t>
      </w:r>
      <w:r w:rsidR="00AA4AF6" w:rsidRPr="00A146A5">
        <w:rPr>
          <w:rFonts w:ascii="Times New Roman" w:hAnsi="Times New Roman" w:cs="Times New Roman"/>
          <w:b/>
          <w:sz w:val="18"/>
          <w:szCs w:val="18"/>
        </w:rPr>
        <w:t xml:space="preserve">for </w:t>
      </w:r>
      <w:r w:rsidR="00F2221A" w:rsidRPr="00A146A5">
        <w:rPr>
          <w:rFonts w:ascii="Times New Roman" w:hAnsi="Times New Roman" w:cs="Times New Roman"/>
          <w:b/>
          <w:sz w:val="18"/>
          <w:szCs w:val="18"/>
        </w:rPr>
        <w:t>each UE</w:t>
      </w:r>
    </w:p>
    <w:p w14:paraId="7E769B73" w14:textId="77777777" w:rsidR="006C4F86" w:rsidRPr="00A146A5" w:rsidRDefault="006C4F86" w:rsidP="006C4F86">
      <w:pPr>
        <w:rPr>
          <w:rFonts w:ascii="Times New Roman" w:hAnsi="Times New Roman" w:cs="Times New Roman"/>
          <w:sz w:val="18"/>
          <w:szCs w:val="18"/>
          <w:lang w:val="en-GB"/>
        </w:rPr>
      </w:pPr>
    </w:p>
    <w:p w14:paraId="75EABF1B" w14:textId="788EE755" w:rsidR="00C73847" w:rsidRPr="00A146A5" w:rsidRDefault="00C73847" w:rsidP="00D06F11">
      <w:pPr>
        <w:rPr>
          <w:rFonts w:ascii="Times New Roman" w:hAnsi="Times New Roman" w:cs="Times New Roman"/>
          <w:sz w:val="18"/>
          <w:szCs w:val="18"/>
          <w:lang w:val="en-GB"/>
        </w:rPr>
      </w:pPr>
      <w:bookmarkStart w:id="71" w:name="_Toc213418971"/>
      <w:r w:rsidRPr="00A146A5">
        <w:rPr>
          <w:rFonts w:ascii="Times New Roman" w:hAnsi="Times New Roman" w:cs="Times New Roman"/>
          <w:b/>
          <w:sz w:val="18"/>
          <w:szCs w:val="18"/>
        </w:rPr>
        <w:t>Observation</w:t>
      </w:r>
      <w:r w:rsidR="00E66E8A">
        <w:rPr>
          <w:rFonts w:ascii="Times New Roman" w:hAnsi="Times New Roman" w:cs="Times New Roman"/>
          <w:b/>
          <w:sz w:val="18"/>
          <w:szCs w:val="18"/>
        </w:rPr>
        <w:t xml:space="preserve"> </w:t>
      </w:r>
      <w:r w:rsidRPr="00A146A5">
        <w:rPr>
          <w:rFonts w:ascii="Times New Roman" w:hAnsi="Times New Roman" w:cs="Times New Roman"/>
          <w:b/>
          <w:sz w:val="18"/>
          <w:szCs w:val="18"/>
        </w:rPr>
        <w:fldChar w:fldCharType="begin"/>
      </w:r>
      <w:r w:rsidRPr="00E82F95">
        <w:rPr>
          <w:rFonts w:ascii="Times New Roman" w:hAnsi="Times New Roman" w:cs="Times New Roman"/>
          <w:b/>
          <w:bCs/>
          <w:sz w:val="20"/>
          <w:szCs w:val="20"/>
        </w:rPr>
        <w:instrText xml:space="preserve"> </w:instrText>
      </w:r>
      <w:r w:rsidRPr="00E82F95">
        <w:rPr>
          <w:rFonts w:ascii="Times New Roman" w:hAnsi="Times New Roman" w:cs="Times New Roman" w:hint="eastAsia"/>
          <w:b/>
          <w:bCs/>
          <w:sz w:val="20"/>
          <w:szCs w:val="20"/>
        </w:rPr>
        <w:instrText>SEQ Observation \* ARABIC</w:instrText>
      </w:r>
      <w:r w:rsidRPr="00E82F95">
        <w:rPr>
          <w:rFonts w:ascii="Times New Roman" w:hAnsi="Times New Roman" w:cs="Times New Roman"/>
          <w:b/>
          <w:bCs/>
          <w:sz w:val="20"/>
          <w:szCs w:val="20"/>
        </w:rPr>
        <w:instrText xml:space="preserve">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23</w:t>
      </w:r>
      <w:r w:rsidRPr="00A146A5">
        <w:rPr>
          <w:rFonts w:ascii="Times New Roman" w:hAnsi="Times New Roman" w:cs="Times New Roman"/>
          <w:b/>
          <w:sz w:val="18"/>
          <w:szCs w:val="18"/>
          <w:lang w:val="en-GB"/>
        </w:rPr>
        <w:fldChar w:fldCharType="end"/>
      </w:r>
      <w:r w:rsidRPr="00A146A5">
        <w:rPr>
          <w:rFonts w:ascii="Times New Roman" w:hAnsi="Times New Roman" w:cs="Times New Roman"/>
          <w:b/>
          <w:sz w:val="18"/>
          <w:szCs w:val="18"/>
        </w:rPr>
        <w:t xml:space="preserve">: With MU-MIMO, </w:t>
      </w:r>
      <w:r w:rsidR="007E473B" w:rsidRPr="00A146A5">
        <w:rPr>
          <w:rFonts w:ascii="Times New Roman" w:hAnsi="Times New Roman" w:cs="Times New Roman"/>
          <w:b/>
          <w:sz w:val="18"/>
          <w:szCs w:val="18"/>
        </w:rPr>
        <w:t>the interference shaping gain</w:t>
      </w:r>
      <w:r w:rsidR="002A5F8E" w:rsidRPr="00A146A5">
        <w:rPr>
          <w:rFonts w:ascii="Times New Roman" w:hAnsi="Times New Roman" w:cs="Times New Roman"/>
          <w:b/>
          <w:sz w:val="18"/>
          <w:szCs w:val="18"/>
        </w:rPr>
        <w:t xml:space="preserve"> from probabilistic shaping</w:t>
      </w:r>
      <w:r w:rsidR="007E473B" w:rsidRPr="00A146A5">
        <w:rPr>
          <w:rFonts w:ascii="Times New Roman" w:hAnsi="Times New Roman" w:cs="Times New Roman"/>
          <w:b/>
          <w:sz w:val="18"/>
          <w:szCs w:val="18"/>
        </w:rPr>
        <w:t xml:space="preserve"> can be </w:t>
      </w:r>
      <w:r w:rsidR="00434264" w:rsidRPr="00A146A5">
        <w:rPr>
          <w:rFonts w:ascii="Times New Roman" w:hAnsi="Times New Roman" w:cs="Times New Roman"/>
          <w:b/>
          <w:sz w:val="18"/>
          <w:szCs w:val="18"/>
        </w:rPr>
        <w:t xml:space="preserve">observed </w:t>
      </w:r>
      <w:r w:rsidR="0047107B" w:rsidRPr="00A146A5">
        <w:rPr>
          <w:rFonts w:ascii="Times New Roman" w:hAnsi="Times New Roman" w:cs="Times New Roman"/>
          <w:b/>
          <w:sz w:val="18"/>
          <w:szCs w:val="18"/>
        </w:rPr>
        <w:t xml:space="preserve">even with rank 2 </w:t>
      </w:r>
      <w:r w:rsidR="006061C3" w:rsidRPr="00A146A5">
        <w:rPr>
          <w:rFonts w:ascii="Times New Roman" w:hAnsi="Times New Roman" w:cs="Times New Roman"/>
          <w:b/>
          <w:sz w:val="18"/>
          <w:szCs w:val="18"/>
        </w:rPr>
        <w:t xml:space="preserve">due to the </w:t>
      </w:r>
      <w:r w:rsidR="00740C32" w:rsidRPr="00A146A5">
        <w:rPr>
          <w:rFonts w:ascii="Times New Roman" w:hAnsi="Times New Roman" w:cs="Times New Roman"/>
          <w:b/>
          <w:sz w:val="18"/>
          <w:szCs w:val="18"/>
        </w:rPr>
        <w:t xml:space="preserve">presence of rank-2 </w:t>
      </w:r>
      <w:r w:rsidR="00925797" w:rsidRPr="00A146A5">
        <w:rPr>
          <w:rFonts w:ascii="Times New Roman" w:hAnsi="Times New Roman" w:cs="Times New Roman"/>
          <w:b/>
          <w:sz w:val="18"/>
          <w:szCs w:val="18"/>
        </w:rPr>
        <w:t>inter</w:t>
      </w:r>
      <w:r w:rsidR="007D05E3" w:rsidRPr="00A146A5">
        <w:rPr>
          <w:rFonts w:ascii="Times New Roman" w:hAnsi="Times New Roman" w:cs="Times New Roman"/>
          <w:b/>
          <w:sz w:val="18"/>
          <w:szCs w:val="18"/>
        </w:rPr>
        <w:t>-user interference</w:t>
      </w:r>
      <w:r w:rsidR="002E5381" w:rsidRPr="00A146A5">
        <w:rPr>
          <w:rFonts w:ascii="Times New Roman" w:hAnsi="Times New Roman" w:cs="Times New Roman"/>
          <w:b/>
          <w:sz w:val="18"/>
          <w:szCs w:val="18"/>
        </w:rPr>
        <w:t>.</w:t>
      </w:r>
      <w:bookmarkEnd w:id="71"/>
    </w:p>
    <w:p w14:paraId="683CCC27" w14:textId="77777777" w:rsidR="006C4F86" w:rsidRPr="00A146A5" w:rsidRDefault="006C4F86" w:rsidP="006C4F86">
      <w:pPr>
        <w:rPr>
          <w:rFonts w:ascii="Times New Roman" w:hAnsi="Times New Roman" w:cs="Times New Roman"/>
          <w:sz w:val="18"/>
          <w:szCs w:val="18"/>
          <w:lang w:val="en-GB"/>
        </w:rPr>
      </w:pPr>
    </w:p>
    <w:p w14:paraId="6F9DF3E6" w14:textId="0A3E0858" w:rsidR="000B5E0A" w:rsidRPr="00A146A5" w:rsidRDefault="000B5E0A" w:rsidP="00A16B51">
      <w:pPr>
        <w:pStyle w:val="Heading3"/>
        <w:ind w:left="1368"/>
        <w:rPr>
          <w:sz w:val="28"/>
          <w:szCs w:val="28"/>
        </w:rPr>
      </w:pPr>
      <w:r w:rsidRPr="00A146A5">
        <w:rPr>
          <w:sz w:val="28"/>
          <w:szCs w:val="28"/>
        </w:rPr>
        <w:t xml:space="preserve">PAPR </w:t>
      </w:r>
      <w:r w:rsidR="0019253D" w:rsidRPr="00A146A5">
        <w:rPr>
          <w:sz w:val="28"/>
          <w:szCs w:val="28"/>
        </w:rPr>
        <w:t>evaluations</w:t>
      </w:r>
      <w:r w:rsidRPr="00A146A5">
        <w:rPr>
          <w:sz w:val="28"/>
          <w:szCs w:val="28"/>
        </w:rPr>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w:t>
      </w:r>
      <w:proofErr w:type="gramStart"/>
      <w:r w:rsidRPr="00A146A5">
        <w:rPr>
          <w:rFonts w:ascii="Times New Roman" w:hAnsi="Times New Roman" w:cs="Times New Roman"/>
          <w:sz w:val="18"/>
          <w:szCs w:val="18"/>
        </w:rPr>
        <w:t>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w:t>
      </w:r>
      <w:proofErr w:type="gramEnd"/>
      <w:r w:rsidR="00E03D3A" w:rsidRPr="00A146A5">
        <w:rPr>
          <w:rFonts w:ascii="Times New Roman" w:hAnsi="Times New Roman" w:cs="Times New Roman"/>
          <w:sz w:val="18"/>
          <w:szCs w:val="18"/>
        </w:rPr>
        <w:t xml:space="preserve">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75691E">
      <w:pPr>
        <w:pStyle w:val="Heading4"/>
        <w:tabs>
          <w:tab w:val="num" w:pos="567"/>
        </w:tabs>
        <w:ind w:left="567" w:hanging="567"/>
        <w:rPr>
          <w:sz w:val="24"/>
          <w:szCs w:val="24"/>
        </w:rPr>
      </w:pPr>
      <w:r w:rsidRPr="00A146A5">
        <w:rPr>
          <w:sz w:val="24"/>
          <w:szCs w:val="24"/>
        </w:rPr>
        <w:t>CP-OFDM</w:t>
      </w:r>
    </w:p>
    <w:p w14:paraId="33DE2D88" w14:textId="61F65C0B"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66E8A">
        <w:rPr>
          <w:rFonts w:ascii="Times New Roman" w:hAnsi="Times New Roman" w:cs="Times New Roman"/>
          <w:b/>
          <w:sz w:val="18"/>
          <w:szCs w:val="18"/>
          <w:lang w:val="en-GB"/>
        </w:rPr>
        <w:fldChar w:fldCharType="begin"/>
      </w:r>
      <w:r w:rsidR="00E66E8A" w:rsidRPr="00E66E8A">
        <w:rPr>
          <w:rFonts w:ascii="Times New Roman" w:hAnsi="Times New Roman" w:cs="Times New Roman"/>
          <w:b/>
          <w:sz w:val="18"/>
          <w:szCs w:val="18"/>
          <w:lang w:val="en-GB"/>
        </w:rPr>
        <w:instrText xml:space="preserve"> REF _Ref213419295 \h </w:instrText>
      </w:r>
      <w:r w:rsidR="00E66E8A">
        <w:rPr>
          <w:rFonts w:ascii="Times New Roman" w:hAnsi="Times New Roman" w:cs="Times New Roman"/>
          <w:b/>
          <w:sz w:val="18"/>
          <w:szCs w:val="18"/>
          <w:lang w:val="en-GB"/>
        </w:rPr>
        <w:instrText xml:space="preserve"> \* MERGEFORMAT </w:instrText>
      </w:r>
      <w:r w:rsidR="00E66E8A" w:rsidRPr="00E66E8A">
        <w:rPr>
          <w:rFonts w:ascii="Times New Roman" w:hAnsi="Times New Roman" w:cs="Times New Roman"/>
          <w:b/>
          <w:sz w:val="18"/>
          <w:szCs w:val="18"/>
          <w:lang w:val="en-GB"/>
        </w:rPr>
      </w:r>
      <w:r w:rsidR="00E66E8A" w:rsidRPr="00E66E8A">
        <w:rPr>
          <w:rFonts w:ascii="Times New Roman" w:hAnsi="Times New Roman" w:cs="Times New Roman"/>
          <w:b/>
          <w:sz w:val="18"/>
          <w:szCs w:val="18"/>
          <w:lang w:val="en-GB"/>
        </w:rPr>
        <w:fldChar w:fldCharType="separate"/>
      </w:r>
      <w:r w:rsidR="00E66E8A" w:rsidRPr="00E66E8A">
        <w:rPr>
          <w:rFonts w:ascii="Times New Roman" w:hAnsi="Times New Roman" w:cs="Times New Roman"/>
          <w:sz w:val="18"/>
          <w:szCs w:val="18"/>
        </w:rPr>
        <w:t xml:space="preserve">Table </w:t>
      </w:r>
      <w:r w:rsidR="00E66E8A" w:rsidRPr="00E66E8A">
        <w:rPr>
          <w:rFonts w:ascii="Times New Roman" w:hAnsi="Times New Roman" w:cs="Times New Roman"/>
          <w:noProof/>
          <w:sz w:val="18"/>
          <w:szCs w:val="18"/>
        </w:rPr>
        <w:t>3</w:t>
      </w:r>
      <w:r w:rsidR="00E66E8A" w:rsidRPr="00E66E8A">
        <w:rPr>
          <w:rFonts w:ascii="Times New Roman" w:hAnsi="Times New Roman" w:cs="Times New Roman"/>
          <w:b/>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BE1805">
      <w:pPr>
        <w:jc w:val="center"/>
        <w:rPr>
          <w:sz w:val="22"/>
          <w:szCs w:val="22"/>
          <w:lang w:val="en-GB"/>
        </w:rPr>
      </w:pPr>
      <w:r w:rsidRPr="00A146A5">
        <w:rPr>
          <w:noProof/>
          <w:sz w:val="22"/>
          <w:szCs w:val="22"/>
        </w:rPr>
        <w:drawing>
          <wp:inline distT="0" distB="0" distL="0" distR="0" wp14:anchorId="34C3FA6E" wp14:editId="5D6B2626">
            <wp:extent cx="3046818" cy="2718374"/>
            <wp:effectExtent l="0" t="0" r="1270" b="635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63"/>
                    <a:stretch>
                      <a:fillRect/>
                    </a:stretch>
                  </pic:blipFill>
                  <pic:spPr>
                    <a:xfrm>
                      <a:off x="0" y="0"/>
                      <a:ext cx="3049524" cy="2720788"/>
                    </a:xfrm>
                    <a:prstGeom prst="rect">
                      <a:avLst/>
                    </a:prstGeom>
                  </pic:spPr>
                </pic:pic>
              </a:graphicData>
            </a:graphic>
          </wp:inline>
        </w:drawing>
      </w:r>
    </w:p>
    <w:p w14:paraId="0841A1BD" w14:textId="54C8F47A" w:rsidR="00F30EAF" w:rsidRPr="00A146A5" w:rsidRDefault="00F30EAF" w:rsidP="00F30EAF">
      <w:pPr>
        <w:pStyle w:val="Caption"/>
        <w:rPr>
          <w:sz w:val="18"/>
          <w:szCs w:val="18"/>
        </w:rPr>
      </w:pPr>
      <w:bookmarkStart w:id="72" w:name="_Ref210342169"/>
      <w:bookmarkStart w:id="73" w:name="_Ref210342164"/>
      <w:r w:rsidRPr="00A146A5">
        <w:rPr>
          <w:sz w:val="18"/>
          <w:szCs w:val="18"/>
        </w:rPr>
        <w:lastRenderedPageBreak/>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28</w:t>
      </w:r>
      <w:r w:rsidRPr="00A146A5">
        <w:rPr>
          <w:sz w:val="18"/>
          <w:szCs w:val="18"/>
        </w:rPr>
        <w:fldChar w:fldCharType="end"/>
      </w:r>
      <w:bookmarkEnd w:id="72"/>
      <w:r w:rsidR="006A7F88" w:rsidRPr="00A146A5">
        <w:rPr>
          <w:sz w:val="18"/>
          <w:szCs w:val="18"/>
        </w:rPr>
        <w:t>.</w:t>
      </w:r>
      <w:r w:rsidRPr="00A146A5">
        <w:rPr>
          <w:sz w:val="18"/>
          <w:szCs w:val="18"/>
        </w:rPr>
        <w:t xml:space="preserve"> </w:t>
      </w:r>
      <w:bookmarkEnd w:id="73"/>
      <w:r w:rsidR="004E570B" w:rsidRPr="00A146A5">
        <w:rPr>
          <w:sz w:val="18"/>
          <w:szCs w:val="18"/>
        </w:rPr>
        <w:t>PAPR comparison between PS, GS, and uniform QAM w/ CP-OFDM waveform</w:t>
      </w:r>
    </w:p>
    <w:p w14:paraId="661CAF5D" w14:textId="3E7247BF" w:rsidR="00C27F11" w:rsidRPr="00A146A5" w:rsidRDefault="00C27F11" w:rsidP="00C27F11">
      <w:pPr>
        <w:rPr>
          <w:rFonts w:ascii="Times New Roman" w:hAnsi="Times New Roman" w:cs="Times New Roman"/>
          <w:b/>
          <w:sz w:val="18"/>
          <w:szCs w:val="18"/>
        </w:rPr>
      </w:pPr>
      <w:bookmarkStart w:id="74" w:name="_Toc213418972"/>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C27F11">
        <w:rPr>
          <w:rFonts w:ascii="Times New Roman" w:hAnsi="Times New Roman" w:cs="Times New Roman"/>
          <w:b/>
          <w:bCs/>
          <w:sz w:val="20"/>
          <w:szCs w:val="20"/>
        </w:rPr>
        <w:instrText xml:space="preserve"> SEQ Observation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24</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Both PS and GS have similar PAPR as uniform QAM when CP-OFDM waveform is used.</w:t>
      </w:r>
      <w:bookmarkEnd w:id="74"/>
    </w:p>
    <w:p w14:paraId="2F26BA62" w14:textId="77777777" w:rsidR="0099536A" w:rsidRPr="00A146A5" w:rsidRDefault="0099536A" w:rsidP="0099536A">
      <w:pPr>
        <w:rPr>
          <w:sz w:val="22"/>
          <w:szCs w:val="22"/>
          <w:lang w:val="en-GB"/>
        </w:rPr>
      </w:pPr>
    </w:p>
    <w:p w14:paraId="1CF6C9C8" w14:textId="4B3C752A" w:rsidR="0075691E" w:rsidRPr="00A146A5" w:rsidRDefault="0075691E" w:rsidP="0075691E">
      <w:pPr>
        <w:pStyle w:val="Heading4"/>
        <w:tabs>
          <w:tab w:val="num" w:pos="567"/>
        </w:tabs>
        <w:ind w:left="567" w:hanging="567"/>
        <w:rPr>
          <w:sz w:val="24"/>
          <w:szCs w:val="24"/>
        </w:rPr>
      </w:pPr>
      <w:r w:rsidRPr="00A146A5">
        <w:rPr>
          <w:sz w:val="24"/>
          <w:szCs w:val="24"/>
        </w:rPr>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005803CE"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6F03B2">
        <w:rPr>
          <w:rFonts w:ascii="Times New Roman" w:hAnsi="Times New Roman" w:cs="Times New Roman"/>
          <w:b/>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6F03B2">
        <w:rPr>
          <w:rFonts w:ascii="Times New Roman" w:hAnsi="Times New Roman" w:cs="Times New Roman"/>
          <w:b/>
          <w:sz w:val="18"/>
          <w:szCs w:val="18"/>
          <w:lang w:val="en-GB"/>
        </w:rPr>
      </w:r>
      <w:r w:rsidRPr="006F03B2">
        <w:rPr>
          <w:rFonts w:ascii="Times New Roman" w:hAnsi="Times New Roman" w:cs="Times New Roman"/>
          <w:b/>
          <w:sz w:val="18"/>
          <w:szCs w:val="18"/>
          <w:lang w:val="en-GB"/>
        </w:rPr>
        <w:fldChar w:fldCharType="separate"/>
      </w:r>
      <w:r w:rsidR="00160CC2" w:rsidRPr="006F03B2">
        <w:rPr>
          <w:rFonts w:ascii="Times New Roman" w:hAnsi="Times New Roman" w:cs="Times New Roman"/>
          <w:b/>
          <w:bCs/>
          <w:sz w:val="18"/>
          <w:szCs w:val="18"/>
          <w:lang w:val="en-GB"/>
        </w:rPr>
        <w:t>Figure 29</w:t>
      </w:r>
      <w:r w:rsidRPr="006F03B2">
        <w:rPr>
          <w:rFonts w:ascii="Times New Roman" w:hAnsi="Times New Roman" w:cs="Times New Roman"/>
          <w:b/>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64"/>
                    <a:stretch>
                      <a:fillRect/>
                    </a:stretch>
                  </pic:blipFill>
                  <pic:spPr>
                    <a:xfrm>
                      <a:off x="0" y="0"/>
                      <a:ext cx="2787762" cy="2241229"/>
                    </a:xfrm>
                    <a:prstGeom prst="rect">
                      <a:avLst/>
                    </a:prstGeom>
                  </pic:spPr>
                </pic:pic>
              </a:graphicData>
            </a:graphic>
          </wp:inline>
        </w:drawing>
      </w:r>
    </w:p>
    <w:p w14:paraId="55D0E4CB" w14:textId="5653B9E0" w:rsidR="00F66A14" w:rsidRPr="00A146A5" w:rsidRDefault="00F66A14" w:rsidP="00F66A14">
      <w:pPr>
        <w:pStyle w:val="Caption"/>
        <w:rPr>
          <w:sz w:val="18"/>
          <w:szCs w:val="18"/>
        </w:rPr>
      </w:pPr>
      <w:bookmarkStart w:id="75" w:name="_Ref210394970"/>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29</w:t>
      </w:r>
      <w:r w:rsidRPr="00A146A5">
        <w:rPr>
          <w:sz w:val="18"/>
          <w:szCs w:val="18"/>
        </w:rPr>
        <w:fldChar w:fldCharType="end"/>
      </w:r>
      <w:bookmarkEnd w:id="75"/>
      <w:r w:rsidRPr="00A146A5">
        <w:rPr>
          <w:sz w:val="18"/>
          <w:szCs w:val="18"/>
        </w:rPr>
        <w:t xml:space="preserve">. Probability distributions of </w:t>
      </w:r>
      <w:r w:rsidR="00D30E45">
        <w:rPr>
          <w:sz w:val="18"/>
          <w:szCs w:val="18"/>
        </w:rPr>
        <w:t>l</w:t>
      </w:r>
      <w:r w:rsidRPr="00A146A5">
        <w:rPr>
          <w:sz w:val="18"/>
          <w:szCs w:val="18"/>
        </w:rPr>
        <w:t>ow PAPR PS</w:t>
      </w:r>
      <w:r w:rsidR="00D30E45">
        <w:rPr>
          <w:sz w:val="18"/>
          <w:szCs w:val="18"/>
        </w:rPr>
        <w:t xml:space="preserve"> vs PS with Maxwell Boltzmann distribution</w:t>
      </w:r>
      <w:r w:rsidRPr="00A146A5">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w:t>
      </w:r>
      <w:proofErr w:type="spellStart"/>
      <w:r w:rsidRPr="00A146A5">
        <w:rPr>
          <w:rFonts w:ascii="Times New Roman" w:hAnsi="Times New Roman" w:cs="Times New Roman"/>
          <w:sz w:val="18"/>
          <w:szCs w:val="18"/>
          <w:lang w:val="en-GB"/>
        </w:rPr>
        <w:t>dB.</w:t>
      </w:r>
      <w:proofErr w:type="spellEnd"/>
      <w:r w:rsidRPr="00A146A5">
        <w:rPr>
          <w:rFonts w:ascii="Times New Roman" w:hAnsi="Times New Roman" w:cs="Times New Roman"/>
          <w:sz w:val="18"/>
          <w:szCs w:val="18"/>
          <w:lang w:val="en-GB"/>
        </w:rPr>
        <w:t xml:space="preserve">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65"/>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66"/>
                    <a:stretch>
                      <a:fillRect/>
                    </a:stretch>
                  </pic:blipFill>
                  <pic:spPr>
                    <a:xfrm>
                      <a:off x="0" y="0"/>
                      <a:ext cx="2889495" cy="2545596"/>
                    </a:xfrm>
                    <a:prstGeom prst="rect">
                      <a:avLst/>
                    </a:prstGeom>
                  </pic:spPr>
                </pic:pic>
              </a:graphicData>
            </a:graphic>
          </wp:inline>
        </w:drawing>
      </w:r>
    </w:p>
    <w:p w14:paraId="5DBC47B9" w14:textId="2B1DBE54" w:rsidR="00BE1805" w:rsidRPr="007253AF" w:rsidRDefault="00F66A14" w:rsidP="007253AF">
      <w:pPr>
        <w:pStyle w:val="Caption"/>
        <w:rPr>
          <w:sz w:val="18"/>
          <w:szCs w:val="18"/>
        </w:rPr>
      </w:pPr>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30</w:t>
      </w:r>
      <w:r w:rsidRPr="00A146A5">
        <w:rPr>
          <w:sz w:val="18"/>
          <w:szCs w:val="18"/>
        </w:rPr>
        <w:fldChar w:fldCharType="end"/>
      </w:r>
      <w:r w:rsidRPr="00A146A5">
        <w:rPr>
          <w:sz w:val="18"/>
          <w:szCs w:val="18"/>
        </w:rPr>
        <w:t>. PAPR vs BICM comparison between different PS schemes.</w:t>
      </w:r>
    </w:p>
    <w:p w14:paraId="39F3776B" w14:textId="0E966E1D"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4010D5">
        <w:rPr>
          <w:rFonts w:ascii="Times New Roman" w:eastAsia="DengXian" w:hAnsi="Times New Roman" w:cs="Times New Roman"/>
          <w:sz w:val="18"/>
          <w:szCs w:val="18"/>
          <w:lang w:val="en-GB"/>
        </w:rPr>
        <w:t xml:space="preserve"> </w:t>
      </w:r>
      <w:r w:rsidR="004010D5" w:rsidRPr="004010D5">
        <w:rPr>
          <w:rFonts w:ascii="Times New Roman" w:hAnsi="Times New Roman" w:cs="Times New Roman"/>
          <w:b/>
          <w:bCs/>
          <w:sz w:val="18"/>
          <w:szCs w:val="18"/>
          <w:lang w:val="en-GB" w:eastAsia="ko-KR"/>
        </w:rPr>
        <w:fldChar w:fldCharType="begin"/>
      </w:r>
      <w:r w:rsidR="004010D5" w:rsidRPr="004010D5">
        <w:rPr>
          <w:rFonts w:ascii="Times New Roman" w:hAnsi="Times New Roman" w:cs="Times New Roman"/>
          <w:b/>
          <w:bCs/>
          <w:sz w:val="18"/>
          <w:szCs w:val="18"/>
          <w:lang w:val="en-GB" w:eastAsia="ko-KR"/>
        </w:rPr>
        <w:instrText xml:space="preserve"> </w:instrText>
      </w:r>
      <w:r w:rsidR="004010D5" w:rsidRPr="004010D5">
        <w:rPr>
          <w:rFonts w:ascii="Times New Roman" w:hAnsi="Times New Roman" w:cs="Times New Roman" w:hint="eastAsia"/>
          <w:b/>
          <w:bCs/>
          <w:sz w:val="18"/>
          <w:szCs w:val="18"/>
          <w:lang w:val="en-GB" w:eastAsia="ko-KR"/>
        </w:rPr>
        <w:instrText>REF _Ref213430624 \h</w:instrText>
      </w:r>
      <w:r w:rsidR="004010D5" w:rsidRPr="004010D5">
        <w:rPr>
          <w:rFonts w:ascii="Times New Roman" w:hAnsi="Times New Roman" w:cs="Times New Roman"/>
          <w:b/>
          <w:bCs/>
          <w:sz w:val="18"/>
          <w:szCs w:val="18"/>
          <w:lang w:val="en-GB" w:eastAsia="ko-KR"/>
        </w:rPr>
        <w:instrText xml:space="preserve">  \* MERGEFORMAT </w:instrText>
      </w:r>
      <w:r w:rsidR="004010D5" w:rsidRPr="004010D5">
        <w:rPr>
          <w:rFonts w:ascii="Times New Roman" w:hAnsi="Times New Roman" w:cs="Times New Roman"/>
          <w:b/>
          <w:bCs/>
          <w:sz w:val="18"/>
          <w:szCs w:val="18"/>
          <w:lang w:val="en-GB" w:eastAsia="ko-KR"/>
        </w:rPr>
      </w:r>
      <w:r w:rsidR="004010D5" w:rsidRPr="004010D5">
        <w:rPr>
          <w:rFonts w:ascii="Times New Roman" w:hAnsi="Times New Roman" w:cs="Times New Roman"/>
          <w:b/>
          <w:bCs/>
          <w:sz w:val="18"/>
          <w:szCs w:val="18"/>
          <w:lang w:val="en-GB" w:eastAsia="ko-KR"/>
        </w:rPr>
        <w:fldChar w:fldCharType="separate"/>
      </w:r>
      <w:r w:rsidR="00160CC2" w:rsidRPr="00160CC2">
        <w:rPr>
          <w:rFonts w:ascii="Times New Roman" w:hAnsi="Times New Roman" w:cs="Times New Roman"/>
          <w:b/>
          <w:bCs/>
          <w:sz w:val="18"/>
          <w:szCs w:val="18"/>
          <w:lang w:val="en-GB" w:eastAsia="ko-KR"/>
        </w:rPr>
        <w:t>Table 8</w:t>
      </w:r>
      <w:r w:rsidR="004010D5" w:rsidRPr="004010D5">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3DFF8702" w:rsidR="00161E8D" w:rsidRPr="00A146A5" w:rsidRDefault="00161E8D" w:rsidP="00161E8D">
      <w:pPr>
        <w:pStyle w:val="Caption"/>
        <w:rPr>
          <w:color w:val="000000"/>
          <w:sz w:val="18"/>
          <w:szCs w:val="18"/>
        </w:rPr>
      </w:pPr>
      <w:bookmarkStart w:id="76" w:name="_Ref213430624"/>
      <w:r w:rsidRPr="004010D5">
        <w:rPr>
          <w:sz w:val="18"/>
          <w:szCs w:val="18"/>
        </w:rPr>
        <w:t xml:space="preserve">Table </w:t>
      </w:r>
      <w:r w:rsidRPr="004010D5">
        <w:rPr>
          <w:sz w:val="18"/>
          <w:szCs w:val="18"/>
        </w:rPr>
        <w:fldChar w:fldCharType="begin"/>
      </w:r>
      <w:r>
        <w:instrText xml:space="preserve"> SEQ Table \* ARABIC </w:instrText>
      </w:r>
      <w:r w:rsidRPr="004010D5">
        <w:rPr>
          <w:sz w:val="18"/>
          <w:szCs w:val="18"/>
        </w:rPr>
        <w:fldChar w:fldCharType="separate"/>
      </w:r>
      <w:r w:rsidR="00160CC2">
        <w:rPr>
          <w:noProof/>
        </w:rPr>
        <w:t>8</w:t>
      </w:r>
      <w:r w:rsidRPr="004010D5">
        <w:rPr>
          <w:sz w:val="18"/>
          <w:szCs w:val="18"/>
        </w:rPr>
        <w:fldChar w:fldCharType="end"/>
      </w:r>
      <w:bookmarkEnd w:id="76"/>
      <w:r w:rsidRPr="004010D5">
        <w:rPr>
          <w:rFonts w:hint="eastAsia"/>
          <w:sz w:val="18"/>
          <w:szCs w:val="18"/>
        </w:rPr>
        <w:t>.</w:t>
      </w:r>
      <w:r w:rsidRPr="004010D5">
        <w:rPr>
          <w:sz w:val="18"/>
          <w:szCs w:val="18"/>
        </w:rPr>
        <w:t xml:space="preserve"> Examples of </w:t>
      </w:r>
      <w:r w:rsidR="0026554C" w:rsidRPr="004010D5">
        <w:rPr>
          <w:sz w:val="18"/>
          <w:szCs w:val="18"/>
        </w:rPr>
        <w:t xml:space="preserve">probability distributions </w:t>
      </w:r>
      <w:r w:rsidR="007253AF">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E078BA" w:rsidRPr="00E078BA" w14:paraId="6B12B3E5" w14:textId="77777777" w:rsidTr="007418EA">
        <w:trPr>
          <w:trHeight w:val="351"/>
        </w:trPr>
        <w:tc>
          <w:tcPr>
            <w:tcW w:w="715" w:type="dxa"/>
            <w:tcMar>
              <w:top w:w="72" w:type="dxa"/>
              <w:left w:w="144" w:type="dxa"/>
              <w:bottom w:w="72" w:type="dxa"/>
              <w:right w:w="144" w:type="dxa"/>
            </w:tcMar>
            <w:hideMark/>
          </w:tcPr>
          <w:p w14:paraId="3204E874" w14:textId="77777777" w:rsidR="00E078BA" w:rsidRPr="00A146A5" w:rsidRDefault="00E078BA"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3F4CB217" w14:textId="01714A13" w:rsidR="00E078BA" w:rsidRPr="00A146A5" w:rsidRDefault="004E3250"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proofErr w:type="spellStart"/>
            <w:r w:rsidRPr="00A146A5">
              <w:rPr>
                <w:rFonts w:ascii="Times New Roman" w:eastAsia="Malgun Gothic" w:hAnsi="Times New Roman" w:cs="Times New Roman" w:hint="eastAsia"/>
                <w:b/>
                <w:color w:val="000000" w:themeColor="text1"/>
                <w:kern w:val="24"/>
                <w:sz w:val="14"/>
                <w:szCs w:val="14"/>
                <w:lang w:eastAsia="ko-KR"/>
                <w14:ligatures w14:val="none"/>
              </w:rPr>
              <w:t>Spef</w:t>
            </w:r>
            <w:proofErr w:type="spellEnd"/>
          </w:p>
        </w:tc>
        <w:tc>
          <w:tcPr>
            <w:tcW w:w="720" w:type="dxa"/>
          </w:tcPr>
          <w:p w14:paraId="6C679E29" w14:textId="77EE9809" w:rsidR="006911E6" w:rsidRPr="00A146A5" w:rsidRDefault="006911E6"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Mod</w:t>
            </w:r>
            <w:r w:rsidR="004E3250" w:rsidRPr="00A146A5">
              <w:rPr>
                <w:rFonts w:ascii="Times New Roman" w:eastAsia="Malgun Gothic" w:hAnsi="Times New Roman" w:cs="Times New Roman" w:hint="eastAsia"/>
                <w:b/>
                <w:color w:val="000000" w:themeColor="text1"/>
                <w:kern w:val="24"/>
                <w:sz w:val="14"/>
                <w:szCs w:val="14"/>
                <w:lang w:eastAsia="ko-KR"/>
                <w14:ligatures w14:val="none"/>
              </w:rPr>
              <w:t>.</w:t>
            </w:r>
            <w:r w:rsidRPr="00A146A5">
              <w:rPr>
                <w:rFonts w:ascii="Times New Roman" w:eastAsia="Malgun Gothic" w:hAnsi="Times New Roman" w:cs="Times New Roman" w:hint="eastAsia"/>
                <w:b/>
                <w:color w:val="000000" w:themeColor="text1"/>
                <w:kern w:val="24"/>
                <w:sz w:val="14"/>
                <w:szCs w:val="14"/>
                <w:lang w:eastAsia="ko-KR"/>
                <w14:ligatures w14:val="none"/>
              </w:rPr>
              <w:t xml:space="preserve"> order for </w:t>
            </w:r>
            <w:r w:rsidR="004E3250" w:rsidRPr="00A146A5">
              <w:rPr>
                <w:rFonts w:ascii="Times New Roman" w:eastAsia="Malgun Gothic" w:hAnsi="Times New Roman" w:cs="Times New Roman" w:hint="eastAsia"/>
                <w:b/>
                <w:color w:val="000000" w:themeColor="text1"/>
                <w:kern w:val="24"/>
                <w:sz w:val="14"/>
                <w:szCs w:val="14"/>
                <w:lang w:eastAsia="ko-KR"/>
                <w14:ligatures w14:val="none"/>
              </w:rPr>
              <w:t>u</w:t>
            </w:r>
            <w:r w:rsidRPr="00A146A5">
              <w:rPr>
                <w:rFonts w:ascii="Times New Roman" w:eastAsia="Malgun Gothic" w:hAnsi="Times New Roman" w:cs="Times New Roman" w:hint="eastAsia"/>
                <w:b/>
                <w:color w:val="000000" w:themeColor="text1"/>
                <w:kern w:val="24"/>
                <w:sz w:val="14"/>
                <w:szCs w:val="14"/>
                <w:lang w:eastAsia="ko-KR"/>
                <w14:ligatures w14:val="none"/>
              </w:rPr>
              <w:t>niform QAM</w:t>
            </w:r>
          </w:p>
        </w:tc>
        <w:tc>
          <w:tcPr>
            <w:tcW w:w="1440" w:type="dxa"/>
          </w:tcPr>
          <w:p w14:paraId="6F5084C0" w14:textId="3BE7998A" w:rsidR="006911E6" w:rsidRPr="00A146A5" w:rsidRDefault="00F63923"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004E3250" w:rsidRPr="00A146A5">
              <w:rPr>
                <w:rFonts w:ascii="Times New Roman" w:hAnsi="Times New Roman" w:cs="Times New Roman" w:hint="eastAsia"/>
                <w:b/>
                <w:color w:val="000000" w:themeColor="text1"/>
                <w:kern w:val="24"/>
                <w:sz w:val="14"/>
                <w:szCs w:val="14"/>
                <w:lang w:eastAsia="ko-KR"/>
                <w14:ligatures w14:val="none"/>
              </w:rPr>
              <w:t>o</w:t>
            </w:r>
            <w:r w:rsidR="006911E6" w:rsidRPr="00A146A5">
              <w:rPr>
                <w:rFonts w:ascii="Times New Roman" w:eastAsia="Times New Roman" w:hAnsi="Times New Roman" w:cs="Times New Roman"/>
                <w:b/>
                <w:color w:val="000000" w:themeColor="text1"/>
                <w:kern w:val="24"/>
                <w:sz w:val="14"/>
                <w:szCs w:val="14"/>
                <w:lang w:eastAsia="ko-KR"/>
                <w14:ligatures w14:val="none"/>
              </w:rPr>
              <w:t>rder</w:t>
            </w:r>
          </w:p>
          <w:p w14:paraId="1280C204" w14:textId="2279EBDD" w:rsidR="00C83807" w:rsidRPr="00A146A5" w:rsidRDefault="004E3250"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f</w:t>
            </w:r>
            <w:r w:rsidR="00C83807" w:rsidRPr="00A146A5">
              <w:rPr>
                <w:rFonts w:ascii="Times New Roman" w:eastAsia="Malgun Gothic" w:hAnsi="Times New Roman" w:cs="Times New Roman" w:hint="eastAsia"/>
                <w:b/>
                <w:color w:val="000000" w:themeColor="text1"/>
                <w:kern w:val="24"/>
                <w:sz w:val="14"/>
                <w:szCs w:val="14"/>
                <w:lang w:eastAsia="ko-KR"/>
                <w14:ligatures w14:val="none"/>
              </w:rPr>
              <w:t xml:space="preserve">or </w:t>
            </w:r>
          </w:p>
          <w:p w14:paraId="35289254" w14:textId="235EAADC" w:rsidR="00F63C4D" w:rsidRPr="00A146A5" w:rsidRDefault="00C83807" w:rsidP="00A73BB0">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1D09543D" w14:textId="4AC3DB38" w:rsidR="006911E6" w:rsidRPr="007418EA" w:rsidRDefault="00894D2A" w:rsidP="006C3E46">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00997FE5" w:rsidRPr="007418EA">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156694F" w14:textId="7405C952" w:rsidR="00E078BA" w:rsidRPr="00A146A5" w:rsidRDefault="00A73BB0" w:rsidP="00A73BB0">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E078BA" w:rsidRPr="00E078BA" w14:paraId="56021835" w14:textId="77777777" w:rsidTr="007418EA">
        <w:trPr>
          <w:trHeight w:val="351"/>
        </w:trPr>
        <w:tc>
          <w:tcPr>
            <w:tcW w:w="715" w:type="dxa"/>
            <w:tcMar>
              <w:top w:w="72" w:type="dxa"/>
              <w:left w:w="144" w:type="dxa"/>
              <w:bottom w:w="72" w:type="dxa"/>
              <w:right w:w="144" w:type="dxa"/>
            </w:tcMar>
            <w:hideMark/>
          </w:tcPr>
          <w:p w14:paraId="478C3ADF"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E7D6F7B" w14:textId="1AC11614"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3249B938" w14:textId="6DD883C4"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6</w:t>
            </w:r>
          </w:p>
        </w:tc>
        <w:tc>
          <w:tcPr>
            <w:tcW w:w="1440" w:type="dxa"/>
          </w:tcPr>
          <w:p w14:paraId="297209EC" w14:textId="346C1AB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15BD321A" w14:textId="0885A9EA" w:rsidR="006911E6" w:rsidRPr="007418EA" w:rsidRDefault="00023785" w:rsidP="00881DDA">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heme="minorHAnsi"/>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69BB6AEE" w14:textId="5F6F617D"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0.3459    0.3153    0.2410    0.097</w:t>
            </w:r>
            <w:r w:rsidR="008C55F3">
              <w:rPr>
                <w:rFonts w:ascii="Times New Roman" w:eastAsia="Times New Roman" w:hAnsi="Times New Roman" w:cs="Times New Roman"/>
                <w:color w:val="000000" w:themeColor="dark1"/>
                <w:kern w:val="24"/>
                <w:sz w:val="14"/>
                <w:szCs w:val="14"/>
                <w:lang w:eastAsia="ko-KR"/>
                <w14:ligatures w14:val="none"/>
              </w:rPr>
              <w:t>8</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0         0         0         0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78BA" w:rsidRPr="00E078BA" w14:paraId="7AD96390" w14:textId="77777777" w:rsidTr="007418EA">
        <w:trPr>
          <w:trHeight w:val="351"/>
        </w:trPr>
        <w:tc>
          <w:tcPr>
            <w:tcW w:w="715" w:type="dxa"/>
            <w:tcMar>
              <w:top w:w="72" w:type="dxa"/>
              <w:left w:w="144" w:type="dxa"/>
              <w:bottom w:w="72" w:type="dxa"/>
              <w:right w:w="144" w:type="dxa"/>
            </w:tcMar>
            <w:hideMark/>
          </w:tcPr>
          <w:p w14:paraId="29678ABD"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016AB1" w14:textId="720DF297"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0A76E013" w14:textId="2643D72A"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6</w:t>
            </w:r>
          </w:p>
        </w:tc>
        <w:tc>
          <w:tcPr>
            <w:tcW w:w="1440" w:type="dxa"/>
          </w:tcPr>
          <w:p w14:paraId="1782433F" w14:textId="54C7A7A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8504503" w14:textId="091FE206"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04423434" w14:textId="2FF66D96" w:rsidR="00E078BA" w:rsidRPr="00A146A5" w:rsidRDefault="00E92947"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BF25F0"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sidR="001F7225">
              <w:rPr>
                <w:rFonts w:ascii="Times New Roman" w:eastAsia="Times New Roman" w:hAnsi="Times New Roman" w:cs="Times New Roman"/>
                <w:color w:val="000000" w:themeColor="dark1"/>
                <w:kern w:val="24"/>
                <w:sz w:val="14"/>
                <w:szCs w:val="14"/>
                <w:lang w:eastAsia="ko-KR"/>
                <w14:ligatures w14:val="none"/>
              </w:rPr>
              <w:t>3</w:t>
            </w:r>
            <w:r w:rsidR="00BF25F0" w:rsidRPr="00A146A5">
              <w:rPr>
                <w:rFonts w:ascii="Times New Roman" w:eastAsia="Times New Roman" w:hAnsi="Times New Roman" w:cs="Times New Roman"/>
                <w:color w:val="000000" w:themeColor="dark1"/>
                <w:kern w:val="24"/>
                <w:sz w:val="14"/>
                <w:szCs w:val="14"/>
                <w:lang w:eastAsia="ko-KR"/>
                <w14:ligatures w14:val="none"/>
              </w:rPr>
              <w:t xml:space="preserve">    0.0170         0         0</w:t>
            </w:r>
            <w:r w:rsidRPr="00A146A5">
              <w:rPr>
                <w:rFonts w:ascii="Times New Roman" w:eastAsia="Times New Roman" w:hAnsi="Times New Roman" w:cs="Times New Roman"/>
                <w:color w:val="000000" w:themeColor="dark1"/>
                <w:kern w:val="24"/>
                <w:sz w:val="14"/>
                <w:szCs w:val="14"/>
                <w:lang w:eastAsia="ko-KR"/>
                <w14:ligatures w14:val="none"/>
              </w:rPr>
              <w:t>]</w:t>
            </w:r>
          </w:p>
        </w:tc>
      </w:tr>
      <w:tr w:rsidR="00E078BA" w:rsidRPr="00E078BA" w14:paraId="418A5A6C" w14:textId="77777777" w:rsidTr="007418EA">
        <w:trPr>
          <w:trHeight w:val="351"/>
        </w:trPr>
        <w:tc>
          <w:tcPr>
            <w:tcW w:w="715" w:type="dxa"/>
            <w:tcMar>
              <w:top w:w="72" w:type="dxa"/>
              <w:left w:w="144" w:type="dxa"/>
              <w:bottom w:w="72" w:type="dxa"/>
              <w:right w:w="144" w:type="dxa"/>
            </w:tcMar>
            <w:hideMark/>
          </w:tcPr>
          <w:p w14:paraId="00CD7FC1"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8176631" w14:textId="367CD0A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68C9A591" w14:textId="13A21B89" w:rsidR="006911E6" w:rsidRPr="00A146A5" w:rsidRDefault="001A2854"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0C6CBC4F" w14:textId="0999B537"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0AB62602" w14:textId="167B06CA"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3EDC13E5" w14:textId="6172704D" w:rsidR="00D477C8" w:rsidRPr="00A146A5" w:rsidRDefault="00D477C8" w:rsidP="00D477C8">
            <w:pPr>
              <w:spacing w:after="0" w:line="240" w:lineRule="auto"/>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w:t>
            </w:r>
            <w:r w:rsidR="006E61EE"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sidR="00FE503D">
              <w:rPr>
                <w:rFonts w:ascii="Times New Roman" w:eastAsia="Times New Roman" w:hAnsi="Times New Roman" w:cs="Times New Roman"/>
                <w:color w:val="000000" w:themeColor="dark1"/>
                <w:kern w:val="24"/>
                <w:sz w:val="14"/>
                <w:szCs w:val="14"/>
                <w:lang w:eastAsia="ko-KR"/>
                <w14:ligatures w14:val="none"/>
              </w:rPr>
              <w:t>6</w:t>
            </w:r>
            <w:r w:rsidR="006E61EE" w:rsidRPr="00A146A5">
              <w:rPr>
                <w:rFonts w:ascii="Times New Roman" w:eastAsia="Times New Roman" w:hAnsi="Times New Roman" w:cs="Times New Roman"/>
                <w:color w:val="000000" w:themeColor="dark1"/>
                <w:kern w:val="24"/>
                <w:sz w:val="14"/>
                <w:szCs w:val="14"/>
                <w:lang w:eastAsia="ko-KR"/>
                <w14:ligatures w14:val="none"/>
              </w:rPr>
              <w:t xml:space="preserve">    0.0588    0.0236</w:t>
            </w:r>
            <w:r w:rsidRPr="00A146A5">
              <w:rPr>
                <w:rFonts w:ascii="Times New Roman" w:eastAsia="Times New Roman" w:hAnsi="Times New Roman" w:cs="Times New Roman"/>
                <w:color w:val="000000" w:themeColor="dark1"/>
                <w:kern w:val="24"/>
                <w:sz w:val="14"/>
                <w:szCs w:val="14"/>
                <w:lang w:eastAsia="ko-KR"/>
                <w14:ligatures w14:val="none"/>
              </w:rPr>
              <w:t>]</w:t>
            </w:r>
          </w:p>
          <w:p w14:paraId="66AACD14" w14:textId="397B00D7" w:rsidR="00E078BA" w:rsidRPr="00A146A5" w:rsidRDefault="00E078BA" w:rsidP="00E078BA">
            <w:pPr>
              <w:spacing w:after="0" w:line="240" w:lineRule="auto"/>
              <w:rPr>
                <w:rFonts w:ascii="Times New Roman" w:eastAsia="Times New Roman" w:hAnsi="Times New Roman" w:cs="Times New Roman"/>
                <w:kern w:val="0"/>
                <w:sz w:val="14"/>
                <w:szCs w:val="14"/>
                <w:lang w:eastAsia="ko-KR"/>
                <w14:ligatures w14:val="none"/>
              </w:rPr>
            </w:pPr>
          </w:p>
        </w:tc>
      </w:tr>
      <w:tr w:rsidR="00E078BA" w:rsidRPr="00E078BA" w14:paraId="7472FDFA" w14:textId="77777777" w:rsidTr="007418EA">
        <w:trPr>
          <w:trHeight w:val="351"/>
        </w:trPr>
        <w:tc>
          <w:tcPr>
            <w:tcW w:w="715" w:type="dxa"/>
            <w:tcMar>
              <w:top w:w="72" w:type="dxa"/>
              <w:left w:w="144" w:type="dxa"/>
              <w:bottom w:w="72" w:type="dxa"/>
              <w:right w:w="144" w:type="dxa"/>
            </w:tcMar>
            <w:hideMark/>
          </w:tcPr>
          <w:p w14:paraId="73BBC496"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16C35F0" w14:textId="0929630B"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0DB5FC0" w14:textId="4D070FDD"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7E0E22BC" w14:textId="50B23D02"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5F2D29EA" w14:textId="1FC46BA7" w:rsidR="006911E6" w:rsidRPr="007418EA" w:rsidRDefault="00023785" w:rsidP="00881DDA">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571A927" w14:textId="3C782D1D"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sidR="005F326F">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E078BA" w:rsidRPr="00E078BA" w14:paraId="477B9AFD" w14:textId="77777777" w:rsidTr="007418EA">
        <w:trPr>
          <w:trHeight w:val="13"/>
        </w:trPr>
        <w:tc>
          <w:tcPr>
            <w:tcW w:w="715" w:type="dxa"/>
            <w:tcMar>
              <w:top w:w="72" w:type="dxa"/>
              <w:left w:w="144" w:type="dxa"/>
              <w:bottom w:w="72" w:type="dxa"/>
              <w:right w:w="144" w:type="dxa"/>
            </w:tcMar>
            <w:hideMark/>
          </w:tcPr>
          <w:p w14:paraId="7A866497" w14:textId="77777777" w:rsidR="00E078BA" w:rsidRPr="00A146A5" w:rsidRDefault="00E078BA" w:rsidP="00A73BB0">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0461F580" w14:textId="0120FE72" w:rsidR="00E078BA" w:rsidRPr="00A146A5" w:rsidRDefault="00CF2069"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5AB952C7" w14:textId="22F87ADC" w:rsidR="006911E6" w:rsidRPr="00A146A5" w:rsidRDefault="00881DDA" w:rsidP="00A73BB0">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12F5AF8F" w14:textId="3985BD3B" w:rsidR="00F63C4D" w:rsidRPr="00A146A5" w:rsidRDefault="00A73BB0" w:rsidP="00A73BB0">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33E374E7" w14:textId="6A87B469" w:rsidR="006911E6" w:rsidRPr="00A146A5" w:rsidRDefault="007418EA" w:rsidP="00881DDA">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10CDEFF7" w14:textId="20BC33B6" w:rsidR="00E078BA" w:rsidRPr="00A146A5" w:rsidRDefault="00881DDA" w:rsidP="00E078BA">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36CB1">
      <w:pPr>
        <w:jc w:val="center"/>
        <w:rPr>
          <w:rFonts w:ascii="Times New Roman" w:hAnsi="Times New Roman" w:cs="Times New Roman"/>
          <w:b/>
          <w:sz w:val="18"/>
          <w:szCs w:val="18"/>
          <w:lang w:val="en-GB"/>
        </w:rPr>
      </w:pPr>
    </w:p>
    <w:p w14:paraId="5AEFE85B" w14:textId="60809295" w:rsidR="007B0A16" w:rsidRPr="00A146A5"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 xml:space="preserve">in the </w:t>
      </w:r>
      <w:r w:rsidR="004010D5" w:rsidRPr="004010D5">
        <w:rPr>
          <w:rFonts w:ascii="Times New Roman" w:hAnsi="Times New Roman" w:cs="Times New Roman"/>
          <w:b/>
          <w:bCs/>
          <w:sz w:val="18"/>
          <w:szCs w:val="18"/>
          <w:lang w:val="en-GB"/>
        </w:rPr>
        <w:fldChar w:fldCharType="begin"/>
      </w:r>
      <w:r w:rsidR="004010D5" w:rsidRPr="004010D5">
        <w:rPr>
          <w:rFonts w:ascii="Times New Roman" w:hAnsi="Times New Roman" w:cs="Times New Roman"/>
          <w:b/>
          <w:bCs/>
          <w:sz w:val="18"/>
          <w:szCs w:val="18"/>
          <w:lang w:val="en-GB"/>
        </w:rPr>
        <w:instrText xml:space="preserve"> </w:instrText>
      </w:r>
      <w:r w:rsidR="004010D5" w:rsidRPr="004010D5">
        <w:rPr>
          <w:rFonts w:ascii="Times New Roman" w:hAnsi="Times New Roman" w:cs="Times New Roman" w:hint="eastAsia"/>
          <w:b/>
          <w:bCs/>
          <w:sz w:val="18"/>
          <w:szCs w:val="18"/>
          <w:lang w:val="en-GB"/>
        </w:rPr>
        <w:instrText>REF _Ref213430665 \h</w:instrText>
      </w:r>
      <w:r w:rsidR="004010D5" w:rsidRPr="004010D5">
        <w:rPr>
          <w:rFonts w:ascii="Times New Roman" w:hAnsi="Times New Roman" w:cs="Times New Roman"/>
          <w:b/>
          <w:bCs/>
          <w:sz w:val="18"/>
          <w:szCs w:val="18"/>
          <w:lang w:val="en-GB"/>
        </w:rPr>
        <w:instrText xml:space="preserve">  \* MERGEFORMAT </w:instrText>
      </w:r>
      <w:r w:rsidR="004010D5" w:rsidRPr="004010D5">
        <w:rPr>
          <w:rFonts w:ascii="Times New Roman" w:hAnsi="Times New Roman" w:cs="Times New Roman"/>
          <w:b/>
          <w:bCs/>
          <w:sz w:val="18"/>
          <w:szCs w:val="18"/>
          <w:lang w:val="en-GB"/>
        </w:rPr>
      </w:r>
      <w:r w:rsidR="004010D5" w:rsidRPr="004010D5">
        <w:rPr>
          <w:rFonts w:ascii="Times New Roman" w:hAnsi="Times New Roman" w:cs="Times New Roman"/>
          <w:b/>
          <w:bCs/>
          <w:sz w:val="18"/>
          <w:szCs w:val="18"/>
          <w:lang w:val="en-GB"/>
        </w:rPr>
        <w:fldChar w:fldCharType="separate"/>
      </w:r>
      <w:r w:rsidR="00160CC2" w:rsidRPr="00160CC2">
        <w:rPr>
          <w:rFonts w:ascii="Times New Roman" w:hAnsi="Times New Roman" w:cs="Times New Roman"/>
          <w:b/>
          <w:bCs/>
          <w:sz w:val="18"/>
          <w:szCs w:val="18"/>
          <w:lang w:val="en-GB"/>
        </w:rPr>
        <w:t>Figure 31</w:t>
      </w:r>
      <w:r w:rsidR="004010D5" w:rsidRPr="004010D5">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the results, </w:t>
      </w:r>
      <w:r w:rsidR="008B1F40" w:rsidRPr="00A146A5">
        <w:rPr>
          <w:rFonts w:ascii="Times New Roman" w:hAnsi="Times New Roman" w:cs="Times New Roman"/>
          <w:sz w:val="18"/>
          <w:szCs w:val="18"/>
          <w:lang w:val="en-GB"/>
        </w:rPr>
        <w:t xml:space="preserve">we get 0.8~0.9 dB LLS gain from low PAPR PS, while </w:t>
      </w:r>
      <w:r w:rsidR="0072061E" w:rsidRPr="00A146A5">
        <w:rPr>
          <w:rFonts w:ascii="Times New Roman" w:hAnsi="Times New Roman" w:cs="Times New Roman"/>
          <w:sz w:val="18"/>
          <w:szCs w:val="18"/>
          <w:lang w:val="en-GB"/>
        </w:rPr>
        <w:t xml:space="preserve">the PAPR increase is 0.3-0.4 dB, yielding an overall net gain of about 0.5 </w:t>
      </w:r>
      <w:proofErr w:type="spellStart"/>
      <w:r w:rsidR="0072061E" w:rsidRPr="00A146A5">
        <w:rPr>
          <w:rFonts w:ascii="Times New Roman" w:hAnsi="Times New Roman" w:cs="Times New Roman"/>
          <w:sz w:val="18"/>
          <w:szCs w:val="18"/>
          <w:lang w:val="en-GB"/>
        </w:rPr>
        <w:t>dB.</w:t>
      </w:r>
      <w:proofErr w:type="spellEnd"/>
      <w:r w:rsidR="0072061E" w:rsidRPr="00A146A5">
        <w:rPr>
          <w:rFonts w:ascii="Times New Roman" w:hAnsi="Times New Roman" w:cs="Times New Roman"/>
          <w:sz w:val="18"/>
          <w:szCs w:val="18"/>
          <w:lang w:val="en-GB"/>
        </w:rPr>
        <w:t xml:space="preserve"> </w:t>
      </w:r>
      <w:r w:rsidR="00CF2AD7" w:rsidRPr="00A146A5">
        <w:rPr>
          <w:rFonts w:ascii="Times New Roman" w:hAnsi="Times New Roman" w:cs="Times New Roman"/>
          <w:sz w:val="18"/>
          <w:szCs w:val="18"/>
          <w:lang w:val="en-GB"/>
        </w:rPr>
        <w:t xml:space="preserve"> </w:t>
      </w:r>
    </w:p>
    <w:p w14:paraId="0181DEB6" w14:textId="77E08342" w:rsidR="007B0A16" w:rsidRPr="00A146A5" w:rsidRDefault="007B0A16" w:rsidP="00CF2AD7">
      <w:pPr>
        <w:jc w:val="center"/>
        <w:rPr>
          <w:rFonts w:ascii="Times New Roman" w:hAnsi="Times New Roman" w:cs="Times New Roman"/>
          <w:sz w:val="18"/>
          <w:szCs w:val="18"/>
          <w:lang w:val="en-GB"/>
        </w:rPr>
      </w:pPr>
      <w:r w:rsidRPr="00A146A5">
        <w:rPr>
          <w:rFonts w:ascii="Times New Roman" w:hAnsi="Times New Roman" w:cs="Times New Roman"/>
          <w:noProof/>
          <w:sz w:val="18"/>
          <w:szCs w:val="18"/>
          <w:lang w:val="en-GB"/>
        </w:rPr>
        <w:lastRenderedPageBreak/>
        <w:drawing>
          <wp:inline distT="0" distB="0" distL="0" distR="0" wp14:anchorId="4E24FA52" wp14:editId="2459CB97">
            <wp:extent cx="2988402" cy="2444998"/>
            <wp:effectExtent l="0" t="0" r="254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67"/>
                    <a:stretch>
                      <a:fillRect/>
                    </a:stretch>
                  </pic:blipFill>
                  <pic:spPr>
                    <a:xfrm>
                      <a:off x="0" y="0"/>
                      <a:ext cx="3002864" cy="2456830"/>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68"/>
                    <a:stretch>
                      <a:fillRect/>
                    </a:stretch>
                  </pic:blipFill>
                  <pic:spPr>
                    <a:xfrm>
                      <a:off x="0" y="0"/>
                      <a:ext cx="2528148" cy="2291271"/>
                    </a:xfrm>
                    <a:prstGeom prst="rect">
                      <a:avLst/>
                    </a:prstGeom>
                  </pic:spPr>
                </pic:pic>
              </a:graphicData>
            </a:graphic>
          </wp:inline>
        </w:drawing>
      </w:r>
    </w:p>
    <w:p w14:paraId="71DCDBB3" w14:textId="5E8AAD0D" w:rsidR="00996E21" w:rsidRDefault="007B0A16" w:rsidP="00665D28">
      <w:pPr>
        <w:pStyle w:val="Caption"/>
        <w:rPr>
          <w:rFonts w:eastAsia="DengXian"/>
          <w:sz w:val="18"/>
          <w:szCs w:val="18"/>
        </w:rPr>
      </w:pPr>
      <w:bookmarkStart w:id="77" w:name="_Ref213430665"/>
      <w:r w:rsidRPr="00A146A5">
        <w:rPr>
          <w:sz w:val="18"/>
          <w:szCs w:val="18"/>
        </w:rPr>
        <w:t xml:space="preserve">Figure </w:t>
      </w:r>
      <w:r w:rsidRPr="00A146A5">
        <w:rPr>
          <w:sz w:val="18"/>
          <w:szCs w:val="18"/>
        </w:rPr>
        <w:fldChar w:fldCharType="begin"/>
      </w:r>
      <w:r>
        <w:instrText xml:space="preserve"> SEQ Figure \* ARABIC </w:instrText>
      </w:r>
      <w:r w:rsidRPr="00A146A5">
        <w:rPr>
          <w:sz w:val="18"/>
          <w:szCs w:val="18"/>
        </w:rPr>
        <w:fldChar w:fldCharType="separate"/>
      </w:r>
      <w:r w:rsidR="00160CC2">
        <w:rPr>
          <w:noProof/>
        </w:rPr>
        <w:t>31</w:t>
      </w:r>
      <w:r w:rsidRPr="00A146A5">
        <w:rPr>
          <w:sz w:val="18"/>
          <w:szCs w:val="18"/>
        </w:rPr>
        <w:fldChar w:fldCharType="end"/>
      </w:r>
      <w:bookmarkEnd w:id="77"/>
      <w:r w:rsidRPr="00A146A5">
        <w:rPr>
          <w:sz w:val="18"/>
          <w:szCs w:val="18"/>
        </w:rPr>
        <w:t>. PAPR vs LLS comparison between different PS schemes and uniform QAM for DFT-S-OFDM.</w:t>
      </w:r>
    </w:p>
    <w:p w14:paraId="1D96583A" w14:textId="77777777" w:rsidR="00665D28" w:rsidRPr="00665D28" w:rsidRDefault="00665D28" w:rsidP="00665D28">
      <w:pPr>
        <w:rPr>
          <w:rFonts w:eastAsia="DengXian"/>
          <w:lang w:val="en-GB"/>
        </w:rPr>
      </w:pPr>
    </w:p>
    <w:p w14:paraId="09689835" w14:textId="4821648D" w:rsidR="00480DD2" w:rsidRPr="00665D28" w:rsidRDefault="00BE1805" w:rsidP="00F751F9">
      <w:pPr>
        <w:rPr>
          <w:rFonts w:ascii="Times New Roman" w:eastAsia="DengXian" w:hAnsi="Times New Roman" w:cs="Times New Roman"/>
          <w:b/>
          <w:sz w:val="18"/>
          <w:szCs w:val="18"/>
        </w:rPr>
      </w:pPr>
      <w:bookmarkStart w:id="78" w:name="_Toc213418973"/>
      <w:r w:rsidRPr="00A146A5">
        <w:rPr>
          <w:rFonts w:ascii="Times New Roman" w:hAnsi="Times New Roman" w:cs="Times New Roman"/>
          <w:b/>
          <w:sz w:val="18"/>
          <w:szCs w:val="18"/>
        </w:rPr>
        <w:t xml:space="preserve">Observation </w:t>
      </w:r>
      <w:r w:rsidRPr="00A146A5">
        <w:rPr>
          <w:rFonts w:ascii="Times New Roman" w:hAnsi="Times New Roman" w:cs="Times New Roman"/>
          <w:b/>
          <w:sz w:val="18"/>
          <w:szCs w:val="18"/>
        </w:rPr>
        <w:fldChar w:fldCharType="begin"/>
      </w:r>
      <w:r w:rsidRPr="00C27F11">
        <w:rPr>
          <w:rFonts w:ascii="Times New Roman" w:hAnsi="Times New Roman" w:cs="Times New Roman"/>
          <w:b/>
          <w:bCs/>
          <w:sz w:val="20"/>
          <w:szCs w:val="20"/>
        </w:rPr>
        <w:instrText xml:space="preserve"> SEQ Observation  \* ARABIC </w:instrText>
      </w:r>
      <w:r w:rsidRPr="00A146A5">
        <w:rPr>
          <w:rFonts w:ascii="Times New Roman" w:hAnsi="Times New Roman" w:cs="Times New Roman"/>
          <w:b/>
          <w:sz w:val="18"/>
          <w:szCs w:val="18"/>
        </w:rPr>
        <w:fldChar w:fldCharType="separate"/>
      </w:r>
      <w:r w:rsidR="00160CC2">
        <w:rPr>
          <w:rFonts w:ascii="Times New Roman" w:hAnsi="Times New Roman" w:cs="Times New Roman"/>
          <w:b/>
          <w:bCs/>
          <w:noProof/>
          <w:sz w:val="20"/>
          <w:szCs w:val="20"/>
        </w:rPr>
        <w:t>25</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For</w:t>
      </w:r>
      <w:r w:rsidR="008D4EFD" w:rsidRPr="00A146A5">
        <w:rPr>
          <w:rFonts w:ascii="Times New Roman" w:hAnsi="Times New Roman" w:cs="Times New Roman"/>
          <w:b/>
          <w:sz w:val="18"/>
          <w:szCs w:val="18"/>
        </w:rPr>
        <w:t xml:space="preserve"> DFT-S-OFDM waveform, </w:t>
      </w:r>
      <w:r w:rsidRPr="00A146A5">
        <w:rPr>
          <w:rFonts w:ascii="Times New Roman" w:hAnsi="Times New Roman" w:cs="Times New Roman"/>
          <w:b/>
          <w:sz w:val="18"/>
          <w:szCs w:val="18"/>
        </w:rPr>
        <w:t xml:space="preserve">PS </w:t>
      </w:r>
      <w:r w:rsidR="001E3140" w:rsidRPr="00A146A5">
        <w:rPr>
          <w:rFonts w:ascii="Times New Roman" w:hAnsi="Times New Roman" w:cs="Times New Roman"/>
          <w:b/>
          <w:sz w:val="18"/>
          <w:szCs w:val="18"/>
        </w:rPr>
        <w:t xml:space="preserve">with properly selected probability distributions </w:t>
      </w:r>
      <w:r w:rsidR="00060014">
        <w:rPr>
          <w:rFonts w:ascii="Times New Roman" w:hAnsi="Times New Roman" w:cs="Times New Roman"/>
          <w:b/>
          <w:sz w:val="18"/>
          <w:szCs w:val="18"/>
        </w:rPr>
        <w:t>(</w:t>
      </w:r>
      <w:r w:rsidR="00902794" w:rsidRPr="00A146A5">
        <w:rPr>
          <w:rFonts w:ascii="Times New Roman" w:hAnsi="Times New Roman" w:cs="Times New Roman"/>
          <w:b/>
          <w:sz w:val="18"/>
          <w:szCs w:val="18"/>
        </w:rPr>
        <w:t>different from Maxwell-Boltzmann distribution</w:t>
      </w:r>
      <w:r w:rsidR="001E3140" w:rsidRPr="00A146A5">
        <w:rPr>
          <w:rFonts w:ascii="Times New Roman" w:hAnsi="Times New Roman" w:cs="Times New Roman"/>
          <w:b/>
          <w:sz w:val="18"/>
          <w:szCs w:val="18"/>
        </w:rPr>
        <w:t>)</w:t>
      </w:r>
      <w:r w:rsidR="00902794" w:rsidRPr="00A146A5">
        <w:rPr>
          <w:rFonts w:ascii="Times New Roman" w:hAnsi="Times New Roman" w:cs="Times New Roman"/>
          <w:b/>
          <w:sz w:val="18"/>
          <w:szCs w:val="18"/>
        </w:rPr>
        <w:t xml:space="preserve"> may provide </w:t>
      </w:r>
      <w:r w:rsidR="002A4C4D" w:rsidRPr="00A146A5">
        <w:rPr>
          <w:rFonts w:ascii="Times New Roman" w:hAnsi="Times New Roman" w:cs="Times New Roman"/>
          <w:b/>
          <w:sz w:val="18"/>
          <w:szCs w:val="18"/>
        </w:rPr>
        <w:t xml:space="preserve">similar PAPR to uniform QAM, while still providing </w:t>
      </w:r>
      <w:r w:rsidR="00415BA2" w:rsidRPr="00A146A5">
        <w:rPr>
          <w:rFonts w:ascii="Times New Roman" w:hAnsi="Times New Roman" w:cs="Times New Roman"/>
          <w:b/>
          <w:sz w:val="18"/>
          <w:szCs w:val="18"/>
        </w:rPr>
        <w:t>meaningful</w:t>
      </w:r>
      <w:r w:rsidR="002A4C4D" w:rsidRPr="00A146A5">
        <w:rPr>
          <w:rFonts w:ascii="Times New Roman" w:hAnsi="Times New Roman" w:cs="Times New Roman"/>
          <w:b/>
          <w:sz w:val="18"/>
          <w:szCs w:val="18"/>
        </w:rPr>
        <w:t xml:space="preserve"> shaping gain</w:t>
      </w:r>
      <w:r w:rsidR="009C1563" w:rsidRPr="00A146A5">
        <w:rPr>
          <w:rFonts w:ascii="Times New Roman" w:hAnsi="Times New Roman" w:cs="Times New Roman"/>
          <w:b/>
          <w:sz w:val="18"/>
          <w:szCs w:val="18"/>
        </w:rPr>
        <w:t xml:space="preserve"> from both BICM capacity </w:t>
      </w:r>
      <w:r w:rsidR="00060014">
        <w:rPr>
          <w:rFonts w:ascii="Times New Roman" w:hAnsi="Times New Roman" w:cs="Times New Roman"/>
          <w:b/>
          <w:sz w:val="18"/>
          <w:szCs w:val="18"/>
        </w:rPr>
        <w:t xml:space="preserve">analysis </w:t>
      </w:r>
      <w:r w:rsidR="009C1563" w:rsidRPr="00A146A5">
        <w:rPr>
          <w:rFonts w:ascii="Times New Roman" w:hAnsi="Times New Roman" w:cs="Times New Roman"/>
          <w:b/>
          <w:sz w:val="18"/>
          <w:szCs w:val="18"/>
        </w:rPr>
        <w:t xml:space="preserve">as well as link level </w:t>
      </w:r>
      <w:r w:rsidR="00060014" w:rsidRPr="00A146A5">
        <w:rPr>
          <w:rFonts w:ascii="Times New Roman" w:hAnsi="Times New Roman" w:cs="Times New Roman"/>
          <w:b/>
          <w:sz w:val="18"/>
          <w:szCs w:val="18"/>
        </w:rPr>
        <w:t>evaluations</w:t>
      </w:r>
      <w:r w:rsidR="002A4C4D" w:rsidRPr="00A146A5">
        <w:rPr>
          <w:rFonts w:ascii="Times New Roman" w:hAnsi="Times New Roman" w:cs="Times New Roman"/>
          <w:b/>
          <w:sz w:val="18"/>
          <w:szCs w:val="18"/>
        </w:rPr>
        <w:t>.</w:t>
      </w:r>
      <w:bookmarkEnd w:id="78"/>
      <w:r w:rsidR="002A4C4D" w:rsidRPr="00A146A5">
        <w:rPr>
          <w:rFonts w:ascii="Times New Roman" w:hAnsi="Times New Roman" w:cs="Times New Roman"/>
          <w:b/>
          <w:sz w:val="18"/>
          <w:szCs w:val="18"/>
        </w:rPr>
        <w:t xml:space="preserve"> </w:t>
      </w:r>
    </w:p>
    <w:p w14:paraId="2E75EEA9" w14:textId="598C7DFD" w:rsidR="003E0F44" w:rsidRPr="004C6A18" w:rsidRDefault="00480DD2" w:rsidP="004C6A18">
      <w:pPr>
        <w:pStyle w:val="Caption"/>
        <w:jc w:val="left"/>
        <w:rPr>
          <w:sz w:val="18"/>
          <w:szCs w:val="18"/>
        </w:rPr>
      </w:pPr>
      <w:bookmarkStart w:id="79" w:name="_Toc213418980"/>
      <w:r w:rsidRPr="00A146A5">
        <w:rPr>
          <w:sz w:val="18"/>
          <w:szCs w:val="18"/>
        </w:rPr>
        <w:t xml:space="preserve">Proposal </w:t>
      </w:r>
      <w:r w:rsidRPr="00A146A5">
        <w:rPr>
          <w:sz w:val="18"/>
          <w:szCs w:val="18"/>
        </w:rPr>
        <w:fldChar w:fldCharType="begin"/>
      </w:r>
      <w:r w:rsidRPr="00FA064C">
        <w:instrText xml:space="preserve"> SEQ Proposal \* ARABIC </w:instrText>
      </w:r>
      <w:r w:rsidRPr="00A146A5">
        <w:rPr>
          <w:sz w:val="18"/>
          <w:szCs w:val="18"/>
        </w:rPr>
        <w:fldChar w:fldCharType="separate"/>
      </w:r>
      <w:r w:rsidR="00160CC2">
        <w:rPr>
          <w:noProof/>
        </w:rPr>
        <w:t>5</w:t>
      </w:r>
      <w:r w:rsidRPr="00A146A5">
        <w:rPr>
          <w:sz w:val="18"/>
          <w:szCs w:val="18"/>
        </w:rPr>
        <w:fldChar w:fldCharType="end"/>
      </w:r>
      <w:r w:rsidRPr="00A146A5">
        <w:rPr>
          <w:sz w:val="18"/>
          <w:szCs w:val="18"/>
        </w:rPr>
        <w:t xml:space="preserve">: </w:t>
      </w:r>
      <w:r w:rsidR="004A254E" w:rsidRPr="00A146A5">
        <w:rPr>
          <w:sz w:val="18"/>
          <w:szCs w:val="18"/>
        </w:rPr>
        <w:t>St</w:t>
      </w:r>
      <w:r w:rsidR="00D14E68" w:rsidRPr="00A146A5">
        <w:rPr>
          <w:sz w:val="18"/>
          <w:szCs w:val="18"/>
        </w:rPr>
        <w:t xml:space="preserve">udy probabilistic shaping </w:t>
      </w:r>
      <w:r w:rsidR="009F229C" w:rsidRPr="00A146A5">
        <w:rPr>
          <w:sz w:val="18"/>
          <w:szCs w:val="18"/>
        </w:rPr>
        <w:t>design</w:t>
      </w:r>
      <w:r w:rsidR="00D14E68" w:rsidRPr="00A146A5">
        <w:rPr>
          <w:sz w:val="18"/>
          <w:szCs w:val="18"/>
        </w:rPr>
        <w:t xml:space="preserve"> </w:t>
      </w:r>
      <w:r w:rsidR="00CE21A8" w:rsidRPr="00A146A5">
        <w:rPr>
          <w:sz w:val="18"/>
          <w:szCs w:val="18"/>
        </w:rPr>
        <w:t xml:space="preserve">for DFT-S-OFDM </w:t>
      </w:r>
      <w:r w:rsidR="009F229C" w:rsidRPr="00A146A5">
        <w:rPr>
          <w:sz w:val="18"/>
          <w:szCs w:val="18"/>
        </w:rPr>
        <w:t xml:space="preserve">waveform to achieve </w:t>
      </w:r>
      <w:r w:rsidR="00DB5A78" w:rsidRPr="00A146A5">
        <w:rPr>
          <w:sz w:val="18"/>
          <w:szCs w:val="18"/>
        </w:rPr>
        <w:t xml:space="preserve">a </w:t>
      </w:r>
      <w:r w:rsidR="009F229C" w:rsidRPr="00A146A5">
        <w:rPr>
          <w:sz w:val="18"/>
          <w:szCs w:val="18"/>
        </w:rPr>
        <w:t xml:space="preserve">good </w:t>
      </w:r>
      <w:r w:rsidR="004E570B" w:rsidRPr="00A146A5">
        <w:rPr>
          <w:sz w:val="18"/>
          <w:szCs w:val="18"/>
        </w:rPr>
        <w:t>trade-off</w:t>
      </w:r>
      <w:r w:rsidR="009F229C" w:rsidRPr="00A146A5">
        <w:rPr>
          <w:sz w:val="18"/>
          <w:szCs w:val="18"/>
        </w:rPr>
        <w:t xml:space="preserve"> between PAPR and link level performance gain.</w:t>
      </w:r>
      <w:bookmarkEnd w:id="79"/>
      <w:r w:rsidR="009F229C" w:rsidRPr="00A146A5">
        <w:rPr>
          <w:sz w:val="18"/>
          <w:szCs w:val="18"/>
        </w:rPr>
        <w:t xml:space="preserve"> </w:t>
      </w:r>
      <w:r w:rsidR="00CE21A8" w:rsidRPr="00A146A5">
        <w:rPr>
          <w:sz w:val="18"/>
          <w:szCs w:val="18"/>
        </w:rPr>
        <w:t xml:space="preserve"> </w:t>
      </w:r>
      <w:r w:rsidR="00D14E68" w:rsidRPr="00A146A5">
        <w:rPr>
          <w:sz w:val="18"/>
          <w:szCs w:val="18"/>
        </w:rPr>
        <w:t xml:space="preserve"> </w:t>
      </w:r>
    </w:p>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35D243A0" w14:textId="6F1B45B5" w:rsidR="003E0F44" w:rsidRPr="00A146A5" w:rsidRDefault="003E0F44" w:rsidP="00CF282F">
      <w:pPr>
        <w:pStyle w:val="Heading3"/>
        <w:ind w:left="1368"/>
        <w:rPr>
          <w:sz w:val="28"/>
          <w:szCs w:val="28"/>
        </w:rPr>
      </w:pPr>
      <w:r w:rsidRPr="00A146A5">
        <w:rPr>
          <w:sz w:val="28"/>
          <w:szCs w:val="28"/>
        </w:rPr>
        <w:t xml:space="preserve">Probabilistic </w:t>
      </w:r>
      <w:r w:rsidR="00C37AED" w:rsidRPr="00A146A5">
        <w:rPr>
          <w:sz w:val="28"/>
          <w:szCs w:val="28"/>
        </w:rPr>
        <w:t>s</w:t>
      </w:r>
      <w:r w:rsidRPr="00A146A5">
        <w:rPr>
          <w:sz w:val="28"/>
          <w:szCs w:val="28"/>
        </w:rPr>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In PS demodulation, the In-phase and Quadrature components are independent and may be demodulated separately, </w:t>
      </w:r>
      <w:proofErr w:type="gramStart"/>
      <w:r w:rsidRPr="00A146A5">
        <w:rPr>
          <w:rFonts w:ascii="Times New Roman" w:hAnsi="Times New Roman" w:cs="Times New Roman"/>
          <w:color w:val="000000"/>
          <w:sz w:val="18"/>
          <w:szCs w:val="18"/>
        </w:rPr>
        <w:t>similar to</w:t>
      </w:r>
      <w:proofErr w:type="gramEnd"/>
      <w:r w:rsidRPr="00A146A5">
        <w:rPr>
          <w:rFonts w:ascii="Times New Roman" w:hAnsi="Times New Roman" w:cs="Times New Roman"/>
          <w:color w:val="000000"/>
          <w:sz w:val="18"/>
          <w:szCs w:val="18"/>
        </w:rPr>
        <w:t xml:space="preserve">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w:lastRenderedPageBreak/>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540066EF"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Finally, we simplify the LLR calculation of log-MAP algorithm in PS demodulation. For max-log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160CC2">
        <w:rPr>
          <w:rFonts w:ascii="Times New Roman" w:hAnsi="Times New Roman" w:cs="Times New Roman"/>
          <w:sz w:val="18"/>
          <w:szCs w:val="18"/>
        </w:rPr>
        <w:t>[22]</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633FB52" w14:textId="1D925D10" w:rsidR="003E0F44" w:rsidRPr="00A146A5"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66EC6" w:rsidRPr="00A146A5">
        <w:rPr>
          <w:rFonts w:ascii="Times New Roman" w:hAnsi="Times New Roman" w:cs="Times New Roman"/>
          <w:color w:val="000000"/>
          <w:sz w:val="18"/>
          <w:szCs w:val="18"/>
        </w:rPr>
        <w:t xml:space="preserve">the M-B distribution parameter </w:t>
      </w:r>
      <m:oMath>
        <m:r>
          <w:rPr>
            <w:rFonts w:ascii="Cambria Math" w:hAnsi="Cambria Math" w:cs="Times New Roman"/>
            <w:color w:val="000000"/>
            <w:sz w:val="18"/>
            <w:szCs w:val="18"/>
          </w:rPr>
          <m:t>λ</m:t>
        </m:r>
      </m:oMath>
      <w:r w:rsidR="00466EC6" w:rsidRPr="00A146A5">
        <w:rPr>
          <w:rFonts w:ascii="Times New Roman" w:hAnsi="Times New Roman" w:cs="Times New Roman"/>
          <w:color w:val="000000"/>
          <w:sz w:val="18"/>
          <w:szCs w:val="18"/>
        </w:rPr>
        <w:t xml:space="preserve"> </w:t>
      </w:r>
      <w:r w:rsidR="00FD6262" w:rsidRPr="00A146A5">
        <w:rPr>
          <w:rFonts w:ascii="Times New Roman" w:hAnsi="Times New Roman" w:cs="Times New Roman"/>
          <w:color w:val="000000"/>
          <w:sz w:val="18"/>
          <w:szCs w:val="18"/>
        </w:rPr>
        <w:t xml:space="preserve">with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=m</m:t>
        </m:r>
      </m:oMath>
      <w:r w:rsidR="00FD6262" w:rsidRPr="00A146A5">
        <w:rPr>
          <w:rFonts w:ascii="Times New Roman" w:hAnsi="Times New Roman" w:cs="Times New Roman"/>
          <w:color w:val="000000"/>
          <w:sz w:val="18"/>
          <w:szCs w:val="18"/>
        </w:rPr>
        <w:t xml:space="preserve"> can be utilized to </w:t>
      </w:r>
      <w:r w:rsidR="00305872" w:rsidRPr="00A146A5">
        <w:rPr>
          <w:rFonts w:ascii="Times New Roman" w:hAnsi="Times New Roman" w:cs="Times New Roman"/>
          <w:color w:val="000000"/>
          <w:sz w:val="18"/>
          <w:szCs w:val="18"/>
        </w:rPr>
        <w:t xml:space="preserve">approximate </w:t>
      </w:r>
      <w:r w:rsidR="000D5E8A" w:rsidRPr="00A146A5">
        <w:rPr>
          <w:rFonts w:ascii="Times New Roman" w:hAnsi="Times New Roman" w:cs="Times New Roman"/>
          <w:color w:val="000000"/>
          <w:sz w:val="18"/>
          <w:szCs w:val="18"/>
        </w:rPr>
        <w:t xml:space="preserve">symbol distribution </w:t>
      </w:r>
      <w:r w:rsidR="000801CA" w:rsidRPr="00A146A5">
        <w:rPr>
          <w:rFonts w:ascii="Times New Roman" w:hAnsi="Times New Roman" w:cs="Times New Roman"/>
          <w:color w:val="000000"/>
          <w:sz w:val="18"/>
          <w:szCs w:val="18"/>
        </w:rPr>
        <w:t xml:space="preserve">of </w:t>
      </w:r>
      <w:proofErr w:type="gramStart"/>
      <w:r w:rsidR="000801CA" w:rsidRPr="00A146A5">
        <w:rPr>
          <w:rFonts w:ascii="Times New Roman" w:hAnsi="Times New Roman" w:cs="Times New Roman"/>
          <w:color w:val="000000"/>
          <w:sz w:val="18"/>
          <w:szCs w:val="18"/>
        </w:rPr>
        <w:t>stair-case</w:t>
      </w:r>
      <w:proofErr w:type="gramEnd"/>
      <w:r w:rsidR="000801CA" w:rsidRPr="00A146A5">
        <w:rPr>
          <w:rFonts w:ascii="Times New Roman" w:hAnsi="Times New Roman" w:cs="Times New Roman"/>
          <w:color w:val="000000"/>
          <w:sz w:val="18"/>
          <w:szCs w:val="18"/>
        </w:rPr>
        <w:t xml:space="preserve"> like distribution</w:t>
      </w:r>
      <w:r w:rsidR="006F160B" w:rsidRPr="00A146A5">
        <w:rPr>
          <w:rFonts w:ascii="Times New Roman" w:hAnsi="Times New Roman" w:cs="Times New Roman" w:hint="eastAsia"/>
          <w:color w:val="000000"/>
          <w:sz w:val="18"/>
          <w:szCs w:val="18"/>
        </w:rPr>
        <w:t xml:space="preserve">, </w:t>
      </w:r>
      <w:r w:rsidR="00225396" w:rsidRPr="00A146A5">
        <w:rPr>
          <w:rFonts w:ascii="Times New Roman" w:hAnsi="Times New Roman" w:cs="Times New Roman"/>
          <w:color w:val="000000"/>
          <w:sz w:val="18"/>
          <w:szCs w:val="18"/>
        </w:rPr>
        <w:t>and</w:t>
      </w:r>
      <w:r w:rsidR="006F160B" w:rsidRPr="00A146A5">
        <w:rPr>
          <w:rFonts w:ascii="Times New Roman" w:hAnsi="Times New Roman" w:cs="Times New Roman" w:hint="eastAsia"/>
          <w:color w:val="000000"/>
          <w:sz w:val="18"/>
          <w:szCs w:val="18"/>
        </w:rPr>
        <w:t xml:space="preserve"> max-log </w:t>
      </w:r>
      <w:r w:rsidR="006F160B" w:rsidRPr="00A146A5">
        <w:rPr>
          <w:rFonts w:ascii="Times New Roman" w:hAnsi="Times New Roman" w:cs="Times New Roman"/>
          <w:color w:val="000000"/>
          <w:sz w:val="18"/>
          <w:szCs w:val="18"/>
        </w:rPr>
        <w:t>demodulator</w:t>
      </w:r>
      <w:r w:rsidR="006F160B" w:rsidRPr="00A146A5">
        <w:rPr>
          <w:rFonts w:ascii="Times New Roman" w:hAnsi="Times New Roman" w:cs="Times New Roman" w:hint="eastAsia"/>
          <w:color w:val="000000"/>
          <w:sz w:val="18"/>
          <w:szCs w:val="18"/>
        </w:rPr>
        <w:t xml:space="preserve"> can be </w:t>
      </w:r>
      <w:r w:rsidR="00F952C5" w:rsidRPr="00A146A5">
        <w:rPr>
          <w:rFonts w:ascii="Times New Roman" w:hAnsi="Times New Roman" w:cs="Times New Roman" w:hint="eastAsia"/>
          <w:color w:val="000000"/>
          <w:sz w:val="18"/>
          <w:szCs w:val="18"/>
        </w:rPr>
        <w:t>leveraged.</w:t>
      </w:r>
    </w:p>
    <w:p w14:paraId="3B42E5DB" w14:textId="0EE7A0D9" w:rsidR="00A82849" w:rsidRPr="00A146A5"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similar techniques can be applied to address the prior probability of each constellation symbol. </w:t>
      </w:r>
      <w:r w:rsidR="00402278" w:rsidRPr="00A146A5">
        <w:rPr>
          <w:rFonts w:ascii="Times New Roman" w:eastAsia="DengXian" w:hAnsi="Times New Roman" w:cs="Times New Roman" w:hint="eastAsia"/>
          <w:color w:val="000000"/>
          <w:sz w:val="18"/>
          <w:szCs w:val="18"/>
        </w:rPr>
        <w:t xml:space="preserve">A more detailed description can be found in our companion paper </w:t>
      </w:r>
      <w:r w:rsidR="00402278" w:rsidRPr="00A146A5">
        <w:rPr>
          <w:rFonts w:ascii="Times New Roman" w:eastAsia="DengXian" w:hAnsi="Times New Roman" w:cs="Times New Roman"/>
          <w:color w:val="000000"/>
          <w:sz w:val="18"/>
          <w:szCs w:val="18"/>
        </w:rPr>
        <w:fldChar w:fldCharType="begin"/>
      </w:r>
      <w:r w:rsidR="00402278" w:rsidRPr="00A146A5">
        <w:rPr>
          <w:rFonts w:ascii="Times New Roman" w:eastAsia="DengXian" w:hAnsi="Times New Roman" w:cs="Times New Roman"/>
          <w:color w:val="000000"/>
          <w:sz w:val="18"/>
          <w:szCs w:val="18"/>
        </w:rPr>
        <w:instrText xml:space="preserve"> </w:instrText>
      </w:r>
      <w:r w:rsidR="00402278" w:rsidRPr="00A146A5">
        <w:rPr>
          <w:rFonts w:ascii="Times New Roman" w:eastAsia="DengXian" w:hAnsi="Times New Roman" w:cs="Times New Roman" w:hint="eastAsia"/>
          <w:color w:val="000000"/>
          <w:sz w:val="18"/>
          <w:szCs w:val="18"/>
        </w:rPr>
        <w:instrText>REF _Ref210378876 \r \h</w:instrText>
      </w:r>
      <w:r w:rsidR="00402278" w:rsidRPr="00A146A5">
        <w:rPr>
          <w:rFonts w:ascii="Times New Roman" w:eastAsia="DengXian" w:hAnsi="Times New Roman" w:cs="Times New Roman"/>
          <w:color w:val="000000"/>
          <w:sz w:val="18"/>
          <w:szCs w:val="18"/>
        </w:rPr>
        <w:instrText xml:space="preserve"> </w:instrText>
      </w:r>
      <w:r w:rsidR="00A146A5">
        <w:rPr>
          <w:rFonts w:ascii="Times New Roman" w:eastAsia="DengXian" w:hAnsi="Times New Roman" w:cs="Times New Roman"/>
          <w:color w:val="000000"/>
          <w:sz w:val="18"/>
          <w:szCs w:val="18"/>
        </w:rPr>
        <w:instrText xml:space="preserve"> \* MERGEFORMAT </w:instrText>
      </w:r>
      <w:r w:rsidR="00402278" w:rsidRPr="00A146A5">
        <w:rPr>
          <w:rFonts w:ascii="Times New Roman" w:eastAsia="DengXian" w:hAnsi="Times New Roman" w:cs="Times New Roman"/>
          <w:color w:val="000000"/>
          <w:sz w:val="18"/>
          <w:szCs w:val="18"/>
        </w:rPr>
      </w:r>
      <w:r w:rsidR="00402278" w:rsidRPr="00A146A5">
        <w:rPr>
          <w:rFonts w:ascii="Times New Roman" w:eastAsia="DengXian" w:hAnsi="Times New Roman" w:cs="Times New Roman"/>
          <w:color w:val="000000"/>
          <w:sz w:val="18"/>
          <w:szCs w:val="18"/>
        </w:rPr>
        <w:fldChar w:fldCharType="separate"/>
      </w:r>
      <w:r w:rsidR="00160CC2">
        <w:rPr>
          <w:rFonts w:ascii="Times New Roman" w:eastAsia="DengXian" w:hAnsi="Times New Roman" w:cs="Times New Roman"/>
          <w:color w:val="000000"/>
          <w:sz w:val="18"/>
          <w:szCs w:val="18"/>
        </w:rPr>
        <w:t>[21]</w:t>
      </w:r>
      <w:r w:rsidR="00402278" w:rsidRPr="00A146A5">
        <w:rPr>
          <w:rFonts w:ascii="Times New Roman" w:eastAsia="DengXian" w:hAnsi="Times New Roman" w:cs="Times New Roman"/>
          <w:color w:val="000000"/>
          <w:sz w:val="18"/>
          <w:szCs w:val="18"/>
        </w:rPr>
        <w:fldChar w:fldCharType="end"/>
      </w:r>
      <w:r w:rsidR="00402278" w:rsidRPr="00A146A5">
        <w:rPr>
          <w:rFonts w:ascii="Times New Roman" w:eastAsia="DengXian" w:hAnsi="Times New Roman" w:cs="Times New Roman" w:hint="eastAsia"/>
          <w:color w:val="000000"/>
          <w:sz w:val="18"/>
          <w:szCs w:val="18"/>
        </w:rPr>
        <w:t>.</w:t>
      </w:r>
    </w:p>
    <w:p w14:paraId="68437863" w14:textId="69D14ADD" w:rsidR="00C9539F" w:rsidRPr="00A146A5" w:rsidRDefault="00C9539F" w:rsidP="00C9539F">
      <w:pPr>
        <w:pStyle w:val="Caption"/>
        <w:jc w:val="left"/>
        <w:rPr>
          <w:sz w:val="18"/>
          <w:szCs w:val="18"/>
          <w:lang w:val="en-US"/>
        </w:rPr>
      </w:pPr>
      <w:bookmarkStart w:id="80" w:name="_Toc213418974"/>
      <w:r w:rsidRPr="00A146A5">
        <w:rPr>
          <w:sz w:val="18"/>
          <w:szCs w:val="18"/>
        </w:rPr>
        <w:t xml:space="preserve">Observation </w:t>
      </w:r>
      <w:r w:rsidRPr="00A146A5">
        <w:rPr>
          <w:b w:val="0"/>
          <w:sz w:val="18"/>
          <w:szCs w:val="18"/>
        </w:rPr>
        <w:fldChar w:fldCharType="begin"/>
      </w:r>
      <w:r>
        <w:instrText xml:space="preserve"> SEQ Observation \* ARABIC </w:instrText>
      </w:r>
      <w:r w:rsidRPr="00A146A5">
        <w:rPr>
          <w:b w:val="0"/>
          <w:sz w:val="18"/>
          <w:szCs w:val="18"/>
        </w:rPr>
        <w:fldChar w:fldCharType="separate"/>
      </w:r>
      <w:r w:rsidR="00160CC2">
        <w:rPr>
          <w:noProof/>
        </w:rPr>
        <w:t>26</w:t>
      </w:r>
      <w:r w:rsidRPr="00A146A5">
        <w:rPr>
          <w:b w:val="0"/>
          <w:sz w:val="18"/>
          <w:szCs w:val="18"/>
        </w:rPr>
        <w:fldChar w:fldCharType="end"/>
      </w:r>
      <w:r w:rsidRPr="00A146A5">
        <w:rPr>
          <w:sz w:val="18"/>
          <w:szCs w:val="18"/>
        </w:rPr>
        <w:t>: PS incurs limited complexity on the demodulation for both linear and non-linear demodulator.</w:t>
      </w:r>
      <w:bookmarkEnd w:id="80"/>
    </w:p>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CF282F">
      <w:pPr>
        <w:pStyle w:val="Heading3"/>
        <w:ind w:left="1368"/>
        <w:rPr>
          <w:sz w:val="28"/>
          <w:szCs w:val="28"/>
        </w:rPr>
      </w:pPr>
      <w:r w:rsidRPr="00A146A5">
        <w:rPr>
          <w:sz w:val="28"/>
          <w:szCs w:val="28"/>
        </w:rPr>
        <w:t xml:space="preserve">Geometric </w:t>
      </w:r>
      <w:r w:rsidR="00C37AED" w:rsidRPr="00A146A5">
        <w:rPr>
          <w:sz w:val="28"/>
          <w:szCs w:val="28"/>
        </w:rPr>
        <w:t>s</w:t>
      </w:r>
      <w:r w:rsidRPr="00A146A5">
        <w:rPr>
          <w:sz w:val="28"/>
          <w:szCs w:val="28"/>
        </w:rPr>
        <w:t xml:space="preserve">haping </w:t>
      </w:r>
    </w:p>
    <w:p w14:paraId="142306DF" w14:textId="61D48F9F"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p>
    <w:p w14:paraId="67A4CA5E" w14:textId="6B707483"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6D7E62" w:rsidRPr="00A146A5">
        <w:rPr>
          <w:rFonts w:ascii="Times New Roman" w:hAnsi="Times New Roman" w:cs="Times New Roman"/>
          <w:color w:val="000000"/>
          <w:sz w:val="18"/>
          <w:szCs w:val="18"/>
        </w:rPr>
        <w:t xml:space="preserve"> </w:t>
      </w:r>
      <w:r w:rsidR="006D7E62" w:rsidRPr="00796320">
        <w:rPr>
          <w:rFonts w:ascii="Times New Roman" w:hAnsi="Times New Roman" w:cs="Times New Roman"/>
          <w:b/>
          <w:color w:val="000000"/>
          <w:sz w:val="18"/>
          <w:szCs w:val="18"/>
        </w:rPr>
        <w:fldChar w:fldCharType="begin"/>
      </w:r>
      <w:r w:rsidR="006D7E62" w:rsidRPr="00FF761D">
        <w:rPr>
          <w:rFonts w:ascii="Times New Roman" w:hAnsi="Times New Roman" w:cs="Times New Roman"/>
          <w:color w:val="000000"/>
          <w:sz w:val="20"/>
          <w:szCs w:val="20"/>
        </w:rPr>
        <w:instrText xml:space="preserve"> REF _Ref210376345 \h  \* MERGEFORMAT </w:instrText>
      </w:r>
      <w:r w:rsidR="006D7E62" w:rsidRPr="00796320">
        <w:rPr>
          <w:rFonts w:ascii="Times New Roman" w:hAnsi="Times New Roman" w:cs="Times New Roman"/>
          <w:b/>
          <w:color w:val="000000"/>
          <w:sz w:val="18"/>
          <w:szCs w:val="18"/>
        </w:rPr>
      </w:r>
      <w:r w:rsidR="006D7E62" w:rsidRPr="00796320">
        <w:rPr>
          <w:rFonts w:ascii="Times New Roman" w:hAnsi="Times New Roman" w:cs="Times New Roman"/>
          <w:b/>
          <w:color w:val="000000"/>
          <w:sz w:val="18"/>
          <w:szCs w:val="18"/>
        </w:rPr>
        <w:fldChar w:fldCharType="separate"/>
      </w:r>
      <w:r w:rsidR="00160CC2" w:rsidRPr="00160CC2">
        <w:rPr>
          <w:rFonts w:ascii="Times New Roman" w:hAnsi="Times New Roman" w:cs="Times New Roman"/>
          <w:b/>
          <w:color w:val="000000"/>
          <w:sz w:val="18"/>
          <w:szCs w:val="18"/>
        </w:rPr>
        <w:t xml:space="preserve">Table </w:t>
      </w:r>
      <w:r w:rsidR="00160CC2" w:rsidRPr="00160CC2">
        <w:rPr>
          <w:rFonts w:ascii="Times New Roman" w:hAnsi="Times New Roman" w:cs="Times New Roman"/>
          <w:b/>
          <w:bCs/>
          <w:color w:val="000000"/>
          <w:sz w:val="18"/>
          <w:szCs w:val="18"/>
        </w:rPr>
        <w:t>9</w:t>
      </w:r>
      <w:r w:rsidR="006D7E62" w:rsidRPr="00796320">
        <w:rPr>
          <w:rFonts w:ascii="Times New Roman" w:hAnsi="Times New Roman" w:cs="Times New Roman"/>
          <w:b/>
          <w:color w:val="000000"/>
          <w:sz w:val="18"/>
          <w:szCs w:val="18"/>
        </w:rPr>
        <w:fldChar w:fldCharType="end"/>
      </w:r>
      <w:r w:rsidRPr="00A146A5">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0CC34B4C" w:rsidR="003E0F44" w:rsidRPr="00A146A5" w:rsidRDefault="003E0F44" w:rsidP="003E0F44">
      <w:pPr>
        <w:pStyle w:val="Caption"/>
        <w:rPr>
          <w:color w:val="000000"/>
          <w:sz w:val="18"/>
          <w:szCs w:val="18"/>
        </w:rPr>
      </w:pPr>
      <w:bookmarkStart w:id="81" w:name="_Ref210376345"/>
      <w:r w:rsidRPr="00A146A5">
        <w:rPr>
          <w:sz w:val="18"/>
          <w:szCs w:val="18"/>
        </w:rPr>
        <w:t xml:space="preserve">Table </w:t>
      </w:r>
      <w:r w:rsidRPr="00A146A5">
        <w:rPr>
          <w:sz w:val="18"/>
          <w:szCs w:val="18"/>
        </w:rPr>
        <w:fldChar w:fldCharType="begin"/>
      </w:r>
      <w:r>
        <w:instrText xml:space="preserve"> SEQ Table \* ARABIC </w:instrText>
      </w:r>
      <w:r w:rsidRPr="00A146A5">
        <w:rPr>
          <w:sz w:val="18"/>
          <w:szCs w:val="18"/>
        </w:rPr>
        <w:fldChar w:fldCharType="separate"/>
      </w:r>
      <w:r w:rsidR="00160CC2">
        <w:rPr>
          <w:noProof/>
        </w:rPr>
        <w:t>9</w:t>
      </w:r>
      <w:r w:rsidRPr="00A146A5">
        <w:rPr>
          <w:sz w:val="18"/>
          <w:szCs w:val="18"/>
        </w:rPr>
        <w:fldChar w:fldCharType="end"/>
      </w:r>
      <w:bookmarkEnd w:id="81"/>
      <w:r w:rsidR="00965982" w:rsidRPr="00A146A5">
        <w:rPr>
          <w:rFonts w:hint="eastAsia"/>
          <w:sz w:val="18"/>
          <w:szCs w:val="18"/>
        </w:rPr>
        <w:t>.</w:t>
      </w:r>
      <w:r w:rsidRPr="00A146A5">
        <w:rPr>
          <w:sz w:val="18"/>
          <w:szCs w:val="18"/>
        </w:rPr>
        <w:t xml:space="preserve"> Max-log</w:t>
      </w:r>
      <w:r w:rsidR="00C477DC" w:rsidRPr="00A146A5">
        <w:rPr>
          <w:sz w:val="18"/>
          <w:szCs w:val="18"/>
        </w:rPr>
        <w:t>-map</w:t>
      </w:r>
      <w:r w:rsidRPr="00A146A5">
        <w:rPr>
          <w:sz w:val="18"/>
          <w:szCs w:val="18"/>
        </w:rPr>
        <w:t xml:space="preserve"> </w:t>
      </w:r>
      <w:r w:rsidR="00C477DC" w:rsidRPr="00A146A5">
        <w:rPr>
          <w:sz w:val="18"/>
          <w:szCs w:val="18"/>
        </w:rPr>
        <w:t xml:space="preserve">linear </w:t>
      </w:r>
      <w:r w:rsidRPr="00A146A5">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E0F44" w14:paraId="75789CCD" w14:textId="77777777" w:rsidTr="00DD4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369D7EAE" w14:textId="77777777" w:rsidR="003E0F44" w:rsidRPr="00A146A5" w:rsidRDefault="00917119">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E0F44" w:rsidRPr="00A146A5">
              <w:rPr>
                <w:rFonts w:ascii="Times New Roman" w:hAnsi="Times New Roman" w:cs="Times New Roman"/>
                <w:color w:val="000000"/>
                <w:sz w:val="18"/>
                <w:szCs w:val="18"/>
              </w:rPr>
              <w:t>-QAM/GS/PS</w:t>
            </w:r>
          </w:p>
        </w:tc>
        <w:tc>
          <w:tcPr>
            <w:tcW w:w="2367" w:type="dxa"/>
          </w:tcPr>
          <w:p w14:paraId="5311BA18"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6A1CFF3C" w14:textId="77777777" w:rsidR="003E0F44" w:rsidRPr="00A146A5" w:rsidRDefault="003E0F4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E0F44" w14:paraId="19F476D1"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F2455EA"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2000CC26" w14:textId="05C8EA25" w:rsidR="00452F52" w:rsidRPr="00A146A5" w:rsidRDefault="003E0F44" w:rsidP="00452F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213A23" w:rsidRPr="00A146A5">
              <w:rPr>
                <w:rFonts w:ascii="Times New Roman" w:hAnsi="Times New Roman" w:cs="Times New Roman"/>
                <w:color w:val="000000"/>
                <w:sz w:val="18"/>
                <w:szCs w:val="18"/>
              </w:rPr>
              <w:t xml:space="preserve">  </w:t>
            </w:r>
          </w:p>
        </w:tc>
        <w:tc>
          <w:tcPr>
            <w:tcW w:w="2548" w:type="dxa"/>
          </w:tcPr>
          <w:p w14:paraId="59A494FC" w14:textId="7E841AA2" w:rsidR="003E0F44" w:rsidRPr="00A146A5" w:rsidRDefault="00FC1A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FB75E8" w:rsidRPr="00A146A5">
              <w:rPr>
                <w:rFonts w:ascii="Times New Roman" w:hAnsi="Times New Roman" w:cs="Times New Roman"/>
                <w:color w:val="000000"/>
                <w:sz w:val="18"/>
                <w:szCs w:val="18"/>
              </w:rPr>
              <w:t xml:space="preserve"> (low precision)</w:t>
            </w:r>
          </w:p>
        </w:tc>
      </w:tr>
      <w:tr w:rsidR="003E0F44" w14:paraId="31974135"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27EFFA6"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D226755" w14:textId="07CB35E8"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5BE31486" w14:textId="32E7FB63" w:rsidR="003E0F44" w:rsidRPr="00A146A5" w:rsidRDefault="00FC1AE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 xml:space="preserve">N </m:t>
                </m:r>
                <m:r>
                  <m:rPr>
                    <m:sty m:val="p"/>
                  </m:rPr>
                  <w:rPr>
                    <w:rFonts w:ascii="Cambria Math" w:hAnsi="Cambria Math" w:cs="Times New Roman"/>
                    <w:color w:val="000000"/>
                    <w:sz w:val="18"/>
                    <w:szCs w:val="18"/>
                  </w:rPr>
                  <m:t>(low precision)</m:t>
                </m:r>
                <m:r>
                  <w:rPr>
                    <w:rFonts w:ascii="Cambria Math" w:hAnsi="Cambria Math" w:cs="Times New Roman"/>
                    <w:color w:val="000000"/>
                    <w:sz w:val="18"/>
                    <w:szCs w:val="18"/>
                  </w:rPr>
                  <m:t>+2</m:t>
                </m:r>
              </m:oMath>
            </m:oMathPara>
          </w:p>
        </w:tc>
      </w:tr>
      <w:tr w:rsidR="003E0F44" w14:paraId="105CF49B" w14:textId="77777777" w:rsidTr="00DD4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2AD50A5"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1DFB7ADF" w14:textId="0220B2FC"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53A587F0" w14:textId="608497AF" w:rsidR="003E0F44" w:rsidRPr="00A146A5" w:rsidRDefault="003E0F4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030CFA" w:rsidRPr="00A146A5">
              <w:rPr>
                <w:rFonts w:ascii="Times New Roman" w:hAnsi="Times New Roman" w:cs="Times New Roman"/>
                <w:color w:val="000000"/>
                <w:sz w:val="18"/>
                <w:szCs w:val="18"/>
              </w:rPr>
              <w:t xml:space="preserve"> (high precision)</w:t>
            </w:r>
          </w:p>
        </w:tc>
      </w:tr>
      <w:tr w:rsidR="003E0F44" w14:paraId="031EB273" w14:textId="77777777" w:rsidTr="00DD4573">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59209FCB" w14:textId="77777777" w:rsidR="003E0F44" w:rsidRPr="00A146A5" w:rsidRDefault="003E0F44">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539F2582" w14:textId="77777777" w:rsidR="003E0F44" w:rsidRPr="00A146A5" w:rsidRDefault="003E0F4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1B6EC23F" w14:textId="2B0DB4BF" w:rsidR="003E0F44" w:rsidRPr="00A146A5" w:rsidRDefault="0091711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030CFA" w:rsidRPr="00A146A5">
              <w:rPr>
                <w:rFonts w:ascii="Times New Roman" w:hAnsi="Times New Roman" w:cs="Times New Roman"/>
                <w:color w:val="000000"/>
                <w:sz w:val="18"/>
                <w:szCs w:val="18"/>
              </w:rPr>
              <w:t xml:space="preserve"> (high precision)</w:t>
            </w:r>
          </w:p>
        </w:tc>
      </w:tr>
    </w:tbl>
    <w:p w14:paraId="257D95D3" w14:textId="77777777" w:rsidR="00DD4573" w:rsidRDefault="00DD4573" w:rsidP="00BA320F">
      <w:pPr>
        <w:rPr>
          <w:rFonts w:ascii="Times New Roman" w:hAnsi="Times New Roman" w:cs="Times New Roman"/>
          <w:sz w:val="18"/>
          <w:szCs w:val="18"/>
        </w:rPr>
      </w:pPr>
    </w:p>
    <w:p w14:paraId="6F3AC723" w14:textId="7777777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 xml:space="preserve">those of 1D GS. The reason is the following: for </w:t>
      </w:r>
      <w:r w:rsidR="00B91BFC" w:rsidRPr="00A146A5">
        <w:rPr>
          <w:rFonts w:ascii="Times New Roman" w:hAnsi="Times New Roman" w:cs="Times New Roman"/>
          <w:sz w:val="18"/>
          <w:szCs w:val="18"/>
        </w:rPr>
        <w:t xml:space="preserve">square QAM or 1D GS, the </w:t>
      </w:r>
      <w:r w:rsidR="00F67874" w:rsidRPr="00A146A5">
        <w:rPr>
          <w:rFonts w:ascii="Times New Roman" w:hAnsi="Times New Roman" w:cs="Times New Roman"/>
          <w:sz w:val="18"/>
          <w:szCs w:val="18"/>
        </w:rPr>
        <w:t xml:space="preserve">max-log-map demapper can be implemented by piece-wise linear functions with corresponding coefficients. For </w:t>
      </w:r>
      <w:r w:rsidR="00281CC9" w:rsidRPr="00A146A5">
        <w:rPr>
          <w:rFonts w:ascii="Times New Roman" w:hAnsi="Times New Roman" w:cs="Times New Roman"/>
          <w:sz w:val="18"/>
          <w:szCs w:val="18"/>
        </w:rPr>
        <w:t xml:space="preserve">square QAM, </w:t>
      </w:r>
      <w:r w:rsidR="00281CC9" w:rsidRPr="00A146A5">
        <w:rPr>
          <w:rFonts w:ascii="Times New Roman" w:hAnsi="Times New Roman" w:cs="Times New Roman"/>
          <w:sz w:val="18"/>
          <w:szCs w:val="18"/>
        </w:rPr>
        <w:lastRenderedPageBreak/>
        <w:t xml:space="preserve">the multiplication coefficients </w:t>
      </w:r>
      <w:r w:rsidR="0063488F" w:rsidRPr="00A146A5">
        <w:rPr>
          <w:rFonts w:ascii="Times New Roman" w:hAnsi="Times New Roman" w:cs="Times New Roman"/>
          <w:sz w:val="18"/>
          <w:szCs w:val="18"/>
        </w:rPr>
        <w:t xml:space="preserve">are regular lattice points, 2,4, 6, …, </w:t>
      </w:r>
      <w:proofErr w:type="spellStart"/>
      <w:r w:rsidR="0063488F" w:rsidRPr="00A146A5">
        <w:rPr>
          <w:rFonts w:ascii="Times New Roman" w:hAnsi="Times New Roman" w:cs="Times New Roman"/>
          <w:sz w:val="18"/>
          <w:szCs w:val="18"/>
        </w:rPr>
        <w:t>etc</w:t>
      </w:r>
      <w:proofErr w:type="spellEnd"/>
      <w:r w:rsidR="0063488F" w:rsidRPr="00A146A5">
        <w:rPr>
          <w:rFonts w:ascii="Times New Roman" w:hAnsi="Times New Roman" w:cs="Times New Roman"/>
          <w:sz w:val="18"/>
          <w:szCs w:val="18"/>
        </w:rPr>
        <w:t xml:space="preserve">, </w:t>
      </w:r>
      <w:r w:rsidR="003B771D" w:rsidRPr="00A146A5">
        <w:rPr>
          <w:rFonts w:ascii="Times New Roman" w:hAnsi="Times New Roman" w:cs="Times New Roman"/>
          <w:sz w:val="18"/>
          <w:szCs w:val="18"/>
        </w:rPr>
        <w:t>which allows very efficient implementation</w:t>
      </w:r>
      <w:r w:rsidR="0083751C" w:rsidRPr="00A146A5">
        <w:rPr>
          <w:rFonts w:ascii="Times New Roman" w:hAnsi="Times New Roman" w:cs="Times New Roman"/>
          <w:sz w:val="18"/>
          <w:szCs w:val="18"/>
        </w:rPr>
        <w:t>.</w:t>
      </w:r>
      <w:r w:rsidR="003B771D" w:rsidRPr="00A146A5">
        <w:rPr>
          <w:rFonts w:ascii="Times New Roman" w:hAnsi="Times New Roman" w:cs="Times New Roman"/>
          <w:sz w:val="18"/>
          <w:szCs w:val="18"/>
        </w:rPr>
        <w:t xml:space="preserve"> </w:t>
      </w:r>
      <w:proofErr w:type="gramStart"/>
      <w:r w:rsidR="003B771D" w:rsidRPr="00A146A5">
        <w:rPr>
          <w:rFonts w:ascii="Times New Roman" w:hAnsi="Times New Roman" w:cs="Times New Roman"/>
          <w:sz w:val="18"/>
          <w:szCs w:val="18"/>
        </w:rPr>
        <w:t>In particular,</w:t>
      </w:r>
      <w:r w:rsidR="0083751C" w:rsidRPr="00A146A5">
        <w:rPr>
          <w:rFonts w:ascii="Times New Roman" w:hAnsi="Times New Roman" w:cs="Times New Roman"/>
          <w:sz w:val="18"/>
          <w:szCs w:val="18"/>
        </w:rPr>
        <w:t xml:space="preserve"> such</w:t>
      </w:r>
      <w:proofErr w:type="gramEnd"/>
      <w:r w:rsidR="0083751C" w:rsidRPr="00A146A5">
        <w:rPr>
          <w:rFonts w:ascii="Times New Roman" w:hAnsi="Times New Roman" w:cs="Times New Roman"/>
          <w:sz w:val="18"/>
          <w:szCs w:val="18"/>
        </w:rPr>
        <w:t xml:space="preserve"> multiplication can be implemented with </w:t>
      </w:r>
      <w:r w:rsidR="00AB7190" w:rsidRPr="00A146A5">
        <w:rPr>
          <w:rFonts w:ascii="Times New Roman" w:hAnsi="Times New Roman" w:cs="Times New Roman"/>
          <w:sz w:val="18"/>
          <w:szCs w:val="18"/>
        </w:rPr>
        <w:t>(</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00AB7190" w:rsidRPr="00A146A5">
        <w:rPr>
          <w:rFonts w:ascii="Times New Roman" w:hAnsi="Times New Roman" w:cs="Times New Roman"/>
          <w:color w:val="000000"/>
          <w:sz w:val="18"/>
          <w:szCs w:val="18"/>
        </w:rPr>
        <w:t>-1)</w:t>
      </w:r>
      <w:r w:rsidR="0083751C" w:rsidRPr="00A146A5">
        <w:rPr>
          <w:rFonts w:ascii="Times New Roman" w:hAnsi="Times New Roman" w:cs="Times New Roman"/>
          <w:color w:val="000000"/>
          <w:sz w:val="18"/>
          <w:szCs w:val="18"/>
        </w:rPr>
        <w:t xml:space="preserve"> </w:t>
      </w:r>
      <w:r w:rsidR="008E04DC" w:rsidRPr="00A146A5">
        <w:rPr>
          <w:rFonts w:ascii="Times New Roman" w:hAnsi="Times New Roman" w:cs="Times New Roman"/>
          <w:color w:val="000000"/>
          <w:sz w:val="18"/>
          <w:szCs w:val="18"/>
        </w:rPr>
        <w:t xml:space="preserve">additions. </w:t>
      </w:r>
    </w:p>
    <w:p w14:paraId="4EB0D997" w14:textId="09CAF90D" w:rsidR="003B771D" w:rsidRPr="00A146A5" w:rsidRDefault="006409CC" w:rsidP="00BA320F">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w:t>
      </w:r>
      <w:r w:rsidR="008E04DC" w:rsidRPr="00A146A5">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contrast</w:t>
      </w:r>
      <w:r w:rsidR="008E04DC" w:rsidRPr="00A146A5">
        <w:rPr>
          <w:rFonts w:ascii="Times New Roman" w:hAnsi="Times New Roman" w:cs="Times New Roman"/>
          <w:color w:val="000000"/>
          <w:sz w:val="18"/>
          <w:szCs w:val="18"/>
        </w:rPr>
        <w:t xml:space="preserve">, the LLR calculation </w:t>
      </w:r>
      <w:r w:rsidR="005B48B4" w:rsidRPr="00A146A5">
        <w:rPr>
          <w:rFonts w:ascii="Times New Roman" w:hAnsi="Times New Roman" w:cs="Times New Roman"/>
          <w:color w:val="000000"/>
          <w:sz w:val="18"/>
          <w:szCs w:val="18"/>
        </w:rPr>
        <w:t xml:space="preserve">for 1D GS requires multiplication with arbitrary </w:t>
      </w:r>
      <w:r w:rsidR="00D321EB" w:rsidRPr="00A146A5">
        <w:rPr>
          <w:rFonts w:ascii="Times New Roman" w:hAnsi="Times New Roman" w:cs="Times New Roman"/>
          <w:color w:val="000000"/>
          <w:sz w:val="18"/>
          <w:szCs w:val="18"/>
        </w:rPr>
        <w:t>coefficients</w:t>
      </w:r>
      <w:r w:rsidRPr="00A146A5">
        <w:rPr>
          <w:rFonts w:ascii="Times New Roman" w:hAnsi="Times New Roman" w:cs="Times New Roman"/>
          <w:color w:val="000000"/>
          <w:sz w:val="18"/>
          <w:szCs w:val="18"/>
        </w:rPr>
        <w:t xml:space="preserve">, which </w:t>
      </w:r>
      <w:r w:rsidR="00D321EB" w:rsidRPr="00A146A5">
        <w:rPr>
          <w:rFonts w:ascii="Times New Roman" w:hAnsi="Times New Roman" w:cs="Times New Roman"/>
          <w:color w:val="000000"/>
          <w:sz w:val="18"/>
          <w:szCs w:val="18"/>
        </w:rPr>
        <w:t>depend</w:t>
      </w:r>
      <w:r w:rsidRPr="00A146A5">
        <w:rPr>
          <w:rFonts w:ascii="Times New Roman" w:hAnsi="Times New Roman" w:cs="Times New Roman"/>
          <w:color w:val="000000"/>
          <w:sz w:val="18"/>
          <w:szCs w:val="18"/>
        </w:rPr>
        <w:t>s</w:t>
      </w:r>
      <w:r w:rsidR="00D321EB" w:rsidRPr="00A146A5">
        <w:rPr>
          <w:rFonts w:ascii="Times New Roman" w:hAnsi="Times New Roman" w:cs="Times New Roman"/>
          <w:color w:val="000000"/>
          <w:sz w:val="18"/>
          <w:szCs w:val="18"/>
        </w:rPr>
        <w:t xml:space="preserve"> on the relative distance btw </w:t>
      </w:r>
      <w:r w:rsidR="00C863E5" w:rsidRPr="00A146A5">
        <w:rPr>
          <w:rFonts w:ascii="Times New Roman" w:hAnsi="Times New Roman" w:cs="Times New Roman"/>
          <w:color w:val="000000"/>
          <w:sz w:val="18"/>
          <w:szCs w:val="18"/>
        </w:rPr>
        <w:t>the constellation points in the 1D GS</w:t>
      </w:r>
      <w:r w:rsidR="00CB0FD4" w:rsidRPr="00A146A5">
        <w:rPr>
          <w:rFonts w:ascii="Times New Roman" w:hAnsi="Times New Roman" w:cs="Times New Roman"/>
          <w:color w:val="000000"/>
          <w:sz w:val="18"/>
          <w:szCs w:val="18"/>
        </w:rPr>
        <w:t>, as well as the precision used to specify the</w:t>
      </w:r>
      <w:r w:rsidR="001E1904" w:rsidRPr="00A146A5">
        <w:rPr>
          <w:rFonts w:ascii="Times New Roman" w:hAnsi="Times New Roman" w:cs="Times New Roman"/>
          <w:color w:val="000000"/>
          <w:sz w:val="18"/>
          <w:szCs w:val="18"/>
        </w:rPr>
        <w:t xml:space="preserve"> constellation points as well as the decision boundaries</w:t>
      </w:r>
      <w:r w:rsidR="005B3758" w:rsidRPr="00A146A5">
        <w:rPr>
          <w:rFonts w:ascii="Times New Roman" w:hAnsi="Times New Roman" w:cs="Times New Roman"/>
          <w:color w:val="000000"/>
          <w:sz w:val="18"/>
          <w:szCs w:val="18"/>
        </w:rPr>
        <w:t xml:space="preserve">. </w:t>
      </w:r>
      <w:r w:rsidR="0069591F" w:rsidRPr="00A146A5">
        <w:rPr>
          <w:rFonts w:ascii="Times New Roman" w:hAnsi="Times New Roman" w:cs="Times New Roman"/>
          <w:color w:val="000000"/>
          <w:sz w:val="18"/>
          <w:szCs w:val="18"/>
        </w:rPr>
        <w:t>For example, the ATSC standard specifies the 1D GS for 1KQAM constellation with a precision of 12 bits (1e-4</w:t>
      </w:r>
      <w:r w:rsidR="00953A68" w:rsidRPr="00A146A5">
        <w:rPr>
          <w:rFonts w:ascii="Times New Roman" w:hAnsi="Times New Roman" w:cs="Times New Roman"/>
          <w:color w:val="000000"/>
          <w:sz w:val="18"/>
          <w:szCs w:val="18"/>
        </w:rPr>
        <w:t xml:space="preserve"> accuracy</w:t>
      </w:r>
      <w:r w:rsidR="0069591F" w:rsidRPr="00A146A5">
        <w:rPr>
          <w:rFonts w:ascii="Times New Roman" w:hAnsi="Times New Roman" w:cs="Times New Roman"/>
          <w:color w:val="000000"/>
          <w:sz w:val="18"/>
          <w:szCs w:val="18"/>
        </w:rPr>
        <w:t>)</w:t>
      </w:r>
      <w:r w:rsidR="00953A68" w:rsidRPr="00A146A5">
        <w:rPr>
          <w:rFonts w:ascii="Times New Roman" w:hAnsi="Times New Roman" w:cs="Times New Roman"/>
          <w:color w:val="000000"/>
          <w:sz w:val="18"/>
          <w:szCs w:val="18"/>
        </w:rPr>
        <w:t xml:space="preserve">. With some quantization and optimization, it may be possible to reduce the </w:t>
      </w:r>
      <w:proofErr w:type="spellStart"/>
      <w:r w:rsidR="00953A68" w:rsidRPr="00A146A5">
        <w:rPr>
          <w:rFonts w:ascii="Times New Roman" w:hAnsi="Times New Roman" w:cs="Times New Roman"/>
          <w:color w:val="000000"/>
          <w:sz w:val="18"/>
          <w:szCs w:val="18"/>
        </w:rPr>
        <w:t>bitwidth</w:t>
      </w:r>
      <w:proofErr w:type="spellEnd"/>
      <w:r w:rsidR="00953A68" w:rsidRPr="00A146A5">
        <w:rPr>
          <w:rFonts w:ascii="Times New Roman" w:hAnsi="Times New Roman" w:cs="Times New Roman"/>
          <w:color w:val="000000"/>
          <w:sz w:val="18"/>
          <w:szCs w:val="18"/>
        </w:rPr>
        <w:t xml:space="preserve"> to </w:t>
      </w:r>
      <w:r w:rsidR="00EB6558" w:rsidRPr="00A146A5">
        <w:rPr>
          <w:rFonts w:ascii="Times New Roman" w:hAnsi="Times New Roman" w:cs="Times New Roman"/>
          <w:color w:val="000000"/>
          <w:sz w:val="18"/>
          <w:szCs w:val="18"/>
        </w:rPr>
        <w:t>7~8 bits per I/Q dimension.</w:t>
      </w:r>
      <w:r w:rsidR="003F1447" w:rsidRPr="00A146A5">
        <w:rPr>
          <w:rFonts w:ascii="Times New Roman" w:hAnsi="Times New Roman" w:cs="Times New Roman"/>
          <w:color w:val="000000"/>
          <w:sz w:val="18"/>
          <w:szCs w:val="18"/>
        </w:rPr>
        <w:t xml:space="preserve">  As an example</w:t>
      </w:r>
      <w:r w:rsidR="00947ECB" w:rsidRPr="00A146A5">
        <w:rPr>
          <w:rFonts w:ascii="Times New Roman" w:hAnsi="Times New Roman" w:cs="Times New Roman"/>
          <w:color w:val="000000"/>
          <w:sz w:val="18"/>
          <w:szCs w:val="18"/>
        </w:rPr>
        <w:t xml:space="preserve">, </w:t>
      </w:r>
      <w:r w:rsidR="003F1447" w:rsidRPr="00A146A5">
        <w:rPr>
          <w:rFonts w:ascii="Times New Roman" w:hAnsi="Times New Roman" w:cs="Times New Roman"/>
          <w:color w:val="000000"/>
          <w:sz w:val="18"/>
          <w:szCs w:val="18"/>
        </w:rPr>
        <w:t>w/</w:t>
      </w:r>
      <w:r w:rsidR="00947ECB" w:rsidRPr="00A146A5">
        <w:rPr>
          <w:rFonts w:ascii="Times New Roman" w:hAnsi="Times New Roman" w:cs="Times New Roman"/>
          <w:color w:val="000000"/>
          <w:sz w:val="18"/>
          <w:szCs w:val="18"/>
        </w:rPr>
        <w:t xml:space="preserve"> 16QAM, the decision boundary and </w:t>
      </w:r>
      <w:r w:rsidR="00D459AB" w:rsidRPr="00A146A5">
        <w:rPr>
          <w:rFonts w:ascii="Times New Roman" w:hAnsi="Times New Roman" w:cs="Times New Roman"/>
          <w:color w:val="000000"/>
          <w:sz w:val="18"/>
          <w:szCs w:val="18"/>
        </w:rPr>
        <w:t>the slope of the piece-wise linear functions of the demapper</w:t>
      </w:r>
      <w:r w:rsidR="00071992" w:rsidRPr="00A146A5">
        <w:rPr>
          <w:rFonts w:ascii="Times New Roman" w:hAnsi="Times New Roman" w:cs="Times New Roman"/>
          <w:color w:val="000000"/>
          <w:sz w:val="18"/>
          <w:szCs w:val="18"/>
        </w:rPr>
        <w:t xml:space="preserve"> can be characterized by 2 bits, whereas for 1D NUC, it might need </w:t>
      </w:r>
      <w:r w:rsidR="009C4B29" w:rsidRPr="00A146A5">
        <w:rPr>
          <w:rFonts w:ascii="Times New Roman" w:hAnsi="Times New Roman" w:cs="Times New Roman"/>
          <w:color w:val="000000"/>
          <w:sz w:val="18"/>
          <w:szCs w:val="18"/>
        </w:rPr>
        <w:t>6</w:t>
      </w:r>
      <w:r w:rsidR="003F1447" w:rsidRPr="00A146A5">
        <w:rPr>
          <w:rFonts w:ascii="Times New Roman" w:hAnsi="Times New Roman" w:cs="Times New Roman"/>
          <w:color w:val="000000"/>
          <w:sz w:val="18"/>
          <w:szCs w:val="18"/>
        </w:rPr>
        <w:t>~8 bits even with proper quantization</w:t>
      </w:r>
      <w:r w:rsidR="009E3F5C" w:rsidRPr="00A146A5">
        <w:rPr>
          <w:rFonts w:ascii="Times New Roman" w:hAnsi="Times New Roman" w:cs="Times New Roman"/>
          <w:color w:val="000000"/>
          <w:sz w:val="18"/>
          <w:szCs w:val="18"/>
        </w:rPr>
        <w:t xml:space="preserve">. This </w:t>
      </w:r>
      <w:proofErr w:type="gramStart"/>
      <w:r w:rsidR="009E3F5C" w:rsidRPr="00A146A5">
        <w:rPr>
          <w:rFonts w:ascii="Times New Roman" w:hAnsi="Times New Roman" w:cs="Times New Roman"/>
          <w:color w:val="000000"/>
          <w:sz w:val="18"/>
          <w:szCs w:val="18"/>
        </w:rPr>
        <w:t>imply</w:t>
      </w:r>
      <w:proofErr w:type="gramEnd"/>
      <w:r w:rsidR="009E3F5C" w:rsidRPr="00A146A5">
        <w:rPr>
          <w:rFonts w:ascii="Times New Roman" w:hAnsi="Times New Roman" w:cs="Times New Roman"/>
          <w:color w:val="000000"/>
          <w:sz w:val="18"/>
          <w:szCs w:val="18"/>
        </w:rPr>
        <w:t xml:space="preserve"> that the computational complexity can be </w:t>
      </w:r>
      <w:r w:rsidR="009C4B29" w:rsidRPr="00A146A5">
        <w:rPr>
          <w:rFonts w:ascii="Times New Roman" w:hAnsi="Times New Roman" w:cs="Times New Roman"/>
          <w:color w:val="000000"/>
          <w:sz w:val="18"/>
          <w:szCs w:val="18"/>
        </w:rPr>
        <w:t>3</w:t>
      </w:r>
      <w:r w:rsidR="009E3F5C" w:rsidRPr="00A146A5">
        <w:rPr>
          <w:rFonts w:ascii="Times New Roman" w:hAnsi="Times New Roman" w:cs="Times New Roman"/>
          <w:color w:val="000000"/>
          <w:sz w:val="18"/>
          <w:szCs w:val="18"/>
        </w:rPr>
        <w:t>~4X</w:t>
      </w:r>
      <w:r w:rsidR="009C4B29" w:rsidRPr="00A146A5">
        <w:rPr>
          <w:rFonts w:ascii="Times New Roman" w:hAnsi="Times New Roman" w:cs="Times New Roman"/>
          <w:color w:val="000000"/>
          <w:sz w:val="18"/>
          <w:szCs w:val="18"/>
        </w:rPr>
        <w:t xml:space="preserve"> in 1D GS compared to uniform QAM. </w:t>
      </w:r>
    </w:p>
    <w:p w14:paraId="1FC1F8BA" w14:textId="7F667A9D" w:rsidR="0030029C" w:rsidRPr="00A146A5" w:rsidRDefault="00043B25" w:rsidP="00BA320F">
      <w:pPr>
        <w:rPr>
          <w:rFonts w:ascii="Times New Roman" w:hAnsi="Times New Roman" w:cs="Times New Roman"/>
          <w:sz w:val="18"/>
          <w:szCs w:val="18"/>
        </w:rPr>
      </w:pPr>
      <w:r w:rsidRPr="00A146A5">
        <w:rPr>
          <w:rFonts w:ascii="Times New Roman" w:hAnsi="Times New Roman" w:cs="Times New Roman"/>
          <w:sz w:val="18"/>
          <w:szCs w:val="18"/>
        </w:rPr>
        <w:t xml:space="preserve">In </w:t>
      </w:r>
      <w:r w:rsidR="003143FB" w:rsidRPr="00A146A5">
        <w:rPr>
          <w:rFonts w:ascii="Times New Roman" w:hAnsi="Times New Roman" w:cs="Times New Roman"/>
          <w:sz w:val="18"/>
          <w:szCs w:val="18"/>
        </w:rPr>
        <w:t>current 5G NR deployment</w:t>
      </w:r>
      <w:r w:rsidR="0081204C" w:rsidRPr="00A146A5">
        <w:rPr>
          <w:rFonts w:ascii="Times New Roman" w:hAnsi="Times New Roman" w:cs="Times New Roman"/>
          <w:sz w:val="18"/>
          <w:szCs w:val="18"/>
        </w:rPr>
        <w:t xml:space="preserve">, </w:t>
      </w:r>
      <w:proofErr w:type="spellStart"/>
      <w:r w:rsidR="008311C8" w:rsidRPr="00A146A5">
        <w:rPr>
          <w:rFonts w:ascii="Times New Roman" w:hAnsi="Times New Roman" w:cs="Times New Roman"/>
          <w:sz w:val="18"/>
          <w:szCs w:val="18"/>
        </w:rPr>
        <w:t>rML</w:t>
      </w:r>
      <w:proofErr w:type="spellEnd"/>
      <w:r w:rsidR="008311C8" w:rsidRPr="00A146A5">
        <w:rPr>
          <w:rFonts w:ascii="Times New Roman" w:hAnsi="Times New Roman" w:cs="Times New Roman"/>
          <w:sz w:val="18"/>
          <w:szCs w:val="18"/>
        </w:rPr>
        <w:t xml:space="preserve"> receiver is </w:t>
      </w:r>
      <w:r w:rsidR="00114DBE" w:rsidRPr="00A146A5">
        <w:rPr>
          <w:rFonts w:ascii="Times New Roman" w:hAnsi="Times New Roman" w:cs="Times New Roman"/>
          <w:sz w:val="18"/>
          <w:szCs w:val="18"/>
        </w:rPr>
        <w:t>widely adopted in commercial UE implementation for MIMO fading channels</w:t>
      </w:r>
      <w:r w:rsidR="00407688" w:rsidRPr="00A146A5">
        <w:rPr>
          <w:rFonts w:ascii="Times New Roman" w:hAnsi="Times New Roman" w:cs="Times New Roman"/>
          <w:sz w:val="18"/>
          <w:szCs w:val="18"/>
        </w:rPr>
        <w:t xml:space="preserve">, </w:t>
      </w:r>
      <w:r w:rsidR="00BA320F" w:rsidRPr="00A146A5">
        <w:rPr>
          <w:rFonts w:ascii="Times New Roman" w:hAnsi="Times New Roman" w:cs="Times New Roman"/>
          <w:sz w:val="18"/>
          <w:szCs w:val="18"/>
        </w:rPr>
        <w:t>due to the significant system performance gain it brings</w:t>
      </w:r>
      <w:r w:rsidR="00114DBE" w:rsidRPr="00A146A5">
        <w:rPr>
          <w:rFonts w:ascii="Times New Roman" w:hAnsi="Times New Roman" w:cs="Times New Roman"/>
          <w:sz w:val="18"/>
          <w:szCs w:val="18"/>
        </w:rPr>
        <w:t xml:space="preserve">.  </w:t>
      </w:r>
      <w:r w:rsidR="0030029C" w:rsidRPr="00A146A5">
        <w:rPr>
          <w:rFonts w:ascii="Times New Roman" w:hAnsi="Times New Roman" w:cs="Times New Roman" w:hint="eastAsia"/>
          <w:sz w:val="18"/>
          <w:szCs w:val="18"/>
        </w:rPr>
        <w:t>Due to the non-</w:t>
      </w:r>
      <w:r w:rsidR="0030029C" w:rsidRPr="00A146A5">
        <w:rPr>
          <w:rFonts w:ascii="Times New Roman" w:hAnsi="Times New Roman" w:cs="Times New Roman"/>
          <w:sz w:val="18"/>
          <w:szCs w:val="18"/>
        </w:rPr>
        <w:t>regular</w:t>
      </w:r>
      <w:r w:rsidR="0030029C" w:rsidRPr="00A146A5">
        <w:rPr>
          <w:rFonts w:ascii="Times New Roman" w:hAnsi="Times New Roman" w:cs="Times New Roman" w:hint="eastAsia"/>
          <w:sz w:val="18"/>
          <w:szCs w:val="18"/>
        </w:rPr>
        <w:t xml:space="preserve"> </w:t>
      </w:r>
      <w:r w:rsidR="0030029C" w:rsidRPr="00A146A5">
        <w:rPr>
          <w:rFonts w:ascii="Times New Roman" w:hAnsi="Times New Roman" w:cs="Times New Roman"/>
          <w:sz w:val="18"/>
          <w:szCs w:val="18"/>
        </w:rPr>
        <w:t xml:space="preserve">nature </w:t>
      </w:r>
      <w:r w:rsidR="0030029C" w:rsidRPr="00A146A5">
        <w:rPr>
          <w:rFonts w:ascii="Times New Roman" w:hAnsi="Times New Roman" w:cs="Times New Roman" w:hint="eastAsia"/>
          <w:sz w:val="18"/>
          <w:szCs w:val="18"/>
        </w:rPr>
        <w:t>of</w:t>
      </w:r>
      <w:r w:rsidR="0030029C" w:rsidRPr="00A146A5">
        <w:rPr>
          <w:rFonts w:ascii="Times New Roman" w:hAnsi="Times New Roman" w:cs="Times New Roman"/>
          <w:sz w:val="18"/>
          <w:szCs w:val="18"/>
        </w:rPr>
        <w:t xml:space="preserve"> </w:t>
      </w:r>
      <w:r w:rsidR="001F3EB5" w:rsidRPr="00A146A5">
        <w:rPr>
          <w:rFonts w:ascii="Times New Roman" w:hAnsi="Times New Roman" w:cs="Times New Roman"/>
          <w:sz w:val="18"/>
          <w:szCs w:val="18"/>
        </w:rPr>
        <w:t>2D NUC</w:t>
      </w:r>
      <w:r w:rsidR="0030029C" w:rsidRPr="00A146A5">
        <w:rPr>
          <w:rFonts w:ascii="Times New Roman" w:hAnsi="Times New Roman" w:cs="Times New Roman" w:hint="eastAsia"/>
          <w:sz w:val="18"/>
          <w:szCs w:val="18"/>
        </w:rPr>
        <w:t xml:space="preserve"> constellation</w:t>
      </w:r>
      <w:r w:rsidR="001F3EB5" w:rsidRPr="00A146A5">
        <w:rPr>
          <w:rFonts w:ascii="Times New Roman" w:hAnsi="Times New Roman" w:cs="Times New Roman"/>
          <w:sz w:val="18"/>
          <w:szCs w:val="18"/>
        </w:rPr>
        <w:t xml:space="preserve"> and the I/Q dependency,</w:t>
      </w:r>
      <w:r w:rsidR="0030029C" w:rsidRPr="00A146A5">
        <w:rPr>
          <w:rFonts w:ascii="Times New Roman" w:hAnsi="Times New Roman" w:cs="Times New Roman"/>
          <w:sz w:val="18"/>
          <w:szCs w:val="18"/>
        </w:rPr>
        <w:t xml:space="preserve"> the demodulation complexity </w:t>
      </w:r>
      <w:r w:rsidR="00E86840" w:rsidRPr="00A146A5">
        <w:rPr>
          <w:rFonts w:ascii="Times New Roman" w:hAnsi="Times New Roman" w:cs="Times New Roman"/>
          <w:sz w:val="18"/>
          <w:szCs w:val="18"/>
        </w:rPr>
        <w:t xml:space="preserve">of </w:t>
      </w:r>
      <w:proofErr w:type="spellStart"/>
      <w:r w:rsidR="00E86840" w:rsidRPr="00A146A5">
        <w:rPr>
          <w:rFonts w:ascii="Times New Roman" w:hAnsi="Times New Roman" w:cs="Times New Roman"/>
          <w:sz w:val="18"/>
          <w:szCs w:val="18"/>
        </w:rPr>
        <w:t>rML</w:t>
      </w:r>
      <w:proofErr w:type="spellEnd"/>
      <w:r w:rsidR="00E86840" w:rsidRPr="00A146A5">
        <w:rPr>
          <w:rFonts w:ascii="Times New Roman" w:hAnsi="Times New Roman" w:cs="Times New Roman"/>
          <w:sz w:val="18"/>
          <w:szCs w:val="18"/>
        </w:rPr>
        <w:t xml:space="preserve"> receiver </w:t>
      </w:r>
      <w:r w:rsidR="0030029C" w:rsidRPr="00A146A5">
        <w:rPr>
          <w:rFonts w:ascii="Times New Roman" w:hAnsi="Times New Roman" w:cs="Times New Roman"/>
          <w:sz w:val="18"/>
          <w:szCs w:val="18"/>
        </w:rPr>
        <w:t xml:space="preserve">becomes </w:t>
      </w:r>
      <w:r w:rsidR="007C27E7" w:rsidRPr="00A146A5">
        <w:rPr>
          <w:rFonts w:ascii="Times New Roman" w:hAnsi="Times New Roman" w:cs="Times New Roman"/>
          <w:sz w:val="18"/>
          <w:szCs w:val="18"/>
        </w:rPr>
        <w:t xml:space="preserve">prohibitive </w:t>
      </w:r>
      <w:r w:rsidR="0030029C" w:rsidRPr="00A146A5">
        <w:rPr>
          <w:rFonts w:ascii="Times New Roman" w:hAnsi="Times New Roman" w:cs="Times New Roman"/>
          <w:sz w:val="18"/>
          <w:szCs w:val="18"/>
        </w:rPr>
        <w:t>for large QAM sizes with MIMO</w:t>
      </w:r>
      <w:r w:rsidR="007C27E7" w:rsidRPr="00A146A5">
        <w:rPr>
          <w:rFonts w:ascii="Times New Roman" w:hAnsi="Times New Roman" w:cs="Times New Roman"/>
          <w:sz w:val="18"/>
          <w:szCs w:val="18"/>
        </w:rPr>
        <w:t>, especially when the number of layers is large</w:t>
      </w:r>
      <w:r w:rsidR="0030029C" w:rsidRPr="00A146A5">
        <w:rPr>
          <w:rFonts w:ascii="Times New Roman" w:hAnsi="Times New Roman" w:cs="Times New Roman"/>
          <w:sz w:val="18"/>
          <w:szCs w:val="18"/>
        </w:rPr>
        <w:t xml:space="preserve">. </w:t>
      </w:r>
    </w:p>
    <w:p w14:paraId="5EBCBE95" w14:textId="4FA3005D" w:rsidR="00641972" w:rsidRPr="00A146A5" w:rsidRDefault="0030029C" w:rsidP="0030029C">
      <w:pPr>
        <w:rPr>
          <w:rFonts w:ascii="Times New Roman" w:hAnsi="Times New Roman" w:cs="Times New Roman"/>
          <w:sz w:val="18"/>
          <w:szCs w:val="18"/>
        </w:rPr>
      </w:pPr>
      <w:r w:rsidRPr="00A146A5">
        <w:rPr>
          <w:rFonts w:ascii="Times New Roman" w:hAnsi="Times New Roman" w:cs="Times New Roman"/>
          <w:sz w:val="18"/>
          <w:szCs w:val="18"/>
        </w:rPr>
        <w:t xml:space="preserve">More specifically, there’re two main operations a </w:t>
      </w:r>
      <w:proofErr w:type="spellStart"/>
      <w:r w:rsidRPr="00A146A5">
        <w:rPr>
          <w:rFonts w:ascii="Times New Roman" w:hAnsi="Times New Roman" w:cs="Times New Roman"/>
          <w:sz w:val="18"/>
          <w:szCs w:val="18"/>
        </w:rPr>
        <w:t>rML</w:t>
      </w:r>
      <w:proofErr w:type="spellEnd"/>
      <w:r w:rsidRPr="00A146A5">
        <w:rPr>
          <w:rFonts w:ascii="Times New Roman" w:hAnsi="Times New Roman" w:cs="Times New Roman"/>
          <w:sz w:val="18"/>
          <w:szCs w:val="18"/>
        </w:rPr>
        <w:t xml:space="preserve"> MIMO demapper usually need to perform: </w:t>
      </w:r>
      <w:r w:rsidR="00AD72BC" w:rsidRPr="00A146A5">
        <w:rPr>
          <w:rFonts w:ascii="Times New Roman" w:hAnsi="Times New Roman" w:cs="Times New Roman"/>
          <w:sz w:val="18"/>
          <w:szCs w:val="18"/>
        </w:rPr>
        <w:t xml:space="preserve">1) finding a subset of constellation points with the smallest distances to the received signal (aka nearest neighbor/subset search). </w:t>
      </w:r>
      <w:r w:rsidR="0085443D" w:rsidRPr="00A146A5">
        <w:rPr>
          <w:rFonts w:ascii="Times New Roman" w:hAnsi="Times New Roman" w:cs="Times New Roman"/>
          <w:sz w:val="18"/>
          <w:szCs w:val="18"/>
        </w:rPr>
        <w:t>2</w:t>
      </w:r>
      <w:r w:rsidRPr="00A146A5">
        <w:rPr>
          <w:rFonts w:ascii="Times New Roman" w:hAnsi="Times New Roman" w:cs="Times New Roman"/>
          <w:sz w:val="18"/>
          <w:szCs w:val="18"/>
        </w:rPr>
        <w:t>) computing</w:t>
      </w:r>
      <w:r w:rsidR="00445C9D">
        <w:rPr>
          <w:rFonts w:ascii="Times New Roman" w:hAnsi="Times New Roman" w:cs="Times New Roman"/>
          <w:sz w:val="18"/>
          <w:szCs w:val="18"/>
        </w:rPr>
        <w:t xml:space="preserve"> the</w:t>
      </w:r>
      <w:r w:rsidRPr="00A146A5">
        <w:rPr>
          <w:rFonts w:ascii="Times New Roman" w:hAnsi="Times New Roman" w:cs="Times New Roman"/>
          <w:sz w:val="18"/>
          <w:szCs w:val="18"/>
        </w:rPr>
        <w:t xml:space="preserve"> distances between the received signal and a constellation point in the set of candidate points</w:t>
      </w:r>
      <w:r w:rsidR="0085443D" w:rsidRPr="00A146A5">
        <w:rPr>
          <w:rFonts w:ascii="Times New Roman" w:hAnsi="Times New Roman" w:cs="Times New Roman"/>
          <w:sz w:val="18"/>
          <w:szCs w:val="18"/>
        </w:rPr>
        <w:t xml:space="preserve">.  </w:t>
      </w:r>
    </w:p>
    <w:p w14:paraId="74E36FA0" w14:textId="39B9578F" w:rsidR="009C4B29" w:rsidRPr="00A146A5" w:rsidRDefault="001365E8" w:rsidP="0030029C">
      <w:pPr>
        <w:rPr>
          <w:rFonts w:ascii="Times New Roman" w:hAnsi="Times New Roman" w:cs="Times New Roman"/>
          <w:sz w:val="18"/>
          <w:szCs w:val="18"/>
        </w:rPr>
      </w:pPr>
      <w:r w:rsidRPr="00A146A5">
        <w:rPr>
          <w:rFonts w:ascii="Times New Roman" w:hAnsi="Times New Roman" w:cs="Times New Roman"/>
          <w:sz w:val="18"/>
          <w:szCs w:val="18"/>
        </w:rPr>
        <w:t>For the nearest neighbor/subset search</w:t>
      </w:r>
      <w:r w:rsidR="0030029C" w:rsidRPr="00A146A5">
        <w:rPr>
          <w:rFonts w:ascii="Times New Roman" w:hAnsi="Times New Roman" w:cs="Times New Roman"/>
          <w:sz w:val="18"/>
          <w:szCs w:val="18"/>
        </w:rPr>
        <w:t>, when GS is used, finding the</w:t>
      </w:r>
      <w:r w:rsidRPr="00A146A5">
        <w:rPr>
          <w:rFonts w:ascii="Times New Roman" w:hAnsi="Times New Roman" w:cs="Times New Roman"/>
          <w:sz w:val="18"/>
          <w:szCs w:val="18"/>
        </w:rPr>
        <w:t>se</w:t>
      </w:r>
      <w:r w:rsidR="0030029C" w:rsidRPr="00A146A5">
        <w:rPr>
          <w:rFonts w:ascii="Times New Roman" w:hAnsi="Times New Roman" w:cs="Times New Roman"/>
          <w:sz w:val="18"/>
          <w:szCs w:val="18"/>
        </w:rPr>
        <w:t xml:space="preserve"> closest</w:t>
      </w:r>
      <w:r w:rsidR="009C4B29" w:rsidRPr="00A146A5">
        <w:rPr>
          <w:rFonts w:ascii="Times New Roman" w:hAnsi="Times New Roman" w:cs="Times New Roman"/>
          <w:sz w:val="18"/>
          <w:szCs w:val="18"/>
        </w:rPr>
        <w:t xml:space="preserve"> K</w:t>
      </w:r>
      <w:r w:rsidR="0030029C" w:rsidRPr="00A146A5">
        <w:rPr>
          <w:rFonts w:ascii="Times New Roman" w:hAnsi="Times New Roman" w:cs="Times New Roman"/>
          <w:sz w:val="18"/>
          <w:szCs w:val="18"/>
        </w:rPr>
        <w:t xml:space="preserve"> point</w:t>
      </w:r>
      <w:r w:rsidRPr="00A146A5">
        <w:rPr>
          <w:rFonts w:ascii="Times New Roman" w:hAnsi="Times New Roman" w:cs="Times New Roman"/>
          <w:sz w:val="18"/>
          <w:szCs w:val="18"/>
        </w:rPr>
        <w:t>s</w:t>
      </w:r>
      <w:r w:rsidR="0030029C" w:rsidRPr="00A146A5">
        <w:rPr>
          <w:rFonts w:ascii="Times New Roman" w:hAnsi="Times New Roman" w:cs="Times New Roman"/>
          <w:sz w:val="18"/>
          <w:szCs w:val="18"/>
        </w:rPr>
        <w:t xml:space="preserve"> from a received signal may involve computing the distances with many points (if not all) in the constellation, in which the complexity scales linearly with the QAM order for a given layer</w:t>
      </w:r>
      <w:r w:rsidR="00D05F2B" w:rsidRPr="00A146A5">
        <w:rPr>
          <w:rFonts w:ascii="Times New Roman" w:hAnsi="Times New Roman" w:cs="Times New Roman"/>
          <w:sz w:val="18"/>
          <w:szCs w:val="18"/>
        </w:rPr>
        <w:t xml:space="preserve">. </w:t>
      </w:r>
      <w:r w:rsidR="00345716">
        <w:rPr>
          <w:rFonts w:ascii="Times New Roman" w:hAnsi="Times New Roman" w:cs="Times New Roman"/>
          <w:sz w:val="18"/>
          <w:szCs w:val="18"/>
        </w:rPr>
        <w:t xml:space="preserve">Even in case of 1D-NUC, </w:t>
      </w:r>
      <w:r w:rsidR="006434B5">
        <w:rPr>
          <w:rFonts w:ascii="Times New Roman" w:hAnsi="Times New Roman" w:cs="Times New Roman"/>
          <w:sz w:val="18"/>
          <w:szCs w:val="18"/>
        </w:rPr>
        <w:t>enumerating</w:t>
      </w:r>
      <w:r w:rsidR="00874215">
        <w:rPr>
          <w:rFonts w:ascii="Times New Roman" w:hAnsi="Times New Roman" w:cs="Times New Roman"/>
          <w:sz w:val="18"/>
          <w:szCs w:val="18"/>
        </w:rPr>
        <w:t xml:space="preserve"> the</w:t>
      </w:r>
      <w:r w:rsidR="006434B5">
        <w:rPr>
          <w:rFonts w:ascii="Times New Roman" w:hAnsi="Times New Roman" w:cs="Times New Roman"/>
          <w:sz w:val="18"/>
          <w:szCs w:val="18"/>
        </w:rPr>
        <w:t xml:space="preserve"> </w:t>
      </w:r>
      <w:r w:rsidR="00A625EE">
        <w:rPr>
          <w:rFonts w:ascii="Times New Roman" w:hAnsi="Times New Roman" w:cs="Times New Roman"/>
          <w:sz w:val="18"/>
          <w:szCs w:val="18"/>
        </w:rPr>
        <w:t xml:space="preserve">closest points is </w:t>
      </w:r>
      <w:r w:rsidR="00077A6F">
        <w:rPr>
          <w:rFonts w:ascii="Times New Roman" w:hAnsi="Times New Roman" w:cs="Times New Roman"/>
          <w:sz w:val="18"/>
          <w:szCs w:val="18"/>
        </w:rPr>
        <w:t xml:space="preserve">a </w:t>
      </w:r>
      <w:r w:rsidR="00A625EE">
        <w:rPr>
          <w:rFonts w:ascii="Times New Roman" w:hAnsi="Times New Roman" w:cs="Times New Roman"/>
          <w:sz w:val="18"/>
          <w:szCs w:val="18"/>
        </w:rPr>
        <w:t>highly non</w:t>
      </w:r>
      <w:r w:rsidR="00077A6F">
        <w:rPr>
          <w:rFonts w:ascii="Times New Roman" w:hAnsi="Times New Roman" w:cs="Times New Roman"/>
          <w:sz w:val="18"/>
          <w:szCs w:val="18"/>
        </w:rPr>
        <w:t xml:space="preserve">-trivial task due to </w:t>
      </w:r>
      <w:r w:rsidR="00926156">
        <w:rPr>
          <w:rFonts w:ascii="Times New Roman" w:hAnsi="Times New Roman" w:cs="Times New Roman"/>
          <w:sz w:val="18"/>
          <w:szCs w:val="18"/>
        </w:rPr>
        <w:t xml:space="preserve">the </w:t>
      </w:r>
      <w:r w:rsidR="00077A6F">
        <w:rPr>
          <w:rFonts w:ascii="Times New Roman" w:hAnsi="Times New Roman" w:cs="Times New Roman"/>
          <w:sz w:val="18"/>
          <w:szCs w:val="18"/>
        </w:rPr>
        <w:t xml:space="preserve">irregularity of the </w:t>
      </w:r>
      <w:r w:rsidR="003E7A63">
        <w:rPr>
          <w:rFonts w:ascii="Times New Roman" w:hAnsi="Times New Roman" w:cs="Times New Roman"/>
          <w:sz w:val="18"/>
          <w:szCs w:val="18"/>
        </w:rPr>
        <w:t xml:space="preserve">constellation points’ </w:t>
      </w:r>
      <w:r w:rsidR="00077A6F">
        <w:rPr>
          <w:rFonts w:ascii="Times New Roman" w:hAnsi="Times New Roman" w:cs="Times New Roman"/>
          <w:sz w:val="18"/>
          <w:szCs w:val="18"/>
        </w:rPr>
        <w:t>decision regions</w:t>
      </w:r>
      <w:r w:rsidR="002553DA">
        <w:rPr>
          <w:rFonts w:ascii="Times New Roman" w:hAnsi="Times New Roman" w:cs="Times New Roman"/>
          <w:sz w:val="18"/>
          <w:szCs w:val="18"/>
        </w:rPr>
        <w:t xml:space="preserve"> and </w:t>
      </w:r>
      <w:r w:rsidR="008432E4">
        <w:rPr>
          <w:rFonts w:ascii="Times New Roman" w:hAnsi="Times New Roman" w:cs="Times New Roman"/>
          <w:sz w:val="18"/>
          <w:szCs w:val="18"/>
        </w:rPr>
        <w:t xml:space="preserve">depends on the position of the received </w:t>
      </w:r>
      <w:r w:rsidR="00DB699F">
        <w:rPr>
          <w:rFonts w:ascii="Times New Roman" w:hAnsi="Times New Roman" w:cs="Times New Roman"/>
          <w:sz w:val="18"/>
          <w:szCs w:val="18"/>
        </w:rPr>
        <w:t>signal</w:t>
      </w:r>
      <w:r w:rsidR="008432E4">
        <w:rPr>
          <w:rFonts w:ascii="Times New Roman" w:hAnsi="Times New Roman" w:cs="Times New Roman"/>
          <w:sz w:val="18"/>
          <w:szCs w:val="18"/>
        </w:rPr>
        <w:t xml:space="preserve"> on the 2D plane. </w:t>
      </w:r>
      <w:r w:rsidR="00C508D3">
        <w:rPr>
          <w:rFonts w:ascii="Times New Roman" w:hAnsi="Times New Roman" w:cs="Times New Roman"/>
          <w:sz w:val="18"/>
          <w:szCs w:val="18"/>
        </w:rPr>
        <w:t xml:space="preserve">On the other hand, the lattice structure of QAM constellation guarantees </w:t>
      </w:r>
      <w:r w:rsidR="001F678D">
        <w:rPr>
          <w:rFonts w:ascii="Times New Roman" w:hAnsi="Times New Roman" w:cs="Times New Roman"/>
          <w:sz w:val="18"/>
          <w:szCs w:val="18"/>
        </w:rPr>
        <w:t>the regularity</w:t>
      </w:r>
      <w:r w:rsidR="00DB699F">
        <w:rPr>
          <w:rFonts w:ascii="Times New Roman" w:hAnsi="Times New Roman" w:cs="Times New Roman"/>
          <w:sz w:val="18"/>
          <w:szCs w:val="18"/>
        </w:rPr>
        <w:t xml:space="preserve"> of the decision regions</w:t>
      </w:r>
      <w:r w:rsidR="008963DC">
        <w:rPr>
          <w:rFonts w:ascii="Times New Roman" w:hAnsi="Times New Roman" w:cs="Times New Roman"/>
          <w:sz w:val="18"/>
          <w:szCs w:val="18"/>
        </w:rPr>
        <w:t xml:space="preserve"> and</w:t>
      </w:r>
      <w:r w:rsidR="00DB699F">
        <w:rPr>
          <w:rFonts w:ascii="Times New Roman" w:hAnsi="Times New Roman" w:cs="Times New Roman"/>
          <w:sz w:val="18"/>
          <w:szCs w:val="18"/>
        </w:rPr>
        <w:t xml:space="preserve"> </w:t>
      </w:r>
      <w:r w:rsidR="00C508D3">
        <w:rPr>
          <w:rFonts w:ascii="Times New Roman" w:hAnsi="Times New Roman" w:cs="Times New Roman"/>
          <w:sz w:val="18"/>
          <w:szCs w:val="18"/>
        </w:rPr>
        <w:t xml:space="preserve">the </w:t>
      </w:r>
      <w:r w:rsidR="001F678D">
        <w:rPr>
          <w:rFonts w:ascii="Times New Roman" w:hAnsi="Times New Roman" w:cs="Times New Roman"/>
          <w:sz w:val="18"/>
          <w:szCs w:val="18"/>
        </w:rPr>
        <w:t xml:space="preserve">enumeration </w:t>
      </w:r>
      <w:r w:rsidR="007375A9">
        <w:rPr>
          <w:rFonts w:ascii="Times New Roman" w:hAnsi="Times New Roman" w:cs="Times New Roman"/>
          <w:sz w:val="18"/>
          <w:szCs w:val="18"/>
        </w:rPr>
        <w:t xml:space="preserve">can be easily performed irrespective of the </w:t>
      </w:r>
      <w:r w:rsidR="00DB699F">
        <w:rPr>
          <w:rFonts w:ascii="Times New Roman" w:hAnsi="Times New Roman" w:cs="Times New Roman"/>
          <w:sz w:val="18"/>
          <w:szCs w:val="18"/>
        </w:rPr>
        <w:t xml:space="preserve">location of the </w:t>
      </w:r>
      <w:r w:rsidR="003E5F2F">
        <w:rPr>
          <w:rFonts w:ascii="Times New Roman" w:hAnsi="Times New Roman" w:cs="Times New Roman"/>
          <w:sz w:val="18"/>
          <w:szCs w:val="18"/>
        </w:rPr>
        <w:t>point on the I/Q plane.</w:t>
      </w:r>
      <w:r w:rsidR="0030029C" w:rsidRPr="00A146A5">
        <w:rPr>
          <w:rFonts w:ascii="Times New Roman" w:hAnsi="Times New Roman" w:cs="Times New Roman"/>
          <w:sz w:val="18"/>
          <w:szCs w:val="18"/>
        </w:rPr>
        <w:t xml:space="preserve"> </w:t>
      </w:r>
    </w:p>
    <w:p w14:paraId="01EDA549" w14:textId="218FABB2" w:rsidR="009C4B29" w:rsidRPr="00A146A5" w:rsidRDefault="004D51DE" w:rsidP="0030029C">
      <w:pPr>
        <w:rPr>
          <w:rFonts w:ascii="Times New Roman" w:hAnsi="Times New Roman" w:cs="Times New Roman"/>
          <w:sz w:val="18"/>
          <w:szCs w:val="18"/>
        </w:rPr>
      </w:pPr>
      <w:r w:rsidRPr="00A146A5">
        <w:rPr>
          <w:rFonts w:ascii="Times New Roman" w:hAnsi="Times New Roman" w:cs="Times New Roman"/>
          <w:sz w:val="18"/>
          <w:szCs w:val="18"/>
        </w:rPr>
        <w:t xml:space="preserve">For distance computation, the </w:t>
      </w:r>
      <w:r w:rsidR="00492E98" w:rsidRPr="00A146A5">
        <w:rPr>
          <w:rFonts w:ascii="Times New Roman" w:hAnsi="Times New Roman" w:cs="Times New Roman"/>
          <w:sz w:val="18"/>
          <w:szCs w:val="18"/>
        </w:rPr>
        <w:t xml:space="preserve">computational complexity comparison btw 1D NUC and uniform QAM are </w:t>
      </w:r>
      <w:proofErr w:type="gramStart"/>
      <w:r w:rsidR="00492E98" w:rsidRPr="00A146A5">
        <w:rPr>
          <w:rFonts w:ascii="Times New Roman" w:hAnsi="Times New Roman" w:cs="Times New Roman"/>
          <w:sz w:val="18"/>
          <w:szCs w:val="18"/>
        </w:rPr>
        <w:t>similar to</w:t>
      </w:r>
      <w:proofErr w:type="gramEnd"/>
      <w:r w:rsidR="00492E98" w:rsidRPr="00A146A5">
        <w:rPr>
          <w:rFonts w:ascii="Times New Roman" w:hAnsi="Times New Roman" w:cs="Times New Roman"/>
          <w:sz w:val="18"/>
          <w:szCs w:val="18"/>
        </w:rPr>
        <w:t xml:space="preserve"> the LLR calculation in linear demapper. </w:t>
      </w:r>
      <w:proofErr w:type="gramStart"/>
      <w:r w:rsidR="00492E98" w:rsidRPr="00A146A5">
        <w:rPr>
          <w:rFonts w:ascii="Times New Roman" w:hAnsi="Times New Roman" w:cs="Times New Roman"/>
          <w:sz w:val="18"/>
          <w:szCs w:val="18"/>
        </w:rPr>
        <w:t xml:space="preserve">In particular, </w:t>
      </w:r>
      <w:r w:rsidR="00C548C6" w:rsidRPr="00A146A5">
        <w:rPr>
          <w:rFonts w:ascii="Times New Roman" w:hAnsi="Times New Roman" w:cs="Times New Roman"/>
          <w:sz w:val="18"/>
          <w:szCs w:val="18"/>
        </w:rPr>
        <w:t>for</w:t>
      </w:r>
      <w:proofErr w:type="gramEnd"/>
      <w:r w:rsidR="00C548C6" w:rsidRPr="00A146A5">
        <w:rPr>
          <w:rFonts w:ascii="Times New Roman" w:hAnsi="Times New Roman" w:cs="Times New Roman"/>
          <w:sz w:val="18"/>
          <w:szCs w:val="18"/>
        </w:rPr>
        <w:t xml:space="preserve"> uniform square </w:t>
      </w:r>
      <w:proofErr w:type="gramStart"/>
      <w:r w:rsidR="00C548C6" w:rsidRPr="00A146A5">
        <w:rPr>
          <w:rFonts w:ascii="Times New Roman" w:hAnsi="Times New Roman" w:cs="Times New Roman"/>
          <w:sz w:val="18"/>
          <w:szCs w:val="18"/>
        </w:rPr>
        <w:t xml:space="preserve">QAM,  </w:t>
      </w:r>
      <w:r w:rsidR="009C4B29" w:rsidRPr="00A146A5">
        <w:rPr>
          <w:rFonts w:ascii="Times New Roman" w:hAnsi="Times New Roman" w:cs="Times New Roman"/>
          <w:sz w:val="18"/>
          <w:szCs w:val="18"/>
        </w:rPr>
        <w:t>the</w:t>
      </w:r>
      <w:proofErr w:type="gramEnd"/>
      <w:r w:rsidR="009C4B29" w:rsidRPr="00A146A5">
        <w:rPr>
          <w:rFonts w:ascii="Times New Roman" w:hAnsi="Times New Roman" w:cs="Times New Roman"/>
          <w:sz w:val="18"/>
          <w:szCs w:val="18"/>
        </w:rPr>
        <w:t xml:space="preserve"> points in the constellation have equal distances between </w:t>
      </w:r>
      <w:proofErr w:type="gramStart"/>
      <w:r w:rsidR="009C4B29" w:rsidRPr="00A146A5">
        <w:rPr>
          <w:rFonts w:ascii="Times New Roman" w:hAnsi="Times New Roman" w:cs="Times New Roman"/>
          <w:sz w:val="18"/>
          <w:szCs w:val="18"/>
        </w:rPr>
        <w:t>each other, and</w:t>
      </w:r>
      <w:proofErr w:type="gramEnd"/>
      <w:r w:rsidR="009C4B29" w:rsidRPr="00A146A5">
        <w:rPr>
          <w:rFonts w:ascii="Times New Roman" w:hAnsi="Times New Roman" w:cs="Times New Roman"/>
          <w:sz w:val="18"/>
          <w:szCs w:val="18"/>
        </w:rPr>
        <w:t xml:space="preserve"> take values in the integer lattice {</w:t>
      </w:r>
      <m:oMath>
        <m:r>
          <w:rPr>
            <w:rFonts w:ascii="Cambria Math" w:hAnsi="Cambria Math" w:cs="Times New Roman"/>
            <w:sz w:val="18"/>
            <w:szCs w:val="18"/>
          </w:rPr>
          <m:t>±1, ±3,±7,…</m:t>
        </m:r>
      </m:oMath>
      <w:r w:rsidR="009C4B29" w:rsidRPr="00A146A5">
        <w:rPr>
          <w:rFonts w:ascii="Times New Roman" w:hAnsi="Times New Roman" w:cs="Times New Roman"/>
          <w:sz w:val="18"/>
          <w:szCs w:val="18"/>
        </w:rPr>
        <w:t xml:space="preserve">}. In this case, computing the distance </w:t>
      </w:r>
      <m:oMath>
        <m:r>
          <w:rPr>
            <w:rFonts w:ascii="Cambria Math" w:hAnsi="Cambria Math" w:cs="Times New Roman"/>
            <w:sz w:val="18"/>
            <w:szCs w:val="18"/>
          </w:rPr>
          <m:t>d(x,y)=y-hx</m:t>
        </m:r>
      </m:oMath>
      <w:r w:rsidR="009C4B29" w:rsidRPr="00A146A5">
        <w:rPr>
          <w:rFonts w:ascii="Times New Roman" w:hAnsi="Times New Roman" w:cs="Times New Roman"/>
          <w:sz w:val="18"/>
          <w:szCs w:val="18"/>
        </w:rPr>
        <w:t xml:space="preserve"> merely involves computing the addition y+h, y-h, y-h-2h, y+h+2h, etc</w:t>
      </w:r>
      <w:r w:rsidR="00C548C6" w:rsidRPr="00A146A5">
        <w:rPr>
          <w:rFonts w:ascii="Times New Roman" w:hAnsi="Times New Roman" w:cs="Times New Roman"/>
          <w:sz w:val="18"/>
          <w:szCs w:val="18"/>
        </w:rPr>
        <w:t>, and hence</w:t>
      </w:r>
      <w:r w:rsidR="009C4B29" w:rsidRPr="00A146A5">
        <w:rPr>
          <w:rFonts w:ascii="Times New Roman" w:hAnsi="Times New Roman" w:cs="Times New Roman"/>
          <w:sz w:val="18"/>
          <w:szCs w:val="18"/>
        </w:rPr>
        <w:t xml:space="preserve"> can be implemented with </w:t>
      </w:r>
      <m:oMath>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009C4B29" w:rsidRPr="00A146A5">
        <w:rPr>
          <w:rFonts w:ascii="Times New Roman" w:hAnsi="Times New Roman" w:cs="Times New Roman"/>
          <w:sz w:val="18"/>
          <w:szCs w:val="18"/>
        </w:rPr>
        <w:t xml:space="preserve"> additions, and no multiplication. On the other hand, for a </w:t>
      </w:r>
      <w:r w:rsidR="00293EE2" w:rsidRPr="00A146A5">
        <w:rPr>
          <w:rFonts w:ascii="Times New Roman" w:hAnsi="Times New Roman" w:cs="Times New Roman"/>
          <w:sz w:val="18"/>
          <w:szCs w:val="18"/>
        </w:rPr>
        <w:t xml:space="preserve">1D </w:t>
      </w:r>
      <w:r w:rsidR="009C4B29" w:rsidRPr="00A146A5">
        <w:rPr>
          <w:rFonts w:ascii="Times New Roman" w:hAnsi="Times New Roman" w:cs="Times New Roman"/>
          <w:sz w:val="18"/>
          <w:szCs w:val="18"/>
        </w:rPr>
        <w:t xml:space="preserve">GS constellation, the </w:t>
      </w:r>
      <w:r w:rsidR="00293EE2" w:rsidRPr="00A146A5">
        <w:rPr>
          <w:rFonts w:ascii="Times New Roman" w:hAnsi="Times New Roman" w:cs="Times New Roman"/>
          <w:sz w:val="18"/>
          <w:szCs w:val="18"/>
        </w:rPr>
        <w:t xml:space="preserve">computation involves high precision multiplications. </w:t>
      </w:r>
    </w:p>
    <w:p w14:paraId="660F8279" w14:textId="77777777" w:rsidR="00263322" w:rsidRPr="00A146A5" w:rsidRDefault="00263322" w:rsidP="0030029C">
      <w:pPr>
        <w:rPr>
          <w:rFonts w:ascii="Times New Roman" w:hAnsi="Times New Roman" w:cs="Times New Roman"/>
          <w:sz w:val="18"/>
          <w:szCs w:val="18"/>
        </w:rPr>
      </w:pPr>
    </w:p>
    <w:p w14:paraId="19A5CE4A" w14:textId="47441AA6" w:rsidR="0041032C" w:rsidRPr="00A146A5" w:rsidRDefault="0041032C" w:rsidP="0041032C">
      <w:pPr>
        <w:pStyle w:val="Caption"/>
        <w:jc w:val="left"/>
        <w:rPr>
          <w:sz w:val="18"/>
          <w:szCs w:val="18"/>
          <w:lang w:val="en-US"/>
        </w:rPr>
      </w:pPr>
      <w:bookmarkStart w:id="82" w:name="_Toc213418975"/>
      <w:r w:rsidRPr="00A146A5">
        <w:rPr>
          <w:sz w:val="18"/>
          <w:szCs w:val="18"/>
        </w:rPr>
        <w:t xml:space="preserve">Observation </w:t>
      </w:r>
      <w:r w:rsidRPr="00A146A5">
        <w:rPr>
          <w:b w:val="0"/>
          <w:sz w:val="18"/>
          <w:szCs w:val="18"/>
        </w:rPr>
        <w:fldChar w:fldCharType="begin"/>
      </w:r>
      <w:r>
        <w:instrText xml:space="preserve"> SEQ Observation \* ARABIC </w:instrText>
      </w:r>
      <w:r w:rsidRPr="00A146A5">
        <w:rPr>
          <w:b w:val="0"/>
          <w:sz w:val="18"/>
          <w:szCs w:val="18"/>
        </w:rPr>
        <w:fldChar w:fldCharType="separate"/>
      </w:r>
      <w:r w:rsidR="00160CC2">
        <w:rPr>
          <w:noProof/>
        </w:rPr>
        <w:t>27</w:t>
      </w:r>
      <w:r w:rsidRPr="00A146A5">
        <w:rPr>
          <w:b w:val="0"/>
          <w:sz w:val="18"/>
          <w:szCs w:val="18"/>
        </w:rPr>
        <w:fldChar w:fldCharType="end"/>
      </w:r>
      <w:r w:rsidRPr="00A146A5">
        <w:rPr>
          <w:sz w:val="18"/>
          <w:szCs w:val="18"/>
        </w:rPr>
        <w:t>: The demodulation complexity for (unstructured) GS can be prohibitive due to irregular constellation point locations, especially for large modulation order and high rank MIMO.</w:t>
      </w:r>
      <w:bookmarkEnd w:id="82"/>
    </w:p>
    <w:p w14:paraId="54037D3C" w14:textId="77777777" w:rsidR="003E0F44" w:rsidRPr="00A146A5" w:rsidRDefault="003E0F44" w:rsidP="00A64A4C">
      <w:pPr>
        <w:rPr>
          <w:sz w:val="22"/>
          <w:szCs w:val="22"/>
        </w:rPr>
      </w:pPr>
    </w:p>
    <w:p w14:paraId="0A5AA980" w14:textId="784ACF5E" w:rsidR="00C449F8" w:rsidRPr="00A146A5" w:rsidRDefault="00C449F8" w:rsidP="00806FEE">
      <w:pPr>
        <w:pStyle w:val="Heading1"/>
        <w:rPr>
          <w:sz w:val="32"/>
          <w:szCs w:val="18"/>
        </w:rPr>
      </w:pPr>
      <w:bookmarkStart w:id="83" w:name="_Ref378529477"/>
      <w:r w:rsidRPr="00A146A5">
        <w:rPr>
          <w:sz w:val="32"/>
          <w:szCs w:val="18"/>
        </w:rPr>
        <w:t>Conclusions</w:t>
      </w:r>
    </w:p>
    <w:p w14:paraId="7F37CD7F" w14:textId="77777777" w:rsidR="005E714F" w:rsidRPr="00A146A5"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w:t>
      </w:r>
      <w:proofErr w:type="gramStart"/>
      <w:r w:rsidR="00324133" w:rsidRPr="00A146A5">
        <w:rPr>
          <w:rFonts w:ascii="Times New Roman" w:eastAsia="SimSun" w:hAnsi="Times New Roman" w:cs="Times New Roman"/>
          <w:kern w:val="0"/>
          <w:sz w:val="18"/>
          <w:szCs w:val="18"/>
          <w:lang w:val="en-GB" w:eastAsia="en-US"/>
          <w14:ligatures w14:val="none"/>
        </w:rPr>
        <w:t>In particular, we</w:t>
      </w:r>
      <w:proofErr w:type="gramEnd"/>
      <w:r w:rsidR="00324133" w:rsidRPr="00A146A5">
        <w:rPr>
          <w:rFonts w:ascii="Times New Roman" w:eastAsia="SimSun" w:hAnsi="Times New Roman" w:cs="Times New Roman"/>
          <w:kern w:val="0"/>
          <w:sz w:val="18"/>
          <w:szCs w:val="18"/>
          <w:lang w:val="en-GB" w:eastAsia="en-US"/>
          <w14:ligatures w14:val="none"/>
        </w:rPr>
        <w:t xml:space="preserve"> discussed the performance and implementation aspects of constellation shaping techniques, including probabilistic shaping and geometric shaping. </w:t>
      </w:r>
    </w:p>
    <w:p w14:paraId="596AF767" w14:textId="5830904C" w:rsidR="00775ECC" w:rsidRPr="00A146A5"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The following observations are made. </w:t>
      </w:r>
    </w:p>
    <w:p w14:paraId="31567268" w14:textId="77777777" w:rsidR="00160CC2" w:rsidRPr="006F03B2" w:rsidRDefault="00BA4808">
      <w:pPr>
        <w:pStyle w:val="TableofFigures"/>
        <w:tabs>
          <w:tab w:val="right" w:leader="dot" w:pos="9350"/>
        </w:tabs>
        <w:rPr>
          <w:rFonts w:ascii="Times New Roman" w:hAnsi="Times New Roman" w:cs="Times New Roman"/>
          <w:b/>
          <w:bCs/>
          <w:noProof/>
          <w:sz w:val="18"/>
          <w:szCs w:val="18"/>
        </w:rPr>
      </w:pPr>
      <w:r w:rsidRPr="006F03B2">
        <w:rPr>
          <w:rFonts w:ascii="Times New Roman" w:eastAsia="SimSun" w:hAnsi="Times New Roman" w:cs="Times New Roman"/>
          <w:b/>
          <w:bCs/>
          <w:kern w:val="0"/>
          <w:sz w:val="18"/>
          <w:szCs w:val="18"/>
          <w:lang w:val="en-GB" w:eastAsia="en-US"/>
          <w14:ligatures w14:val="none"/>
        </w:rPr>
        <w:fldChar w:fldCharType="begin"/>
      </w:r>
      <w:r w:rsidRPr="006F03B2">
        <w:rPr>
          <w:rFonts w:ascii="Times New Roman" w:eastAsia="SimSun" w:hAnsi="Times New Roman" w:cs="Times New Roman"/>
          <w:b/>
          <w:bCs/>
          <w:kern w:val="0"/>
          <w:sz w:val="18"/>
          <w:szCs w:val="18"/>
          <w:lang w:val="en-GB" w:eastAsia="en-US"/>
          <w14:ligatures w14:val="none"/>
        </w:rPr>
        <w:instrText xml:space="preserve"> TOC \n \h \z \c "Observation" </w:instrText>
      </w:r>
      <w:r w:rsidRPr="006F03B2">
        <w:rPr>
          <w:rFonts w:ascii="Times New Roman" w:eastAsia="SimSun" w:hAnsi="Times New Roman" w:cs="Times New Roman"/>
          <w:b/>
          <w:bCs/>
          <w:kern w:val="0"/>
          <w:sz w:val="18"/>
          <w:szCs w:val="18"/>
          <w:lang w:val="en-GB" w:eastAsia="en-US"/>
          <w14:ligatures w14:val="none"/>
        </w:rPr>
        <w:fldChar w:fldCharType="separate"/>
      </w:r>
      <w:hyperlink w:anchor="_Toc213418949" w:history="1">
        <w:r w:rsidR="00160CC2" w:rsidRPr="006F03B2">
          <w:rPr>
            <w:rStyle w:val="Hyperlink"/>
            <w:rFonts w:ascii="Times New Roman" w:hAnsi="Times New Roman" w:cs="Times New Roman"/>
            <w:b/>
            <w:bCs/>
            <w:noProof/>
            <w:sz w:val="18"/>
            <w:szCs w:val="18"/>
          </w:rPr>
          <w:t>Observation 1</w:t>
        </w:r>
        <w:r w:rsidR="00160CC2" w:rsidRPr="006F03B2">
          <w:rPr>
            <w:rStyle w:val="Hyperlink"/>
            <w:rFonts w:ascii="Times New Roman" w:eastAsia="SimSun" w:hAnsi="Times New Roman" w:cs="Times New Roman"/>
            <w:b/>
            <w:bCs/>
            <w:noProof/>
            <w:kern w:val="0"/>
            <w:sz w:val="18"/>
            <w:szCs w:val="18"/>
            <w14:ligatures w14:val="none"/>
          </w:rPr>
          <w:t>: Fixed wireless access could be one potential use case for higher order QAM extension.</w:t>
        </w:r>
      </w:hyperlink>
    </w:p>
    <w:p w14:paraId="5C6FCFA7"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0" w:history="1">
        <w:r w:rsidRPr="006F03B2">
          <w:rPr>
            <w:rStyle w:val="Hyperlink"/>
            <w:rFonts w:ascii="Times New Roman" w:hAnsi="Times New Roman" w:cs="Times New Roman"/>
            <w:b/>
            <w:bCs/>
            <w:noProof/>
            <w:sz w:val="18"/>
            <w:szCs w:val="18"/>
          </w:rPr>
          <w:t>Observation 2: A typical AC encoding implementation of CCDM is serial in the output sequence length, with encoding operations including addition, subtraction, comparison, multiplication, and division arithmetic.</w:t>
        </w:r>
      </w:hyperlink>
    </w:p>
    <w:p w14:paraId="487E2BA2"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1" w:history="1">
        <w:r w:rsidRPr="006F03B2">
          <w:rPr>
            <w:rStyle w:val="Hyperlink"/>
            <w:rFonts w:ascii="Times New Roman" w:hAnsi="Times New Roman" w:cs="Times New Roman"/>
            <w:b/>
            <w:bCs/>
            <w:noProof/>
            <w:sz w:val="18"/>
            <w:szCs w:val="18"/>
          </w:rPr>
          <w:t>Observation 3: A typical ESS encoding implementation requires fixed storage, and is serial in the output sequence length, with encoding operations including addition, subtraction, comparison arithmetic, and table lookups.</w:t>
        </w:r>
      </w:hyperlink>
    </w:p>
    <w:p w14:paraId="2B5CCA42"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2" w:history="1">
        <w:r w:rsidRPr="006F03B2">
          <w:rPr>
            <w:rStyle w:val="Hyperlink"/>
            <w:rFonts w:ascii="Times New Roman" w:hAnsi="Times New Roman" w:cs="Times New Roman"/>
            <w:b/>
            <w:bCs/>
            <w:noProof/>
            <w:sz w:val="18"/>
            <w:szCs w:val="18"/>
          </w:rPr>
          <w:t>Observation 4: ESS generally has smaller rate loss than CCDM for a given output sequence length.</w:t>
        </w:r>
      </w:hyperlink>
    </w:p>
    <w:p w14:paraId="21C808BD"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3" w:history="1">
        <w:r w:rsidRPr="006F03B2">
          <w:rPr>
            <w:rStyle w:val="Hyperlink"/>
            <w:rFonts w:ascii="Times New Roman" w:hAnsi="Times New Roman" w:cs="Times New Roman"/>
            <w:b/>
            <w:bCs/>
            <w:noProof/>
            <w:sz w:val="18"/>
            <w:szCs w:val="18"/>
          </w:rPr>
          <w:t>Observation 5: CCDM comprises 1/6.6 of those of the LDPC decoder (with NR LDPC code at 10 iterations and offset min-sum decoding), and 1/30 of the area of LDPC decoder to reach the same data rate.</w:t>
        </w:r>
      </w:hyperlink>
    </w:p>
    <w:p w14:paraId="12040E6F"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4" w:history="1">
        <w:r w:rsidRPr="006F03B2">
          <w:rPr>
            <w:rStyle w:val="Hyperlink"/>
            <w:rFonts w:ascii="Times New Roman" w:hAnsi="Times New Roman" w:cs="Times New Roman"/>
            <w:b/>
            <w:bCs/>
            <w:noProof/>
            <w:sz w:val="18"/>
            <w:szCs w:val="18"/>
          </w:rPr>
          <w:t>Observation 6: The storage overhead of ESS is manageable in practical setups to achieve sufficient shaping gain.</w:t>
        </w:r>
      </w:hyperlink>
    </w:p>
    <w:p w14:paraId="40AA6EA6"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5" w:history="1">
        <w:r w:rsidRPr="006F03B2">
          <w:rPr>
            <w:rStyle w:val="Hyperlink"/>
            <w:rFonts w:ascii="Times New Roman" w:hAnsi="Times New Roman" w:cs="Times New Roman"/>
            <w:b/>
            <w:bCs/>
            <w:noProof/>
            <w:sz w:val="18"/>
            <w:szCs w:val="18"/>
          </w:rPr>
          <w:t>Observation 7: Probabilistic shaping can re-use systematic bits priority mapping for unshaped bit levels in bit collection and interleaving.</w:t>
        </w:r>
      </w:hyperlink>
    </w:p>
    <w:p w14:paraId="6563A43A"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6" w:history="1">
        <w:r w:rsidRPr="006F03B2">
          <w:rPr>
            <w:rStyle w:val="Hyperlink"/>
            <w:rFonts w:ascii="Times New Roman" w:hAnsi="Times New Roman" w:cs="Times New Roman"/>
            <w:b/>
            <w:bCs/>
            <w:noProof/>
            <w:sz w:val="18"/>
            <w:szCs w:val="18"/>
          </w:rPr>
          <w:t>Observation 8: Scrambling of unshaped bits, including parity bits, is compatible with probabilistic shaping.</w:t>
        </w:r>
      </w:hyperlink>
    </w:p>
    <w:p w14:paraId="3AA041AD"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7" w:history="1">
        <w:r w:rsidRPr="006F03B2">
          <w:rPr>
            <w:rStyle w:val="Hyperlink"/>
            <w:rFonts w:ascii="Times New Roman" w:hAnsi="Times New Roman" w:cs="Times New Roman"/>
            <w:b/>
            <w:bCs/>
            <w:noProof/>
            <w:sz w:val="18"/>
            <w:szCs w:val="18"/>
          </w:rPr>
          <w:t>Observation 9: For geometric shaping, the bit labeling order in bit-to-symbol mapping needs to be carefully designed in order to work well with the 5G NR LDPC code and SBPM mapping.</w:t>
        </w:r>
      </w:hyperlink>
    </w:p>
    <w:p w14:paraId="3104664F"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8" w:history="1">
        <w:r w:rsidRPr="006F03B2">
          <w:rPr>
            <w:rStyle w:val="Hyperlink"/>
            <w:rFonts w:ascii="Times New Roman" w:hAnsi="Times New Roman" w:cs="Times New Roman"/>
            <w:b/>
            <w:bCs/>
            <w:noProof/>
            <w:sz w:val="18"/>
            <w:szCs w:val="18"/>
          </w:rPr>
          <w:t>Observation 10: In geometric shaping, intersections in bit-level capacity arise due to joint optimization across the I/Q dimensions.</w:t>
        </w:r>
      </w:hyperlink>
    </w:p>
    <w:p w14:paraId="10D5C416"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59" w:history="1">
        <w:r w:rsidRPr="006F03B2">
          <w:rPr>
            <w:rStyle w:val="Hyperlink"/>
            <w:rFonts w:ascii="Times New Roman" w:hAnsi="Times New Roman" w:cs="Times New Roman"/>
            <w:b/>
            <w:bCs/>
            <w:noProof/>
            <w:sz w:val="18"/>
            <w:szCs w:val="18"/>
            <w:lang w:val="en-GB"/>
          </w:rPr>
          <w:t xml:space="preserve">Observation </w:t>
        </w:r>
        <w:r w:rsidRPr="006F03B2">
          <w:rPr>
            <w:rStyle w:val="Hyperlink"/>
            <w:rFonts w:ascii="Times New Roman" w:hAnsi="Times New Roman" w:cs="Times New Roman"/>
            <w:b/>
            <w:bCs/>
            <w:noProof/>
            <w:sz w:val="18"/>
            <w:szCs w:val="18"/>
          </w:rPr>
          <w:t>11</w:t>
        </w:r>
        <w:r w:rsidRPr="006F03B2">
          <w:rPr>
            <w:rStyle w:val="Hyperlink"/>
            <w:rFonts w:ascii="Times New Roman" w:hAnsi="Times New Roman" w:cs="Times New Roman"/>
            <w:b/>
            <w:bCs/>
            <w:noProof/>
            <w:sz w:val="18"/>
            <w:szCs w:val="18"/>
            <w:lang w:val="en-GB"/>
          </w:rPr>
          <w:t>: The transition from modulation order m-1 to m occurs at lower SNR values for PS and GS than for uniform QAM.</w:t>
        </w:r>
      </w:hyperlink>
    </w:p>
    <w:p w14:paraId="73D03C3B"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0" w:history="1">
        <w:r w:rsidRPr="006F03B2">
          <w:rPr>
            <w:rStyle w:val="Hyperlink"/>
            <w:rFonts w:ascii="Times New Roman" w:hAnsi="Times New Roman" w:cs="Times New Roman"/>
            <w:b/>
            <w:bCs/>
            <w:noProof/>
            <w:sz w:val="18"/>
            <w:szCs w:val="18"/>
          </w:rPr>
          <w:t>Observation 12: PS achieves significant gain over uniform QAM baseline in AWGN channel.</w:t>
        </w:r>
      </w:hyperlink>
    </w:p>
    <w:p w14:paraId="16A3A523"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1" w:history="1">
        <w:r w:rsidRPr="006F03B2">
          <w:rPr>
            <w:rStyle w:val="Hyperlink"/>
            <w:rFonts w:ascii="Times New Roman" w:hAnsi="Times New Roman" w:cs="Times New Roman"/>
            <w:b/>
            <w:bCs/>
            <w:noProof/>
            <w:sz w:val="18"/>
            <w:szCs w:val="18"/>
          </w:rPr>
          <w:t>Observation 13: PS achieves 04~0.7 dB gain over GS in AWGN channel.</w:t>
        </w:r>
      </w:hyperlink>
    </w:p>
    <w:p w14:paraId="1F02F361"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2" w:history="1">
        <w:r w:rsidRPr="006F03B2">
          <w:rPr>
            <w:rStyle w:val="Hyperlink"/>
            <w:rFonts w:ascii="Times New Roman" w:hAnsi="Times New Roman" w:cs="Times New Roman"/>
            <w:b/>
            <w:bCs/>
            <w:noProof/>
            <w:sz w:val="18"/>
            <w:szCs w:val="18"/>
          </w:rPr>
          <w:t>Observation 14: With maximum 512 block length for PS with CCDM, the performance loss is less than 0.1dB.</w:t>
        </w:r>
      </w:hyperlink>
    </w:p>
    <w:p w14:paraId="4F3F848A"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3" w:history="1">
        <w:r w:rsidRPr="006F03B2">
          <w:rPr>
            <w:rStyle w:val="Hyperlink"/>
            <w:rFonts w:ascii="Times New Roman" w:hAnsi="Times New Roman" w:cs="Times New Roman"/>
            <w:b/>
            <w:bCs/>
            <w:noProof/>
            <w:sz w:val="18"/>
            <w:szCs w:val="18"/>
          </w:rPr>
          <w:t>Observation 15: Both PS and GS have robust HARQ performance on AWGN channel.</w:t>
        </w:r>
      </w:hyperlink>
    </w:p>
    <w:p w14:paraId="52CC73BB"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4" w:history="1">
        <w:r w:rsidRPr="006F03B2">
          <w:rPr>
            <w:rStyle w:val="Hyperlink"/>
            <w:rFonts w:ascii="Times New Roman" w:hAnsi="Times New Roman" w:cs="Times New Roman"/>
            <w:b/>
            <w:bCs/>
            <w:noProof/>
            <w:sz w:val="18"/>
            <w:szCs w:val="18"/>
          </w:rPr>
          <w:t xml:space="preserve">Observation </w:t>
        </w:r>
        <w:r w:rsidRPr="006F03B2">
          <w:rPr>
            <w:rStyle w:val="Hyperlink"/>
            <w:rFonts w:ascii="Times New Roman" w:hAnsi="Times New Roman" w:cs="Times New Roman"/>
            <w:b/>
            <w:bCs/>
            <w:noProof/>
            <w:sz w:val="18"/>
            <w:szCs w:val="18"/>
            <w:lang w:val="en-GB"/>
          </w:rPr>
          <w:t>16</w:t>
        </w:r>
        <w:r w:rsidRPr="006F03B2">
          <w:rPr>
            <w:rStyle w:val="Hyperlink"/>
            <w:rFonts w:ascii="Times New Roman" w:hAnsi="Times New Roman" w:cs="Times New Roman"/>
            <w:b/>
            <w:bCs/>
            <w:noProof/>
            <w:sz w:val="18"/>
            <w:szCs w:val="18"/>
          </w:rPr>
          <w:t>: For SIMO scenarios with 8 and 32 Rx antennas, both PS and GS provide substantial gains over uniform QAM, where PS maintaining a stable gain over GS, similar to the AWGN channel.</w:t>
        </w:r>
      </w:hyperlink>
    </w:p>
    <w:p w14:paraId="08809F5C"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5" w:history="1">
        <w:r w:rsidRPr="006F03B2">
          <w:rPr>
            <w:rStyle w:val="Hyperlink"/>
            <w:rFonts w:ascii="Times New Roman" w:hAnsi="Times New Roman" w:cs="Times New Roman"/>
            <w:b/>
            <w:bCs/>
            <w:noProof/>
            <w:sz w:val="18"/>
            <w:szCs w:val="18"/>
          </w:rPr>
          <w:t xml:space="preserve">Observation </w:t>
        </w:r>
        <w:r w:rsidRPr="006F03B2">
          <w:rPr>
            <w:rStyle w:val="Hyperlink"/>
            <w:rFonts w:ascii="Times New Roman" w:hAnsi="Times New Roman" w:cs="Times New Roman"/>
            <w:b/>
            <w:bCs/>
            <w:noProof/>
            <w:sz w:val="18"/>
            <w:szCs w:val="18"/>
            <w:lang w:val="en-GB"/>
          </w:rPr>
          <w:t>17</w:t>
        </w:r>
        <w:r w:rsidRPr="006F03B2">
          <w:rPr>
            <w:rStyle w:val="Hyperlink"/>
            <w:rFonts w:ascii="Times New Roman" w:hAnsi="Times New Roman" w:cs="Times New Roman"/>
            <w:b/>
            <w:bCs/>
            <w:noProof/>
            <w:sz w:val="18"/>
            <w:szCs w:val="18"/>
          </w:rPr>
          <w:t>: With accurate beamforming at the transmitter, similar shaping gains as in AWGN channel are observed over MIMO fading channels, with LMMSE receiver.</w:t>
        </w:r>
      </w:hyperlink>
    </w:p>
    <w:p w14:paraId="496E3868"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6" w:history="1">
        <w:r w:rsidRPr="006F03B2">
          <w:rPr>
            <w:rStyle w:val="Hyperlink"/>
            <w:rFonts w:ascii="Times New Roman" w:hAnsi="Times New Roman" w:cs="Times New Roman"/>
            <w:b/>
            <w:bCs/>
            <w:noProof/>
            <w:sz w:val="18"/>
            <w:szCs w:val="18"/>
          </w:rPr>
          <w:t>Observation 18: PS may provide more than 1.53 dB performance gain in MIMO scenarios due to interference shaping, for both open-loop precoding, as well as closed-loop precoding with realistic SRS sounding periodicity.</w:t>
        </w:r>
      </w:hyperlink>
    </w:p>
    <w:p w14:paraId="2476B929"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7" w:history="1">
        <w:r w:rsidRPr="006F03B2">
          <w:rPr>
            <w:rStyle w:val="Hyperlink"/>
            <w:rFonts w:ascii="Times New Roman" w:hAnsi="Times New Roman" w:cs="Times New Roman"/>
            <w:b/>
            <w:bCs/>
            <w:noProof/>
            <w:sz w:val="18"/>
            <w:szCs w:val="18"/>
          </w:rPr>
          <w:t>Observ</w:t>
        </w:r>
        <w:r w:rsidRPr="00735B2A">
          <w:rPr>
            <w:rStyle w:val="Hyperlink"/>
            <w:rFonts w:ascii="Times New Roman" w:hAnsi="Times New Roman" w:cs="Times New Roman"/>
            <w:b/>
            <w:bCs/>
            <w:noProof/>
            <w:sz w:val="18"/>
            <w:szCs w:val="18"/>
          </w:rPr>
          <w:t>ation 19: Wi</w:t>
        </w:r>
        <w:r w:rsidRPr="006F03B2">
          <w:rPr>
            <w:rStyle w:val="Hyperlink"/>
            <w:rFonts w:ascii="Times New Roman" w:hAnsi="Times New Roman" w:cs="Times New Roman"/>
            <w:b/>
            <w:bCs/>
            <w:noProof/>
            <w:sz w:val="18"/>
            <w:szCs w:val="18"/>
          </w:rPr>
          <w:t xml:space="preserve">th ideal SRS chest, very short SRS periodicity, per-tone precoding, zero SRS processing delay, and number of Tx antennas equal number of Rx antennas and full rank transmission, </w:t>
        </w:r>
        <w:r w:rsidRPr="006F03B2">
          <w:rPr>
            <w:rStyle w:val="Hyperlink"/>
            <w:rFonts w:ascii="Times New Roman" w:eastAsia="Malgun Gothic" w:hAnsi="Times New Roman" w:cs="Times New Roman"/>
            <w:b/>
            <w:bCs/>
            <w:noProof/>
            <w:sz w:val="18"/>
            <w:szCs w:val="18"/>
            <w:lang w:eastAsia="ko-KR"/>
          </w:rPr>
          <w:t>SVD</w:t>
        </w:r>
        <w:r w:rsidRPr="006F03B2">
          <w:rPr>
            <w:rStyle w:val="Hyperlink"/>
            <w:rFonts w:ascii="Times New Roman" w:hAnsi="Times New Roman" w:cs="Times New Roman"/>
            <w:b/>
            <w:bCs/>
            <w:noProof/>
            <w:sz w:val="18"/>
            <w:szCs w:val="18"/>
          </w:rPr>
          <w:t xml:space="preserve"> precoding </w:t>
        </w:r>
        <w:r w:rsidRPr="006F03B2">
          <w:rPr>
            <w:rStyle w:val="Hyperlink"/>
            <w:rFonts w:ascii="Times New Roman" w:eastAsia="Malgun Gothic" w:hAnsi="Times New Roman" w:cs="Times New Roman"/>
            <w:b/>
            <w:bCs/>
            <w:noProof/>
            <w:sz w:val="18"/>
            <w:szCs w:val="18"/>
            <w:lang w:eastAsia="ko-KR"/>
          </w:rPr>
          <w:t xml:space="preserve">may lead to severe layer imbalance, which yield </w:t>
        </w:r>
        <w:r w:rsidRPr="006F03B2">
          <w:rPr>
            <w:rStyle w:val="Hyperlink"/>
            <w:rFonts w:ascii="Times New Roman" w:hAnsi="Times New Roman" w:cs="Times New Roman"/>
            <w:b/>
            <w:bCs/>
            <w:noProof/>
            <w:sz w:val="18"/>
            <w:szCs w:val="18"/>
          </w:rPr>
          <w:t xml:space="preserve">performance </w:t>
        </w:r>
        <w:r w:rsidRPr="006F03B2">
          <w:rPr>
            <w:rStyle w:val="Hyperlink"/>
            <w:rFonts w:ascii="Times New Roman" w:eastAsia="Malgun Gothic" w:hAnsi="Times New Roman" w:cs="Times New Roman"/>
            <w:b/>
            <w:bCs/>
            <w:noProof/>
            <w:sz w:val="18"/>
            <w:szCs w:val="18"/>
            <w:lang w:eastAsia="ko-KR"/>
          </w:rPr>
          <w:t xml:space="preserve">degradation for </w:t>
        </w:r>
        <w:r w:rsidRPr="006F03B2">
          <w:rPr>
            <w:rStyle w:val="Hyperlink"/>
            <w:rFonts w:ascii="Times New Roman" w:hAnsi="Times New Roman" w:cs="Times New Roman"/>
            <w:b/>
            <w:bCs/>
            <w:noProof/>
            <w:sz w:val="18"/>
            <w:szCs w:val="18"/>
          </w:rPr>
          <w:t>both</w:t>
        </w:r>
        <w:r w:rsidRPr="006F03B2">
          <w:rPr>
            <w:rStyle w:val="Hyperlink"/>
            <w:rFonts w:ascii="Times New Roman" w:eastAsia="Malgun Gothic" w:hAnsi="Times New Roman" w:cs="Times New Roman"/>
            <w:b/>
            <w:bCs/>
            <w:noProof/>
            <w:sz w:val="18"/>
            <w:szCs w:val="18"/>
            <w:lang w:eastAsia="ko-KR"/>
          </w:rPr>
          <w:t xml:space="preserve"> uniform QAM and PS, especially when the coding rate is high.</w:t>
        </w:r>
      </w:hyperlink>
    </w:p>
    <w:p w14:paraId="79AA2964"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8" w:history="1">
        <w:r w:rsidRPr="006F03B2">
          <w:rPr>
            <w:rStyle w:val="Hyperlink"/>
            <w:rFonts w:ascii="Times New Roman" w:hAnsi="Times New Roman" w:cs="Times New Roman"/>
            <w:b/>
            <w:bCs/>
            <w:noProof/>
            <w:sz w:val="18"/>
            <w:szCs w:val="18"/>
          </w:rPr>
          <w:t xml:space="preserve">Observation 20: </w:t>
        </w:r>
        <w:r w:rsidRPr="006F03B2">
          <w:rPr>
            <w:rStyle w:val="Hyperlink"/>
            <w:rFonts w:ascii="Times New Roman" w:eastAsia="Malgun Gothic" w:hAnsi="Times New Roman" w:cs="Times New Roman"/>
            <w:b/>
            <w:bCs/>
            <w:noProof/>
            <w:sz w:val="18"/>
            <w:szCs w:val="18"/>
            <w:lang w:eastAsia="ko-KR"/>
          </w:rPr>
          <w:t>With layer-balancing precoding, PS shows 1~1.5 dB performance gain over uniform QAM at the examined MCS values.</w:t>
        </w:r>
      </w:hyperlink>
    </w:p>
    <w:p w14:paraId="1002D6D2"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69" w:history="1">
        <w:r w:rsidRPr="006F03B2">
          <w:rPr>
            <w:rStyle w:val="Hyperlink"/>
            <w:rFonts w:ascii="Times New Roman" w:hAnsi="Times New Roman" w:cs="Times New Roman"/>
            <w:b/>
            <w:bCs/>
            <w:noProof/>
            <w:sz w:val="18"/>
            <w:szCs w:val="18"/>
          </w:rPr>
          <w:t xml:space="preserve">Observation 21: </w:t>
        </w:r>
        <w:r w:rsidRPr="006F03B2">
          <w:rPr>
            <w:rStyle w:val="Hyperlink"/>
            <w:rFonts w:ascii="Times New Roman" w:eastAsia="Malgun Gothic" w:hAnsi="Times New Roman" w:cs="Times New Roman"/>
            <w:b/>
            <w:bCs/>
            <w:noProof/>
            <w:sz w:val="18"/>
            <w:szCs w:val="18"/>
            <w:lang w:eastAsia="ko-KR"/>
          </w:rPr>
          <w:t>With realistic SRS chest, moderate SRS periodicity, and per-PRG precoding, PS still achieves good performance gain for high MCS values with SVD precoding.</w:t>
        </w:r>
      </w:hyperlink>
    </w:p>
    <w:p w14:paraId="57F7E292"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0" w:history="1">
        <w:r w:rsidRPr="006F03B2">
          <w:rPr>
            <w:rStyle w:val="Hyperlink"/>
            <w:rFonts w:ascii="Times New Roman" w:hAnsi="Times New Roman" w:cs="Times New Roman"/>
            <w:b/>
            <w:bCs/>
            <w:noProof/>
            <w:sz w:val="18"/>
            <w:szCs w:val="18"/>
          </w:rPr>
          <w:t>Observation 22: With closed-loop precoding and outer-loop link adaptation, PS may provide 5~16% throughput gains across wide range of SNR values and mobility conditions; realistic DMRS channel and noise/interference estimation</w:t>
        </w:r>
      </w:hyperlink>
    </w:p>
    <w:p w14:paraId="5BBBE24A"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1" w:history="1">
        <w:r w:rsidRPr="006F03B2">
          <w:rPr>
            <w:rStyle w:val="Hyperlink"/>
            <w:rFonts w:ascii="Times New Roman" w:hAnsi="Times New Roman" w:cs="Times New Roman"/>
            <w:b/>
            <w:bCs/>
            <w:noProof/>
            <w:sz w:val="18"/>
            <w:szCs w:val="18"/>
          </w:rPr>
          <w:t>Observation23: With MU-MIMO, the interference shaping gain from probabilistic shaping can be observed even with rank 2 due to the presence of rank-2 inter-user interference.</w:t>
        </w:r>
      </w:hyperlink>
    </w:p>
    <w:p w14:paraId="51E51643"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2" w:history="1">
        <w:r w:rsidRPr="006F03B2">
          <w:rPr>
            <w:rStyle w:val="Hyperlink"/>
            <w:rFonts w:ascii="Times New Roman" w:hAnsi="Times New Roman" w:cs="Times New Roman"/>
            <w:b/>
            <w:bCs/>
            <w:noProof/>
            <w:sz w:val="18"/>
            <w:szCs w:val="18"/>
          </w:rPr>
          <w:t>Observation 24: Both PS and GS have similar PAPR as uniform QAM when CP-OFDM waveform is used.</w:t>
        </w:r>
      </w:hyperlink>
    </w:p>
    <w:p w14:paraId="5C93D8F6"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3" w:history="1">
        <w:r w:rsidRPr="006F03B2">
          <w:rPr>
            <w:rStyle w:val="Hyperlink"/>
            <w:rFonts w:ascii="Times New Roman" w:hAnsi="Times New Roman" w:cs="Times New Roman"/>
            <w:b/>
            <w:bCs/>
            <w:noProof/>
            <w:sz w:val="18"/>
            <w:szCs w:val="18"/>
          </w:rPr>
          <w:t>Observation 25: For DFT-S-OFDM waveform, PS with properly selected probability distributions (different from Maxwell-Boltzmann distribution) may provide similar PAPR to uniform QAM, while still providing meaningful shaping gain from both BICM capacity analysis as well as link level evaluations.</w:t>
        </w:r>
      </w:hyperlink>
    </w:p>
    <w:p w14:paraId="2EF7404B"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4" w:history="1">
        <w:r w:rsidRPr="006F03B2">
          <w:rPr>
            <w:rStyle w:val="Hyperlink"/>
            <w:rFonts w:ascii="Times New Roman" w:hAnsi="Times New Roman" w:cs="Times New Roman"/>
            <w:b/>
            <w:bCs/>
            <w:noProof/>
            <w:sz w:val="18"/>
            <w:szCs w:val="18"/>
          </w:rPr>
          <w:t>Observation 26: PS incurs limited complexity on the demodulation for both linear and non-linear demodulator.</w:t>
        </w:r>
      </w:hyperlink>
    </w:p>
    <w:p w14:paraId="5E6A3870"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5" w:history="1">
        <w:r w:rsidRPr="006F03B2">
          <w:rPr>
            <w:rStyle w:val="Hyperlink"/>
            <w:rFonts w:ascii="Times New Roman" w:hAnsi="Times New Roman" w:cs="Times New Roman"/>
            <w:b/>
            <w:bCs/>
            <w:noProof/>
            <w:sz w:val="18"/>
            <w:szCs w:val="18"/>
          </w:rPr>
          <w:t>Observation 27: The demodulation complexity for (unstructured) GS can be prohibitive due to irregular constellation point locations, especially for large modulation order and high rank MIMO.</w:t>
        </w:r>
      </w:hyperlink>
    </w:p>
    <w:p w14:paraId="7880D802" w14:textId="2C040D8F" w:rsidR="00775ECC" w:rsidRPr="006F03B2"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b/>
          <w:bCs/>
          <w:kern w:val="0"/>
          <w:sz w:val="18"/>
          <w:szCs w:val="18"/>
          <w:lang w:val="en-GB" w:eastAsia="en-US"/>
          <w14:ligatures w14:val="none"/>
        </w:rPr>
      </w:pPr>
      <w:r w:rsidRPr="006F03B2">
        <w:rPr>
          <w:rFonts w:ascii="Times New Roman" w:eastAsia="SimSun" w:hAnsi="Times New Roman" w:cs="Times New Roman"/>
          <w:b/>
          <w:bCs/>
          <w:kern w:val="0"/>
          <w:sz w:val="18"/>
          <w:szCs w:val="18"/>
          <w:lang w:val="en-GB" w:eastAsia="en-US"/>
          <w14:ligatures w14:val="none"/>
        </w:rPr>
        <w:fldChar w:fldCharType="end"/>
      </w:r>
    </w:p>
    <w:p w14:paraId="7BB61EE7" w14:textId="3EEEA870" w:rsidR="00775ECC" w:rsidRPr="006F03B2" w:rsidRDefault="00775ECC"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6F03B2">
        <w:rPr>
          <w:rFonts w:ascii="Times New Roman" w:eastAsia="SimSun" w:hAnsi="Times New Roman" w:cs="Times New Roman"/>
          <w:kern w:val="0"/>
          <w:sz w:val="18"/>
          <w:szCs w:val="18"/>
          <w:lang w:val="en-GB" w:eastAsia="en-US"/>
          <w14:ligatures w14:val="none"/>
        </w:rPr>
        <w:t xml:space="preserve">Furthermore, we make the following proposals. </w:t>
      </w:r>
    </w:p>
    <w:p w14:paraId="3A47739E" w14:textId="77777777" w:rsidR="00160CC2" w:rsidRPr="006F03B2" w:rsidRDefault="00BA4808">
      <w:pPr>
        <w:pStyle w:val="TableofFigures"/>
        <w:tabs>
          <w:tab w:val="right" w:leader="dot" w:pos="9350"/>
        </w:tabs>
        <w:rPr>
          <w:rFonts w:ascii="Times New Roman" w:hAnsi="Times New Roman" w:cs="Times New Roman"/>
          <w:b/>
          <w:bCs/>
          <w:noProof/>
          <w:sz w:val="18"/>
          <w:szCs w:val="18"/>
        </w:rPr>
      </w:pPr>
      <w:r w:rsidRPr="006F03B2">
        <w:rPr>
          <w:rFonts w:ascii="Times New Roman" w:eastAsia="SimSun" w:hAnsi="Times New Roman" w:cs="Times New Roman"/>
          <w:b/>
          <w:bCs/>
          <w:kern w:val="0"/>
          <w:sz w:val="18"/>
          <w:szCs w:val="18"/>
          <w:lang w:val="en-GB" w:eastAsia="en-US"/>
          <w14:ligatures w14:val="none"/>
        </w:rPr>
        <w:fldChar w:fldCharType="begin"/>
      </w:r>
      <w:r w:rsidRPr="006F03B2">
        <w:rPr>
          <w:rFonts w:ascii="Times New Roman" w:eastAsia="SimSun" w:hAnsi="Times New Roman" w:cs="Times New Roman"/>
          <w:b/>
          <w:bCs/>
          <w:kern w:val="0"/>
          <w:sz w:val="18"/>
          <w:szCs w:val="18"/>
          <w:lang w:val="en-GB" w:eastAsia="en-US"/>
          <w14:ligatures w14:val="none"/>
        </w:rPr>
        <w:instrText xml:space="preserve"> TOC \n \h \z \c "Proposal" </w:instrText>
      </w:r>
      <w:r w:rsidRPr="006F03B2">
        <w:rPr>
          <w:rFonts w:ascii="Times New Roman" w:eastAsia="SimSun" w:hAnsi="Times New Roman" w:cs="Times New Roman"/>
          <w:b/>
          <w:bCs/>
          <w:kern w:val="0"/>
          <w:sz w:val="18"/>
          <w:szCs w:val="18"/>
          <w:lang w:val="en-GB" w:eastAsia="en-US"/>
          <w14:ligatures w14:val="none"/>
        </w:rPr>
        <w:fldChar w:fldCharType="separate"/>
      </w:r>
      <w:hyperlink w:anchor="_Toc213418976" w:history="1">
        <w:r w:rsidR="00160CC2" w:rsidRPr="006F03B2">
          <w:rPr>
            <w:rStyle w:val="Hyperlink"/>
            <w:rFonts w:ascii="Times New Roman" w:hAnsi="Times New Roman" w:cs="Times New Roman"/>
            <w:b/>
            <w:bCs/>
            <w:noProof/>
            <w:sz w:val="18"/>
            <w:szCs w:val="18"/>
          </w:rPr>
          <w:t>Proposal 1: Study DM enhancements toward lower complexity and higher throughput.</w:t>
        </w:r>
      </w:hyperlink>
    </w:p>
    <w:p w14:paraId="622B47CB"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7" w:history="1">
        <w:r w:rsidRPr="006F03B2">
          <w:rPr>
            <w:rStyle w:val="Hyperlink"/>
            <w:rFonts w:ascii="Times New Roman" w:hAnsi="Times New Roman" w:cs="Times New Roman"/>
            <w:b/>
            <w:bCs/>
            <w:noProof/>
            <w:sz w:val="18"/>
            <w:szCs w:val="18"/>
          </w:rPr>
          <w:t>Proposal 2: RAN1 to study DM schemes to achieve optimized performance/rateloss and complexity/latency trade-off.</w:t>
        </w:r>
      </w:hyperlink>
    </w:p>
    <w:p w14:paraId="316E16F5"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8" w:history="1">
        <w:r w:rsidRPr="006F03B2">
          <w:rPr>
            <w:rStyle w:val="Hyperlink"/>
            <w:rFonts w:ascii="Times New Roman" w:hAnsi="Times New Roman" w:cs="Times New Roman"/>
            <w:b/>
            <w:bCs/>
            <w:noProof/>
            <w:sz w:val="18"/>
            <w:szCs w:val="18"/>
          </w:rPr>
          <w:t xml:space="preserve">Proposal 3: PS </w:t>
        </w:r>
        <w:r w:rsidRPr="006F03B2">
          <w:rPr>
            <w:rStyle w:val="Hyperlink"/>
            <w:rFonts w:ascii="Times New Roman" w:eastAsia="DengXian" w:hAnsi="Times New Roman" w:cs="Times New Roman"/>
            <w:b/>
            <w:bCs/>
            <w:noProof/>
            <w:sz w:val="18"/>
            <w:szCs w:val="18"/>
          </w:rPr>
          <w:t>shall f</w:t>
        </w:r>
        <w:r w:rsidRPr="006F03B2">
          <w:rPr>
            <w:rStyle w:val="Hyperlink"/>
            <w:rFonts w:ascii="Times New Roman" w:hAnsi="Times New Roman" w:cs="Times New Roman"/>
            <w:b/>
            <w:bCs/>
            <w:noProof/>
            <w:sz w:val="18"/>
            <w:szCs w:val="18"/>
          </w:rPr>
          <w:t>all back to uniform QAM transmission for HARQ retransmission.</w:t>
        </w:r>
      </w:hyperlink>
    </w:p>
    <w:p w14:paraId="6773712B"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79" w:history="1">
        <w:r w:rsidRPr="006F03B2">
          <w:rPr>
            <w:rStyle w:val="Hyperlink"/>
            <w:rFonts w:ascii="Times New Roman" w:hAnsi="Times New Roman" w:cs="Times New Roman"/>
            <w:b/>
            <w:bCs/>
            <w:noProof/>
            <w:sz w:val="18"/>
            <w:szCs w:val="18"/>
          </w:rPr>
          <w:t>Proposal 4: Study HARQ retransmission design for PS in 6GR.</w:t>
        </w:r>
      </w:hyperlink>
    </w:p>
    <w:p w14:paraId="52C9795A" w14:textId="77777777" w:rsidR="00160CC2" w:rsidRPr="006F03B2" w:rsidRDefault="00160CC2">
      <w:pPr>
        <w:pStyle w:val="TableofFigures"/>
        <w:tabs>
          <w:tab w:val="right" w:leader="dot" w:pos="9350"/>
        </w:tabs>
        <w:rPr>
          <w:rFonts w:ascii="Times New Roman" w:hAnsi="Times New Roman" w:cs="Times New Roman"/>
          <w:b/>
          <w:bCs/>
          <w:noProof/>
          <w:sz w:val="18"/>
          <w:szCs w:val="18"/>
        </w:rPr>
      </w:pPr>
      <w:hyperlink w:anchor="_Toc213418980" w:history="1">
        <w:r w:rsidRPr="006F03B2">
          <w:rPr>
            <w:rStyle w:val="Hyperlink"/>
            <w:rFonts w:ascii="Times New Roman" w:hAnsi="Times New Roman" w:cs="Times New Roman"/>
            <w:b/>
            <w:bCs/>
            <w:noProof/>
            <w:sz w:val="18"/>
            <w:szCs w:val="18"/>
          </w:rPr>
          <w:t>Proposal 5: Study probabilistic shaping design for DFT-S-OFDM waveform to achieve a good trade-off between PAPR and link level performance gain.</w:t>
        </w:r>
      </w:hyperlink>
    </w:p>
    <w:p w14:paraId="2E30CF90" w14:textId="16415FC5" w:rsidR="00C449F8" w:rsidRPr="00A146A5" w:rsidRDefault="00BA4808"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r w:rsidRPr="006F03B2">
        <w:rPr>
          <w:rFonts w:ascii="Times New Roman" w:eastAsia="SimSun" w:hAnsi="Times New Roman" w:cs="Times New Roman"/>
          <w:b/>
          <w:bCs/>
          <w:kern w:val="0"/>
          <w:sz w:val="18"/>
          <w:szCs w:val="18"/>
          <w:lang w:val="en-GB" w:eastAsia="en-US"/>
          <w14:ligatures w14:val="none"/>
        </w:rPr>
        <w:fldChar w:fldCharType="end"/>
      </w:r>
    </w:p>
    <w:p w14:paraId="1397D6E6" w14:textId="77777777" w:rsidR="00352B8D" w:rsidRPr="00A146A5" w:rsidRDefault="00352B8D"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608C6586" w14:textId="237ACD82" w:rsidR="00352B8D" w:rsidRPr="00352B8D" w:rsidRDefault="00352B8D" w:rsidP="00786D2C">
      <w:pPr>
        <w:pStyle w:val="Heading1"/>
        <w:rPr>
          <w:lang w:eastAsia="ko-KR"/>
        </w:rPr>
      </w:pPr>
      <w:bookmarkStart w:id="84" w:name="_Ref213430014"/>
      <w:r w:rsidRPr="00A146A5">
        <w:rPr>
          <w:sz w:val="32"/>
          <w:szCs w:val="18"/>
          <w:lang w:eastAsia="ko-KR"/>
        </w:rPr>
        <w:lastRenderedPageBreak/>
        <w:t>Appendix A</w:t>
      </w:r>
      <w:bookmarkEnd w:id="84"/>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1F297D82" w:rsidR="005907E7" w:rsidRDefault="00796320" w:rsidP="00F66F48">
      <w:pPr>
        <w:pStyle w:val="Caption"/>
        <w:jc w:val="left"/>
        <w:rPr>
          <w:rFonts w:eastAsia="Malgun Gothic"/>
          <w:b w:val="0"/>
          <w:sz w:val="18"/>
          <w:szCs w:val="18"/>
          <w:lang w:eastAsia="ko-KR"/>
        </w:rPr>
      </w:pPr>
      <w:r>
        <w:rPr>
          <w:rFonts w:eastAsia="Malgun Gothic"/>
          <w:b w:val="0"/>
          <w:sz w:val="18"/>
          <w:szCs w:val="18"/>
          <w:highlight w:val="yellow"/>
          <w:lang w:eastAsia="ko-KR"/>
        </w:rPr>
        <w:fldChar w:fldCharType="begin"/>
      </w:r>
      <w:r>
        <w:rPr>
          <w:rFonts w:eastAsia="Malgun Gothic"/>
          <w:b w:val="0"/>
          <w:sz w:val="18"/>
          <w:szCs w:val="18"/>
          <w:lang w:eastAsia="ko-KR"/>
        </w:rPr>
        <w:instrText xml:space="preserve"> </w:instrText>
      </w:r>
      <w:r>
        <w:rPr>
          <w:rFonts w:eastAsia="Malgun Gothic" w:hint="eastAsia"/>
          <w:b w:val="0"/>
          <w:sz w:val="18"/>
          <w:szCs w:val="18"/>
          <w:lang w:eastAsia="ko-KR"/>
        </w:rPr>
        <w:instrText>REF _Ref213431115 \h</w:instrText>
      </w:r>
      <w:r>
        <w:rPr>
          <w:rFonts w:eastAsia="Malgun Gothic"/>
          <w:b w:val="0"/>
          <w:sz w:val="18"/>
          <w:szCs w:val="18"/>
          <w:lang w:eastAsia="ko-KR"/>
        </w:rPr>
        <w:instrText xml:space="preserve"> </w:instrText>
      </w:r>
      <w:r>
        <w:rPr>
          <w:rFonts w:eastAsia="Malgun Gothic"/>
          <w:b w:val="0"/>
          <w:sz w:val="18"/>
          <w:szCs w:val="18"/>
          <w:highlight w:val="yellow"/>
          <w:lang w:eastAsia="ko-KR"/>
        </w:rPr>
      </w:r>
      <w:r>
        <w:rPr>
          <w:rFonts w:eastAsia="Malgun Gothic"/>
          <w:b w:val="0"/>
          <w:sz w:val="18"/>
          <w:szCs w:val="18"/>
          <w:highlight w:val="yellow"/>
          <w:lang w:eastAsia="ko-KR"/>
        </w:rPr>
        <w:fldChar w:fldCharType="separate"/>
      </w:r>
      <w:r w:rsidR="00160CC2" w:rsidRPr="00A146A5">
        <w:rPr>
          <w:sz w:val="18"/>
          <w:szCs w:val="18"/>
        </w:rPr>
        <w:t>Figure</w:t>
      </w:r>
      <w:r w:rsidR="00160CC2">
        <w:rPr>
          <w:rFonts w:eastAsia="DengXian" w:hint="eastAsia"/>
          <w:sz w:val="18"/>
          <w:szCs w:val="18"/>
        </w:rPr>
        <w:t xml:space="preserve"> </w:t>
      </w:r>
      <w:r w:rsidR="00160CC2">
        <w:rPr>
          <w:noProof/>
          <w:sz w:val="18"/>
          <w:szCs w:val="18"/>
        </w:rPr>
        <w:t>32</w:t>
      </w:r>
      <w:r>
        <w:rPr>
          <w:rFonts w:eastAsia="Malgun Gothic"/>
          <w:b w:val="0"/>
          <w:sz w:val="18"/>
          <w:szCs w:val="18"/>
          <w:highlight w:val="yellow"/>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69"/>
                    <a:stretch>
                      <a:fillRect/>
                    </a:stretch>
                  </pic:blipFill>
                  <pic:spPr>
                    <a:xfrm>
                      <a:off x="0" y="0"/>
                      <a:ext cx="2722831" cy="2275134"/>
                    </a:xfrm>
                    <a:prstGeom prst="rect">
                      <a:avLst/>
                    </a:prstGeom>
                  </pic:spPr>
                </pic:pic>
              </a:graphicData>
            </a:graphic>
          </wp:inline>
        </w:drawing>
      </w:r>
    </w:p>
    <w:p w14:paraId="39BCFE71" w14:textId="159D2D41" w:rsidR="00352B8D" w:rsidRPr="00A146A5" w:rsidRDefault="00352B8D" w:rsidP="00352B8D">
      <w:pPr>
        <w:pStyle w:val="Caption"/>
        <w:rPr>
          <w:rFonts w:eastAsia="Malgun Gothic"/>
          <w:sz w:val="18"/>
          <w:szCs w:val="18"/>
          <w:lang w:eastAsia="ko-KR"/>
        </w:rPr>
      </w:pPr>
      <w:bookmarkStart w:id="85"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160CC2">
        <w:rPr>
          <w:noProof/>
          <w:sz w:val="18"/>
          <w:szCs w:val="18"/>
        </w:rPr>
        <w:t>32</w:t>
      </w:r>
      <w:r w:rsidR="00796320" w:rsidRPr="00A146A5">
        <w:rPr>
          <w:sz w:val="18"/>
          <w:szCs w:val="18"/>
        </w:rPr>
        <w:fldChar w:fldCharType="end"/>
      </w:r>
      <w:bookmarkEnd w:id="85"/>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347C7E58" w14:textId="34116AA9" w:rsidR="005907E7" w:rsidRPr="00080AC0" w:rsidRDefault="00080AC0" w:rsidP="00080AC0">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Next, we discuss a better way of performing precoding in </w:t>
      </w:r>
      <w:proofErr w:type="gramStart"/>
      <w:r>
        <w:rPr>
          <w:rFonts w:ascii="Times New Roman" w:eastAsia="SimSun" w:hAnsi="Times New Roman" w:cs="Times New Roman"/>
          <w:kern w:val="0"/>
          <w:sz w:val="18"/>
          <w:szCs w:val="18"/>
          <w:lang w:val="en-GB" w:eastAsia="en-US"/>
          <w14:ligatures w14:val="none"/>
        </w:rPr>
        <w:t>this cases</w:t>
      </w:r>
      <w:proofErr w:type="gramEnd"/>
      <w:r>
        <w:rPr>
          <w:rFonts w:ascii="Times New Roman" w:eastAsia="SimSun" w:hAnsi="Times New Roman" w:cs="Times New Roman"/>
          <w:kern w:val="0"/>
          <w:sz w:val="18"/>
          <w:szCs w:val="18"/>
          <w:lang w:val="en-GB" w:eastAsia="en-US"/>
          <w14:ligatures w14:val="none"/>
        </w:rPr>
        <w:t xml:space="preserve">, which aims to balances the different MIMO layers. </w:t>
      </w:r>
      <w:r w:rsidR="00A8280A">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t xml:space="preserve">First, let’s </w:t>
      </w:r>
      <w:r>
        <w:rPr>
          <w:rFonts w:ascii="Times New Roman" w:eastAsia="Malgun Gothic" w:hAnsi="Times New Roman" w:cs="Times New Roman"/>
          <w:sz w:val="18"/>
          <w:szCs w:val="18"/>
          <w:lang w:val="en-GB" w:eastAsia="ko-KR"/>
        </w:rPr>
        <w:t>c</w:t>
      </w:r>
      <w:r w:rsidR="005907E7" w:rsidRPr="00A146A5">
        <w:rPr>
          <w:rFonts w:ascii="Times New Roman" w:eastAsia="Malgun Gothic" w:hAnsi="Times New Roman" w:cs="Times New Roman"/>
          <w:sz w:val="18"/>
          <w:szCs w:val="18"/>
          <w:lang w:val="en-GB" w:eastAsia="ko-KR"/>
        </w:rPr>
        <w:t xml:space="preserve">onsider </w:t>
      </w:r>
      <w:r w:rsidR="005907E7" w:rsidRPr="00A146A5">
        <w:rPr>
          <w:rFonts w:ascii="Times New Roman" w:eastAsia="Malgun Gothic" w:hAnsi="Times New Roman" w:cs="Times New Roman" w:hint="eastAsia"/>
          <w:sz w:val="18"/>
          <w:szCs w:val="18"/>
          <w:lang w:val="en-GB" w:eastAsia="ko-KR"/>
        </w:rPr>
        <w:t xml:space="preserve">a 2 by 2 MIMO channel </w:t>
      </w:r>
      <m:oMath>
        <m:r>
          <m:rPr>
            <m:sty m:val="bi"/>
          </m:rPr>
          <w:rPr>
            <w:rFonts w:ascii="Cambria Math" w:eastAsia="Malgun Gothic" w:hAnsi="Cambria Math" w:cs="Times New Roman"/>
            <w:sz w:val="18"/>
            <w:szCs w:val="18"/>
            <w:lang w:eastAsia="ko-KR"/>
          </w:rPr>
          <m:t>H</m:t>
        </m:r>
      </m:oMath>
      <w:r w:rsidR="005907E7" w:rsidRPr="00A146A5">
        <w:rPr>
          <w:rFonts w:ascii="Times New Roman" w:eastAsia="Malgun Gothic" w:hAnsi="Times New Roman" w:cs="Times New Roman"/>
          <w:sz w:val="18"/>
          <w:szCs w:val="18"/>
          <w:lang w:val="en-GB" w:eastAsia="ko-KR"/>
        </w:rPr>
        <w:t xml:space="preserve"> with singular value decomposition</w:t>
      </w:r>
    </w:p>
    <w:p w14:paraId="2707D2A8" w14:textId="77777777" w:rsidR="005907E7" w:rsidRPr="00A146A5" w:rsidRDefault="005907E7" w:rsidP="005907E7">
      <w:pPr>
        <w:jc w:val="center"/>
        <w:rPr>
          <w:rFonts w:ascii="Times New Roman" w:eastAsia="Malgun Gothic" w:hAnsi="Times New Roman" w:cs="Times New Roman"/>
          <w:b/>
          <w:sz w:val="18"/>
          <w:szCs w:val="18"/>
          <w:lang w:eastAsia="ko-KR"/>
        </w:rPr>
      </w:pPr>
      <m:oMathPara>
        <m:oMath>
          <m:r>
            <m:rPr>
              <m:sty m:val="bi"/>
            </m:rPr>
            <w:rPr>
              <w:rFonts w:ascii="Cambria Math" w:eastAsia="Malgun Gothic" w:hAnsi="Cambria Math" w:cs="Times New Roman"/>
              <w:sz w:val="18"/>
              <w:szCs w:val="18"/>
              <w:lang w:eastAsia="ko-KR"/>
            </w:rPr>
            <m:t>H=UΛ</m:t>
          </m:r>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r>
            <m:rPr>
              <m:sty m:val="bi"/>
            </m:rPr>
            <w:rPr>
              <w:rFonts w:ascii="Cambria Math" w:eastAsia="Malgun Gothic" w:hAnsi="Cambria Math" w:cs="Times New Roman"/>
              <w:sz w:val="18"/>
              <w:szCs w:val="18"/>
              <w:lang w:eastAsia="ko-KR"/>
            </w:rPr>
            <m:t>=U</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Sub>
                  </m:e>
                  <m:e>
                    <m:r>
                      <w:rPr>
                        <w:rFonts w:ascii="Cambria Math" w:eastAsia="Malgun Gothic" w:hAnsi="Cambria Math" w:cs="Times New Roman"/>
                        <w:sz w:val="18"/>
                        <w:szCs w:val="18"/>
                        <w:lang w:eastAsia="ko-KR"/>
                      </w:rPr>
                      <m:t>0</m:t>
                    </m:r>
                  </m:e>
                </m:mr>
                <m:mr>
                  <m:e>
                    <m:r>
                      <w:rPr>
                        <w:rFonts w:ascii="Cambria Math" w:eastAsia="Malgun Gothic" w:hAnsi="Cambria Math" w:cs="Times New Roman"/>
                        <w:sz w:val="18"/>
                        <w:szCs w:val="18"/>
                        <w:lang w:eastAsia="ko-KR"/>
                      </w:rPr>
                      <m:t>0</m:t>
                    </m:r>
                  </m:e>
                  <m:e>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Sub>
                  </m:e>
                </m:mr>
              </m:m>
            </m:e>
          </m:d>
          <m:sSup>
            <m:sSupPr>
              <m:ctrlPr>
                <w:rPr>
                  <w:rFonts w:ascii="Cambria Math" w:eastAsia="Malgun Gothic" w:hAnsi="Cambria Math" w:cs="Times New Roman"/>
                  <w:b/>
                  <w:bCs/>
                  <w:i/>
                  <w:iCs/>
                  <w:sz w:val="18"/>
                  <w:szCs w:val="18"/>
                  <w:lang w:eastAsia="ko-KR"/>
                </w:rPr>
              </m:ctrlPr>
            </m:sSupPr>
            <m:e>
              <m:r>
                <m:rPr>
                  <m:sty m:val="bi"/>
                </m:rPr>
                <w:rPr>
                  <w:rFonts w:ascii="Cambria Math" w:eastAsia="Malgun Gothic" w:hAnsi="Cambria Math" w:cs="Times New Roman"/>
                  <w:sz w:val="18"/>
                  <w:szCs w:val="18"/>
                  <w:lang w:eastAsia="ko-KR"/>
                </w:rPr>
                <m:t>V</m:t>
              </m:r>
              <m:ctrlPr>
                <w:rPr>
                  <w:rFonts w:ascii="Cambria Math" w:eastAsia="Malgun Gothic" w:hAnsi="Cambria Math" w:cs="Times New Roman"/>
                  <w:b/>
                  <w:bCs/>
                  <w:i/>
                  <w:sz w:val="18"/>
                  <w:szCs w:val="18"/>
                  <w:lang w:eastAsia="ko-KR"/>
                </w:rPr>
              </m:ctrlPr>
            </m:e>
            <m:sup>
              <m:r>
                <w:rPr>
                  <w:rFonts w:ascii="Cambria Math" w:eastAsia="Malgun Gothic" w:hAnsi="Cambria Math" w:cs="Times New Roman"/>
                  <w:sz w:val="18"/>
                  <w:szCs w:val="18"/>
                  <w:lang w:eastAsia="ko-KR"/>
                </w:rPr>
                <m:t>H</m:t>
              </m:r>
            </m:sup>
          </m:sSup>
        </m:oMath>
      </m:oMathPara>
    </w:p>
    <w:p w14:paraId="662F6D3C" w14:textId="77777777" w:rsidR="00080AC0" w:rsidRDefault="00080AC0" w:rsidP="005907E7">
      <w:pPr>
        <w:rPr>
          <w:rFonts w:ascii="Times New Roman" w:eastAsia="Malgun Gothic" w:hAnsi="Times New Roman" w:cs="Times New Roman"/>
          <w:iCs/>
          <w:sz w:val="18"/>
          <w:szCs w:val="18"/>
          <w:lang w:eastAsia="ko-KR"/>
        </w:rPr>
      </w:pPr>
      <w:r>
        <w:rPr>
          <w:rFonts w:ascii="Times New Roman" w:eastAsia="Malgun Gothic" w:hAnsi="Times New Roman" w:cs="Times New Roman"/>
          <w:sz w:val="18"/>
          <w:szCs w:val="18"/>
          <w:lang w:eastAsia="ko-KR"/>
        </w:rPr>
        <w:t xml:space="preserve">The SVD precoding uses </w:t>
      </w:r>
      <m:oMath>
        <m:r>
          <m:rPr>
            <m:sty m:val="bi"/>
          </m:rPr>
          <w:rPr>
            <w:rFonts w:ascii="Cambria Math" w:eastAsia="Malgun Gothic" w:hAnsi="Cambria Math" w:cs="Times New Roman"/>
            <w:sz w:val="18"/>
            <w:szCs w:val="18"/>
            <w:lang w:eastAsia="ko-KR"/>
          </w:rPr>
          <m:t>V</m:t>
        </m:r>
      </m:oMath>
      <w:r>
        <w:rPr>
          <w:rFonts w:ascii="Times New Roman" w:eastAsia="Malgun Gothic" w:hAnsi="Times New Roman" w:cs="Times New Roman"/>
          <w:b/>
          <w:bCs/>
          <w:iCs/>
          <w:sz w:val="18"/>
          <w:szCs w:val="18"/>
          <w:lang w:eastAsia="ko-KR"/>
        </w:rPr>
        <w:t xml:space="preserve"> </w:t>
      </w:r>
      <w:r w:rsidRPr="00080AC0">
        <w:rPr>
          <w:rFonts w:ascii="Times New Roman" w:eastAsia="Malgun Gothic" w:hAnsi="Times New Roman" w:cs="Times New Roman"/>
          <w:iCs/>
          <w:sz w:val="18"/>
          <w:szCs w:val="18"/>
          <w:lang w:eastAsia="ko-KR"/>
        </w:rPr>
        <w:t>as the precoder</w:t>
      </w:r>
      <w:r>
        <w:rPr>
          <w:rFonts w:ascii="Times New Roman" w:eastAsia="Malgun Gothic" w:hAnsi="Times New Roman" w:cs="Times New Roman"/>
          <w:iCs/>
          <w:sz w:val="18"/>
          <w:szCs w:val="18"/>
          <w:lang w:eastAsia="ko-KR"/>
        </w:rPr>
        <w:t xml:space="preserve">, which implies that the receiver will see two orthogonal channels with strength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1</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and </w:t>
      </w:r>
      <m:oMath>
        <m:sSubSup>
          <m:sSubSupPr>
            <m:ctrlPr>
              <w:rPr>
                <w:rFonts w:ascii="Cambria Math" w:eastAsia="Malgun Gothic" w:hAnsi="Cambria Math" w:cs="Times New Roman"/>
                <w:i/>
                <w:iCs/>
                <w:sz w:val="18"/>
                <w:szCs w:val="18"/>
                <w:lang w:eastAsia="ko-KR"/>
              </w:rPr>
            </m:ctrlPr>
          </m:sSubSupPr>
          <m:e>
            <m:r>
              <w:rPr>
                <w:rFonts w:ascii="Cambria Math" w:eastAsia="Malgun Gothic" w:hAnsi="Cambria Math" w:cs="Times New Roman"/>
                <w:sz w:val="18"/>
                <w:szCs w:val="18"/>
                <w:lang w:eastAsia="ko-KR"/>
              </w:rPr>
              <m:t>λ</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2</m:t>
            </m:r>
          </m:sup>
        </m:sSubSup>
      </m:oMath>
      <w:r>
        <w:rPr>
          <w:rFonts w:ascii="Times New Roman" w:eastAsia="Malgun Gothic" w:hAnsi="Times New Roman" w:cs="Times New Roman"/>
          <w:iCs/>
          <w:sz w:val="18"/>
          <w:szCs w:val="18"/>
          <w:lang w:eastAsia="ko-KR"/>
        </w:rPr>
        <w:t xml:space="preserve">, respectively. </w:t>
      </w:r>
    </w:p>
    <w:p w14:paraId="722944F4" w14:textId="29AF36E0" w:rsidR="005907E7" w:rsidRPr="00A146A5" w:rsidRDefault="00080AC0" w:rsidP="005907E7">
      <w:pPr>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iCs/>
          <w:sz w:val="18"/>
          <w:szCs w:val="18"/>
          <w:lang w:eastAsia="ko-KR"/>
        </w:rPr>
        <w:t>In order to</w:t>
      </w:r>
      <w:proofErr w:type="gramEnd"/>
      <w:r>
        <w:rPr>
          <w:rFonts w:ascii="Times New Roman" w:eastAsia="Malgun Gothic" w:hAnsi="Times New Roman" w:cs="Times New Roman"/>
          <w:iCs/>
          <w:sz w:val="18"/>
          <w:szCs w:val="18"/>
          <w:lang w:eastAsia="ko-KR"/>
        </w:rPr>
        <w:t xml:space="preserve"> balance the strength of the two layers, </w:t>
      </w:r>
      <w:r>
        <w:rPr>
          <w:rFonts w:ascii="Times New Roman" w:eastAsia="Malgun Gothic" w:hAnsi="Times New Roman" w:cs="Times New Roman"/>
          <w:sz w:val="18"/>
          <w:szCs w:val="18"/>
          <w:lang w:eastAsia="ko-KR"/>
        </w:rPr>
        <w:t>we may</w:t>
      </w:r>
      <w:r w:rsidR="005907E7" w:rsidRPr="00A146A5">
        <w:rPr>
          <w:rFonts w:ascii="Times New Roman" w:eastAsia="Malgun Gothic" w:hAnsi="Times New Roman" w:cs="Times New Roman"/>
          <w:sz w:val="18"/>
          <w:szCs w:val="18"/>
          <w:lang w:eastAsia="ko-KR"/>
        </w:rPr>
        <w:t xml:space="preserve"> find Given rotation matrices </w:t>
      </w:r>
      <m:oMath>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 xml:space="preserve"> </m:t>
        </m:r>
        <m:r>
          <m:rPr>
            <m:sty m:val="p"/>
          </m:rPr>
          <w:rPr>
            <w:rFonts w:ascii="Cambria Math" w:eastAsia="Malgun Gothic" w:hAnsi="Cambria Math" w:cs="Times New Roman"/>
            <w:sz w:val="18"/>
            <w:szCs w:val="18"/>
            <w:lang w:eastAsia="ko-KR"/>
          </w:rPr>
          <m:t>and</m:t>
        </m:r>
        <m:r>
          <w:rPr>
            <w:rFonts w:ascii="Cambria Math" w:eastAsia="Malgun Gothic" w:hAnsi="Cambria Math" w:cs="Times New Roman"/>
            <w:sz w:val="18"/>
            <w:szCs w:val="18"/>
            <w:lang w:eastAsia="ko-KR"/>
          </w:rPr>
          <m:t xml:space="preserve"> </m:t>
        </m:r>
        <m:sSub>
          <m:sSubPr>
            <m:ctrlPr>
              <w:rPr>
                <w:rFonts w:ascii="Cambria Math" w:eastAsia="Malgun Gothic" w:hAnsi="Cambria Math" w:cs="Times New Roman"/>
                <w:i/>
                <w:iCs/>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Sub>
      </m:oMath>
      <w:r w:rsidR="005907E7" w:rsidRPr="00A146A5">
        <w:rPr>
          <w:rFonts w:ascii="Times New Roman" w:eastAsia="Malgun Gothic" w:hAnsi="Times New Roman" w:cs="Times New Roman"/>
          <w:sz w:val="18"/>
          <w:szCs w:val="18"/>
          <w:lang w:eastAsia="ko-KR"/>
        </w:rPr>
        <w:t xml:space="preserve">, such that </w:t>
      </w:r>
    </w:p>
    <w:p w14:paraId="3447413F" w14:textId="77777777" w:rsidR="005907E7" w:rsidRPr="00A146A5" w:rsidRDefault="00917119" w:rsidP="005907E7">
      <w:pPr>
        <w:rPr>
          <w:rFonts w:ascii="Times New Roman" w:eastAsia="Malgun Gothic" w:hAnsi="Times New Roman" w:cs="Times New Roman"/>
          <w:b/>
          <w:sz w:val="18"/>
          <w:szCs w:val="18"/>
          <w:lang w:eastAsia="ko-KR"/>
        </w:rPr>
      </w:pPr>
      <m:oMathPara>
        <m:oMath>
          <m:sSubSup>
            <m:sSubSupPr>
              <m:ctrlPr>
                <w:rPr>
                  <w:rFonts w:ascii="Cambria Math" w:eastAsia="Malgun Gothic" w:hAnsi="Cambria Math" w:cs="Times New Roman"/>
                  <w:i/>
                  <w:iCs/>
                  <w:sz w:val="18"/>
                  <w:szCs w:val="18"/>
                  <w:lang w:eastAsia="ko-KR"/>
                </w:rPr>
              </m:ctrlPr>
            </m:sSubSup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2</m:t>
              </m:r>
            </m:sub>
            <m:sup>
              <m:r>
                <w:rPr>
                  <w:rFonts w:ascii="Cambria Math" w:eastAsia="Malgun Gothic" w:hAnsi="Cambria Math" w:cs="Times New Roman"/>
                  <w:sz w:val="18"/>
                  <w:szCs w:val="18"/>
                  <w:lang w:eastAsia="ko-KR"/>
                </w:rPr>
                <m:t>T</m:t>
              </m:r>
            </m:sup>
          </m:sSubSup>
          <m:r>
            <m:rPr>
              <m:sty m:val="bi"/>
            </m:rPr>
            <w:rPr>
              <w:rFonts w:ascii="Cambria Math" w:eastAsia="Malgun Gothic" w:hAnsi="Cambria Math" w:cs="Times New Roman"/>
              <w:sz w:val="18"/>
              <w:szCs w:val="18"/>
              <w:lang w:eastAsia="ko-KR"/>
            </w:rPr>
            <m:t>Λ</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r>
            <m:rPr>
              <m:sty m:val="bi"/>
            </m:rPr>
            <w:rPr>
              <w:rFonts w:ascii="Cambria Math" w:eastAsia="Malgun Gothic" w:hAnsi="Cambria Math" w:cs="Times New Roman"/>
              <w:sz w:val="18"/>
              <w:szCs w:val="18"/>
              <w:lang w:eastAsia="ko-KR"/>
            </w:rPr>
            <m:t>=</m:t>
          </m:r>
          <m:d>
            <m:dPr>
              <m:begChr m:val="["/>
              <m:endChr m:val="]"/>
              <m:ctrlPr>
                <w:rPr>
                  <w:rFonts w:ascii="Cambria Math" w:eastAsia="Malgun Gothic" w:hAnsi="Cambria Math"/>
                  <w:b/>
                  <w:bCs/>
                  <w:i/>
                  <w:iCs/>
                  <w:sz w:val="18"/>
                  <w:szCs w:val="18"/>
                  <w:lang w:eastAsia="ko-KR"/>
                </w:rPr>
              </m:ctrlPr>
            </m:dPr>
            <m:e>
              <m:m>
                <m:mPr>
                  <m:mcs>
                    <m:mc>
                      <m:mcPr>
                        <m:count m:val="2"/>
                        <m:mcJc m:val="center"/>
                      </m:mcPr>
                    </m:mc>
                  </m:mcs>
                  <m:ctrlPr>
                    <w:rPr>
                      <w:rFonts w:ascii="Cambria Math" w:eastAsia="Malgun Gothic" w:hAnsi="Cambria Math" w:cs="Times New Roman"/>
                      <w:b/>
                      <w:bCs/>
                      <w:i/>
                      <w:iCs/>
                      <w:sz w:val="18"/>
                      <w:szCs w:val="18"/>
                      <w:lang w:eastAsia="ko-KR"/>
                    </w:rPr>
                  </m:ctrlPr>
                </m:mPr>
                <m:mr>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e>
                    </m:acc>
                  </m:e>
                  <m:e>
                    <m:r>
                      <m:rPr>
                        <m:sty m:val="bi"/>
                      </m:rPr>
                      <w:rPr>
                        <w:rFonts w:ascii="Cambria Math" w:eastAsia="Malgun Gothic" w:hAnsi="Cambria Math" w:cs="Times New Roman"/>
                        <w:sz w:val="18"/>
                        <w:szCs w:val="18"/>
                        <w:lang w:eastAsia="ko-KR"/>
                      </w:rPr>
                      <m:t>*</m:t>
                    </m:r>
                  </m:e>
                </m:mr>
                <m:mr>
                  <m:e>
                    <m:r>
                      <w:rPr>
                        <w:rFonts w:ascii="Cambria Math" w:eastAsia="Malgun Gothic" w:hAnsi="Cambria Math" w:cs="Times New Roman"/>
                        <w:sz w:val="18"/>
                        <w:szCs w:val="18"/>
                        <w:lang w:eastAsia="ko-KR"/>
                      </w:rPr>
                      <m:t>0</m:t>
                    </m:r>
                  </m:e>
                  <m:e>
                    <m:acc>
                      <m:accPr>
                        <m:chr m:val="̅"/>
                        <m:ctrlPr>
                          <w:rPr>
                            <w:rFonts w:ascii="Cambria Math" w:eastAsia="Malgun Gothic" w:hAnsi="Cambria Math" w:cs="Times New Roman"/>
                            <w:i/>
                            <w:iCs/>
                            <w:sz w:val="18"/>
                            <w:szCs w:val="18"/>
                            <w:lang w:eastAsia="ko-KR"/>
                          </w:rPr>
                        </m:ctrlPr>
                      </m:accPr>
                      <m:e>
                        <m:r>
                          <w:rPr>
                            <w:rFonts w:ascii="Cambria Math" w:eastAsia="Malgun Gothic" w:hAnsi="Cambria Math" w:cs="Times New Roman"/>
                            <w:sz w:val="18"/>
                            <w:szCs w:val="18"/>
                            <w:lang w:eastAsia="ko-KR"/>
                          </w:rPr>
                          <m:t>λ</m:t>
                        </m:r>
                        <m:ctrlPr>
                          <w:rPr>
                            <w:rFonts w:ascii="Cambria Math" w:eastAsia="Malgun Gothic" w:hAnsi="Cambria Math" w:cs="Times New Roman"/>
                            <w:b/>
                            <w:bCs/>
                            <w:i/>
                            <w:iCs/>
                            <w:sz w:val="18"/>
                            <w:szCs w:val="18"/>
                            <w:lang w:eastAsia="ko-KR"/>
                          </w:rPr>
                        </m:ctrlPr>
                      </m:e>
                    </m:acc>
                  </m:e>
                </m:mr>
              </m:m>
            </m:e>
          </m:d>
          <m:r>
            <m:rPr>
              <m:sty m:val="bi"/>
            </m:rPr>
            <w:rPr>
              <w:rFonts w:ascii="Cambria Math" w:eastAsia="Malgun Gothic" w:hAnsi="Cambria Math"/>
              <w:sz w:val="18"/>
              <w:szCs w:val="18"/>
              <w:lang w:eastAsia="ko-KR"/>
            </w:rPr>
            <m:t>=</m:t>
          </m:r>
          <m:r>
            <m:rPr>
              <m:sty m:val="bi"/>
            </m:rPr>
            <w:rPr>
              <w:rFonts w:ascii="Cambria Math" w:eastAsia="Malgun Gothic" w:hAnsi="Cambria Math"/>
              <w:sz w:val="18"/>
              <w:szCs w:val="18"/>
              <w:lang w:eastAsia="ko-KR"/>
            </w:rPr>
            <m:t>R</m:t>
          </m:r>
          <m:r>
            <m:rPr>
              <m:sty m:val="bi"/>
            </m:rPr>
            <w:rPr>
              <w:rFonts w:ascii="Cambria Math" w:eastAsia="Malgun Gothic" w:hAnsi="Cambria Math"/>
              <w:sz w:val="18"/>
              <w:szCs w:val="18"/>
              <w:lang w:eastAsia="ko-KR"/>
            </w:rPr>
            <m:t xml:space="preserve">, </m:t>
          </m:r>
        </m:oMath>
      </m:oMathPara>
    </w:p>
    <w:p w14:paraId="2C9EEA6D" w14:textId="41D90A6A" w:rsidR="005907E7" w:rsidRPr="00A146A5" w:rsidRDefault="005907E7" w:rsidP="005907E7">
      <w:pPr>
        <w:rPr>
          <w:rFonts w:ascii="Times New Roman" w:eastAsia="Malgun Gothic" w:hAnsi="Times New Roman" w:cs="Times New Roman"/>
          <w:sz w:val="18"/>
          <w:szCs w:val="18"/>
          <w:lang w:val="en-GB" w:eastAsia="ko-KR"/>
        </w:rPr>
      </w:pPr>
      <m:oMath>
        <m:r>
          <m:rPr>
            <m:sty m:val="p"/>
          </m:rPr>
          <w:rPr>
            <w:rFonts w:ascii="Cambria Math" w:eastAsia="Malgun Gothic" w:hAnsi="Cambria Math"/>
            <w:sz w:val="18"/>
            <w:szCs w:val="18"/>
            <w:lang w:eastAsia="ko-KR"/>
          </w:rPr>
          <m:t>where</m:t>
        </m:r>
        <m:r>
          <m:rPr>
            <m:sty m:val="bi"/>
          </m:rPr>
          <w:rPr>
            <w:rFonts w:ascii="Cambria Math" w:eastAsia="Malgun Gothic" w:hAnsi="Cambria Math"/>
            <w:sz w:val="18"/>
            <w:szCs w:val="18"/>
            <w:lang w:eastAsia="ko-KR"/>
          </w:rPr>
          <m:t xml:space="preserve"> </m:t>
        </m:r>
        <m:acc>
          <m:accPr>
            <m:chr m:val="̅"/>
            <m:ctrlPr>
              <w:rPr>
                <w:rFonts w:ascii="Cambria Math" w:eastAsia="Malgun Gothic" w:hAnsi="Cambria Math"/>
                <w:b/>
                <w:bCs/>
                <w:i/>
                <w:iCs/>
                <w:sz w:val="18"/>
                <w:szCs w:val="18"/>
                <w:lang w:eastAsia="ko-KR"/>
              </w:rPr>
            </m:ctrlPr>
          </m:accPr>
          <m:e>
            <m:r>
              <w:rPr>
                <w:rFonts w:ascii="Cambria Math" w:eastAsia="Malgun Gothic" w:hAnsi="Cambria Math"/>
                <w:sz w:val="18"/>
                <w:szCs w:val="18"/>
                <w:lang w:eastAsia="ko-KR"/>
              </w:rPr>
              <m:t>λ</m:t>
            </m:r>
          </m:e>
        </m:acc>
        <m:r>
          <m:rPr>
            <m:sty m:val="bi"/>
          </m:rPr>
          <w:rPr>
            <w:rFonts w:ascii="Cambria Math" w:eastAsia="Malgun Gothic" w:hAnsi="Cambria Math"/>
            <w:sz w:val="18"/>
            <w:szCs w:val="18"/>
            <w:lang w:eastAsia="ko-KR"/>
          </w:rPr>
          <m:t>=</m:t>
        </m:r>
        <m:rad>
          <m:radPr>
            <m:degHide m:val="1"/>
            <m:ctrlPr>
              <w:rPr>
                <w:rFonts w:ascii="Cambria Math" w:eastAsia="Malgun Gothic" w:hAnsi="Cambria Math"/>
                <w:i/>
                <w:iCs/>
                <w:sz w:val="18"/>
                <w:szCs w:val="18"/>
                <w:lang w:eastAsia="ko-KR"/>
              </w:rPr>
            </m:ctrlPr>
          </m:radPr>
          <m:deg/>
          <m:e>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1</m:t>
                </m:r>
              </m:sub>
            </m:sSub>
            <m:sSub>
              <m:sSubPr>
                <m:ctrlPr>
                  <w:rPr>
                    <w:rFonts w:ascii="Cambria Math" w:eastAsia="Malgun Gothic" w:hAnsi="Cambria Math"/>
                    <w:i/>
                    <w:iCs/>
                    <w:sz w:val="18"/>
                    <w:szCs w:val="18"/>
                    <w:lang w:eastAsia="ko-KR"/>
                  </w:rPr>
                </m:ctrlPr>
              </m:sSubPr>
              <m:e>
                <m:r>
                  <w:rPr>
                    <w:rFonts w:ascii="Cambria Math" w:eastAsia="Malgun Gothic" w:hAnsi="Cambria Math"/>
                    <w:sz w:val="18"/>
                    <w:szCs w:val="18"/>
                    <w:lang w:eastAsia="ko-KR"/>
                  </w:rPr>
                  <m:t>λ</m:t>
                </m:r>
              </m:e>
              <m:sub>
                <m:r>
                  <w:rPr>
                    <w:rFonts w:ascii="Cambria Math" w:eastAsia="Malgun Gothic" w:hAnsi="Cambria Math"/>
                    <w:sz w:val="18"/>
                    <w:szCs w:val="18"/>
                    <w:lang w:eastAsia="ko-KR"/>
                  </w:rPr>
                  <m:t>2</m:t>
                </m:r>
              </m:sub>
            </m:sSub>
          </m:e>
        </m:rad>
        <m:r>
          <m:rPr>
            <m:sty m:val="bi"/>
          </m:rPr>
          <w:rPr>
            <w:rFonts w:ascii="Cambria Math" w:eastAsia="Malgun Gothic" w:hAnsi="Cambria Math"/>
            <w:sz w:val="18"/>
            <w:szCs w:val="18"/>
            <w:lang w:eastAsia="ko-KR"/>
          </w:rPr>
          <m:t xml:space="preserve">.  </m:t>
        </m:r>
      </m:oMath>
      <w:r w:rsidRPr="00A146A5">
        <w:rPr>
          <w:rFonts w:ascii="Times New Roman" w:eastAsia="Malgun Gothic" w:hAnsi="Times New Roman" w:cs="Times New Roman"/>
          <w:sz w:val="18"/>
          <w:szCs w:val="18"/>
          <w:lang w:val="en-GB" w:eastAsia="ko-KR"/>
        </w:rPr>
        <w:t xml:space="preserve">In this case, if we set the precoder </w:t>
      </w:r>
      <m:oMath>
        <m:r>
          <m:rPr>
            <m:sty m:val="bi"/>
          </m:rPr>
          <w:rPr>
            <w:rFonts w:ascii="Cambria Math" w:eastAsia="Malgun Gothic" w:hAnsi="Cambria Math" w:cs="Times New Roman"/>
            <w:sz w:val="18"/>
            <w:szCs w:val="18"/>
            <w:lang w:eastAsia="ko-KR"/>
          </w:rPr>
          <m:t>P=V</m:t>
        </m:r>
        <m:sSub>
          <m:sSubPr>
            <m:ctrlPr>
              <w:rPr>
                <w:rFonts w:ascii="Cambria Math" w:eastAsia="Malgun Gothic" w:hAnsi="Cambria Math" w:cs="Times New Roman"/>
                <w:b/>
                <w:bCs/>
                <w:i/>
                <w:sz w:val="18"/>
                <w:szCs w:val="18"/>
                <w:lang w:eastAsia="ko-KR"/>
              </w:rPr>
            </m:ctrlPr>
          </m:sSubPr>
          <m:e>
            <m:r>
              <m:rPr>
                <m:sty m:val="bi"/>
              </m:rPr>
              <w:rPr>
                <w:rFonts w:ascii="Cambria Math" w:eastAsia="Malgun Gothic" w:hAnsi="Cambria Math" w:cs="Times New Roman"/>
                <w:sz w:val="18"/>
                <w:szCs w:val="18"/>
                <w:lang w:eastAsia="ko-KR"/>
              </w:rPr>
              <m:t>G</m:t>
            </m:r>
          </m:e>
          <m:sub>
            <m:r>
              <w:rPr>
                <w:rFonts w:ascii="Cambria Math" w:eastAsia="Malgun Gothic" w:hAnsi="Cambria Math" w:cs="Times New Roman"/>
                <w:sz w:val="18"/>
                <w:szCs w:val="18"/>
                <w:lang w:eastAsia="ko-KR"/>
              </w:rPr>
              <m:t>1</m:t>
            </m:r>
          </m:sub>
        </m:sSub>
      </m:oMath>
      <w:r w:rsidRPr="00A146A5">
        <w:rPr>
          <w:rFonts w:ascii="Times New Roman" w:eastAsia="Malgun Gothic" w:hAnsi="Times New Roman" w:cs="Times New Roman"/>
          <w:b/>
          <w:sz w:val="18"/>
          <w:szCs w:val="18"/>
          <w:lang w:eastAsia="ko-KR"/>
        </w:rPr>
        <w:t xml:space="preserve">, </w:t>
      </w:r>
      <w:r w:rsidRPr="00A146A5">
        <w:rPr>
          <w:rFonts w:ascii="Times New Roman" w:eastAsia="Malgun Gothic" w:hAnsi="Times New Roman" w:cs="Times New Roman"/>
          <w:sz w:val="18"/>
          <w:szCs w:val="18"/>
          <w:lang w:val="en-GB" w:eastAsia="ko-KR"/>
        </w:rPr>
        <w:t>we obtain that</w:t>
      </w:r>
      <w:r w:rsidRPr="00A146A5">
        <w:rPr>
          <w:rFonts w:ascii="Times New Roman" w:eastAsia="Malgun Gothic" w:hAnsi="Times New Roman" w:cs="Times New Roman"/>
          <w:sz w:val="18"/>
          <w:szCs w:val="18"/>
          <w:lang w:eastAsia="ko-KR"/>
        </w:rPr>
        <w:t xml:space="preserve"> t</w:t>
      </w:r>
      <w:r w:rsidRPr="00A146A5">
        <w:rPr>
          <w:rFonts w:ascii="Times New Roman" w:eastAsia="Malgun Gothic" w:hAnsi="Times New Roman" w:cs="Times New Roman"/>
          <w:sz w:val="18"/>
          <w:szCs w:val="18"/>
          <w:lang w:val="en-GB" w:eastAsia="ko-KR"/>
        </w:rPr>
        <w:t>he received signal becomes</w:t>
      </w:r>
    </w:p>
    <w:p w14:paraId="67941796" w14:textId="6B6CE52A" w:rsidR="005907E7" w:rsidRPr="00A146A5" w:rsidRDefault="005907E7" w:rsidP="005907E7">
      <w:pPr>
        <w:jc w:val="center"/>
        <w:rPr>
          <w:rFonts w:ascii="Times New Roman" w:eastAsia="Malgun Gothic" w:hAnsi="Times New Roman" w:cs="Times New Roman"/>
          <w:sz w:val="18"/>
          <w:szCs w:val="18"/>
          <w:lang w:val="en-GB" w:eastAsia="ko-KR"/>
        </w:rPr>
      </w:pPr>
      <m:oMath>
        <m:r>
          <w:rPr>
            <w:rFonts w:ascii="Cambria Math" w:eastAsia="Malgun Gothic" w:hAnsi="Cambria Math" w:cs="Times New Roman"/>
            <w:sz w:val="18"/>
            <w:szCs w:val="18"/>
            <w:lang w:val="en-GB" w:eastAsia="ko-KR"/>
          </w:rPr>
          <m:t>y=</m:t>
        </m:r>
        <m:r>
          <m:rPr>
            <m:sty m:val="bi"/>
          </m:rPr>
          <w:rPr>
            <w:rFonts w:ascii="Cambria Math" w:eastAsia="Malgun Gothic" w:hAnsi="Cambria Math" w:cs="Times New Roman"/>
            <w:sz w:val="18"/>
            <w:szCs w:val="18"/>
            <w:lang w:val="en-GB" w:eastAsia="ko-KR"/>
          </w:rPr>
          <m:t>HPx+</m:t>
        </m:r>
        <m:r>
          <m:rPr>
            <m:sty m:val="b"/>
          </m:rPr>
          <w:rPr>
            <w:rFonts w:ascii="Cambria Math" w:eastAsia="Malgun Gothic" w:hAnsi="Cambria Math" w:cs="Times New Roman"/>
            <w:sz w:val="18"/>
            <w:szCs w:val="18"/>
            <w:lang w:val="en-GB" w:eastAsia="ko-KR"/>
          </w:rPr>
          <m:t>noise</m:t>
        </m:r>
        <m:r>
          <w:rPr>
            <w:rFonts w:ascii="Cambria Math" w:eastAsia="Malgun Gothic" w:hAnsi="Cambria Math" w:cs="Times New Roman"/>
            <w:sz w:val="18"/>
            <w:szCs w:val="18"/>
            <w:lang w:val="en-GB" w:eastAsia="ko-KR"/>
          </w:rPr>
          <m:t>=</m:t>
        </m:r>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r>
          <m:rPr>
            <m:sty m:val="bi"/>
          </m:rPr>
          <w:rPr>
            <w:rFonts w:ascii="Cambria Math" w:eastAsia="Malgun Gothic" w:hAnsi="Cambria Math" w:cs="Times New Roman"/>
            <w:sz w:val="18"/>
            <w:szCs w:val="18"/>
            <w:lang w:val="en-GB" w:eastAsia="ko-KR"/>
          </w:rPr>
          <m:t>Rx+</m:t>
        </m:r>
        <m:r>
          <m:rPr>
            <m:sty m:val="b"/>
          </m:rPr>
          <w:rPr>
            <w:rFonts w:ascii="Cambria Math" w:eastAsia="Malgun Gothic" w:hAnsi="Cambria Math" w:cs="Times New Roman"/>
            <w:sz w:val="18"/>
            <w:szCs w:val="18"/>
            <w:lang w:val="en-GB" w:eastAsia="ko-KR"/>
          </w:rPr>
          <m:t>noise</m:t>
        </m:r>
      </m:oMath>
      <w:r w:rsidRPr="00A146A5">
        <w:rPr>
          <w:rFonts w:ascii="Times New Roman" w:eastAsia="Malgun Gothic" w:hAnsi="Times New Roman" w:cs="Times New Roman"/>
          <w:b/>
          <w:sz w:val="18"/>
          <w:szCs w:val="18"/>
          <w:lang w:val="en-GB" w:eastAsia="ko-KR"/>
        </w:rPr>
        <w:t>.</w:t>
      </w:r>
    </w:p>
    <w:p w14:paraId="3759B3FA" w14:textId="77777777" w:rsidR="005907E7" w:rsidRPr="00A146A5" w:rsidRDefault="005907E7" w:rsidP="005907E7">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 xml:space="preserve">As we can see, the effective channel seen by the receiver is </w:t>
      </w:r>
      <m:oMath>
        <m:r>
          <m:rPr>
            <m:sty m:val="bi"/>
          </m:rPr>
          <w:rPr>
            <w:rFonts w:ascii="Cambria Math" w:eastAsia="Malgun Gothic" w:hAnsi="Cambria Math" w:cs="Times New Roman"/>
            <w:sz w:val="18"/>
            <w:szCs w:val="18"/>
            <w:lang w:val="en-GB" w:eastAsia="ko-KR"/>
          </w:rPr>
          <m:t>HP</m:t>
        </m:r>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which factorizes into an orthogonal matrix</w:t>
      </w:r>
      <w:r w:rsidRPr="00A146A5">
        <w:rPr>
          <w:rFonts w:ascii="Times New Roman" w:eastAsia="Malgun Gothic" w:hAnsi="Times New Roman" w:cs="Times New Roman"/>
          <w:b/>
          <w:sz w:val="18"/>
          <w:szCs w:val="18"/>
          <w:lang w:val="en-GB" w:eastAsia="ko-KR"/>
        </w:rPr>
        <w:t xml:space="preserve"> </w:t>
      </w:r>
      <m:oMath>
        <m:r>
          <m:rPr>
            <m:sty m:val="bi"/>
          </m:rPr>
          <w:rPr>
            <w:rFonts w:ascii="Cambria Math" w:eastAsia="Malgun Gothic" w:hAnsi="Cambria Math" w:cs="Times New Roman"/>
            <w:sz w:val="18"/>
            <w:szCs w:val="18"/>
            <w:lang w:val="en-GB" w:eastAsia="ko-KR"/>
          </w:rPr>
          <m:t>U</m:t>
        </m:r>
        <m:sSub>
          <m:sSubPr>
            <m:ctrlPr>
              <w:rPr>
                <w:rFonts w:ascii="Cambria Math" w:eastAsia="Malgun Gothic" w:hAnsi="Cambria Math" w:cs="Times New Roman"/>
                <w:b/>
                <w:bCs/>
                <w:i/>
                <w:sz w:val="18"/>
                <w:szCs w:val="18"/>
                <w:lang w:val="en-GB" w:eastAsia="ko-KR"/>
              </w:rPr>
            </m:ctrlPr>
          </m:sSubPr>
          <m:e>
            <m:r>
              <m:rPr>
                <m:sty m:val="bi"/>
              </m:rPr>
              <w:rPr>
                <w:rFonts w:ascii="Cambria Math" w:eastAsia="Malgun Gothic" w:hAnsi="Cambria Math" w:cs="Times New Roman"/>
                <w:sz w:val="18"/>
                <w:szCs w:val="18"/>
                <w:lang w:val="en-GB" w:eastAsia="ko-KR"/>
              </w:rPr>
              <m:t>G</m:t>
            </m:r>
          </m:e>
          <m:sub>
            <m:r>
              <m:rPr>
                <m:sty m:val="bi"/>
              </m:rPr>
              <w:rPr>
                <w:rFonts w:ascii="Cambria Math" w:eastAsia="Malgun Gothic" w:hAnsi="Cambria Math" w:cs="Times New Roman"/>
                <w:sz w:val="18"/>
                <w:szCs w:val="18"/>
                <w:lang w:val="en-GB" w:eastAsia="ko-KR"/>
              </w:rPr>
              <m:t>2</m:t>
            </m:r>
          </m:sub>
        </m:sSub>
      </m:oMath>
      <w:r w:rsidRPr="00A146A5">
        <w:rPr>
          <w:rFonts w:ascii="Times New Roman" w:eastAsia="Malgun Gothic" w:hAnsi="Times New Roman" w:cs="Times New Roman"/>
          <w:b/>
          <w:sz w:val="18"/>
          <w:szCs w:val="18"/>
          <w:lang w:val="en-GB" w:eastAsia="ko-KR"/>
        </w:rPr>
        <w:t xml:space="preserve">, </w:t>
      </w:r>
      <w:r w:rsidRPr="00A146A5">
        <w:rPr>
          <w:rFonts w:ascii="Times New Roman" w:eastAsia="Malgun Gothic" w:hAnsi="Times New Roman" w:cs="Times New Roman"/>
          <w:sz w:val="18"/>
          <w:szCs w:val="18"/>
          <w:lang w:eastAsia="ko-KR"/>
        </w:rPr>
        <w:t xml:space="preserve">and a triangular matrix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shown in the equations above. Moreover, by design, the diagonal elements of the </w:t>
      </w:r>
      <m:oMath>
        <m:r>
          <m:rPr>
            <m:sty m:val="bi"/>
          </m:rPr>
          <w:rPr>
            <w:rFonts w:ascii="Cambria Math" w:eastAsia="Malgun Gothic" w:hAnsi="Cambria Math" w:cs="Times New Roman"/>
            <w:sz w:val="18"/>
            <w:szCs w:val="18"/>
            <w:lang w:val="en-GB" w:eastAsia="ko-KR"/>
          </w:rPr>
          <m:t>R</m:t>
        </m:r>
      </m:oMath>
      <w:r w:rsidRPr="00A146A5">
        <w:rPr>
          <w:rFonts w:ascii="Times New Roman" w:eastAsia="Malgun Gothic" w:hAnsi="Times New Roman" w:cs="Times New Roman"/>
          <w:sz w:val="18"/>
          <w:szCs w:val="18"/>
          <w:lang w:eastAsia="ko-KR"/>
        </w:rPr>
        <w:t xml:space="preserve"> matrix are equalized to be the same. For a non-linear demapper, it may be able to experience more balanced layers than the channel with SVD precoding. </w:t>
      </w:r>
    </w:p>
    <w:p w14:paraId="01D6C312" w14:textId="24B0FB43" w:rsidR="005907E7" w:rsidRPr="0064697A" w:rsidRDefault="005907E7" w:rsidP="0064697A">
      <w:pP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sz w:val="18"/>
          <w:szCs w:val="18"/>
          <w:lang w:val="en-GB" w:eastAsia="ko-KR"/>
        </w:rPr>
        <w:t>Similar ideas may be applied to more than 2 layers. For example, in the 4x4 MIMO scenario, we may perform the 2x2 Given rotation to the 1</w:t>
      </w:r>
      <w:r w:rsidRPr="00A146A5">
        <w:rPr>
          <w:rFonts w:ascii="Times New Roman" w:eastAsia="Malgun Gothic" w:hAnsi="Times New Roman" w:cs="Times New Roman"/>
          <w:sz w:val="18"/>
          <w:szCs w:val="18"/>
          <w:vertAlign w:val="superscript"/>
          <w:lang w:val="en-GB" w:eastAsia="ko-KR"/>
        </w:rPr>
        <w:t>st</w:t>
      </w:r>
      <w:r w:rsidRPr="00A146A5">
        <w:rPr>
          <w:rFonts w:ascii="Times New Roman" w:eastAsia="Malgun Gothic" w:hAnsi="Times New Roman" w:cs="Times New Roman"/>
          <w:sz w:val="18"/>
          <w:szCs w:val="18"/>
          <w:lang w:val="en-GB" w:eastAsia="ko-KR"/>
        </w:rPr>
        <w:t xml:space="preserve"> and 4</w:t>
      </w:r>
      <w:r w:rsidRPr="00A146A5">
        <w:rPr>
          <w:rFonts w:ascii="Times New Roman" w:eastAsia="Malgun Gothic" w:hAnsi="Times New Roman" w:cs="Times New Roman"/>
          <w:sz w:val="18"/>
          <w:szCs w:val="18"/>
          <w:vertAlign w:val="superscript"/>
          <w:lang w:val="en-GB" w:eastAsia="ko-KR"/>
        </w:rPr>
        <w:t>th</w:t>
      </w:r>
      <w:r w:rsidRPr="00A146A5">
        <w:rPr>
          <w:rFonts w:ascii="Times New Roman" w:eastAsia="Malgun Gothic" w:hAnsi="Times New Roman" w:cs="Times New Roman"/>
          <w:sz w:val="18"/>
          <w:szCs w:val="18"/>
          <w:lang w:val="en-GB" w:eastAsia="ko-KR"/>
        </w:rPr>
        <w:t xml:space="preserve"> singular values of the channel, and a second rotation to the 2</w:t>
      </w:r>
      <w:r w:rsidRPr="00A146A5">
        <w:rPr>
          <w:rFonts w:ascii="Times New Roman" w:eastAsia="Malgun Gothic" w:hAnsi="Times New Roman" w:cs="Times New Roman"/>
          <w:sz w:val="18"/>
          <w:szCs w:val="18"/>
          <w:vertAlign w:val="superscript"/>
          <w:lang w:val="en-GB" w:eastAsia="ko-KR"/>
        </w:rPr>
        <w:t>nd</w:t>
      </w:r>
      <w:r w:rsidRPr="00A146A5">
        <w:rPr>
          <w:rFonts w:ascii="Times New Roman" w:eastAsia="Malgun Gothic" w:hAnsi="Times New Roman" w:cs="Times New Roman"/>
          <w:sz w:val="18"/>
          <w:szCs w:val="18"/>
          <w:lang w:val="en-GB" w:eastAsia="ko-KR"/>
        </w:rPr>
        <w:t xml:space="preserve"> and </w:t>
      </w:r>
      <w:r w:rsidRPr="00A146A5">
        <w:rPr>
          <w:rFonts w:ascii="Times New Roman" w:eastAsia="DengXian" w:hAnsi="Times New Roman" w:cs="Times New Roman" w:hint="eastAsia"/>
          <w:sz w:val="18"/>
          <w:szCs w:val="18"/>
          <w:lang w:val="en-GB"/>
        </w:rPr>
        <w:t>3</w:t>
      </w:r>
      <w:r w:rsidRPr="00A146A5">
        <w:rPr>
          <w:rFonts w:ascii="Times New Roman" w:eastAsia="DengXian" w:hAnsi="Times New Roman" w:cs="Times New Roman" w:hint="eastAsia"/>
          <w:sz w:val="18"/>
          <w:szCs w:val="18"/>
          <w:vertAlign w:val="superscript"/>
          <w:lang w:val="en-GB"/>
        </w:rPr>
        <w:t>rd</w:t>
      </w:r>
      <w:r w:rsidRPr="00A146A5">
        <w:rPr>
          <w:rFonts w:ascii="Times New Roman" w:eastAsia="DengXian" w:hAnsi="Times New Roman" w:cs="Times New Roman"/>
          <w:sz w:val="18"/>
          <w:szCs w:val="18"/>
          <w:lang w:val="en-GB"/>
        </w:rPr>
        <w:t xml:space="preserve"> </w:t>
      </w:r>
      <w:r w:rsidRPr="00A146A5">
        <w:rPr>
          <w:rFonts w:ascii="Times New Roman" w:eastAsia="Malgun Gothic" w:hAnsi="Times New Roman" w:cs="Times New Roman"/>
          <w:sz w:val="18"/>
          <w:szCs w:val="18"/>
          <w:lang w:val="en-GB" w:eastAsia="ko-KR"/>
        </w:rPr>
        <w:t>singular values of the channel. With this approach, the four layers would see much balanced channels</w:t>
      </w:r>
      <w:r w:rsidR="00DE2F94">
        <w:rPr>
          <w:rFonts w:ascii="Times New Roman" w:eastAsia="Malgun Gothic" w:hAnsi="Times New Roman" w:cs="Times New Roman"/>
          <w:sz w:val="18"/>
          <w:szCs w:val="18"/>
          <w:lang w:val="en-GB" w:eastAsia="ko-KR"/>
        </w:rPr>
        <w:t xml:space="preserve"> than from SVD precoding</w:t>
      </w:r>
      <w:r w:rsidRPr="00A146A5">
        <w:rPr>
          <w:rFonts w:ascii="Times New Roman" w:eastAsia="Malgun Gothic" w:hAnsi="Times New Roman" w:cs="Times New Roman"/>
          <w:sz w:val="18"/>
          <w:szCs w:val="18"/>
          <w:lang w:val="en-GB" w:eastAsia="ko-KR"/>
        </w:rPr>
        <w:t xml:space="preserve">. </w:t>
      </w:r>
    </w:p>
    <w:p w14:paraId="07666648" w14:textId="23720D8B" w:rsidR="00352B8D" w:rsidRPr="00C449F8" w:rsidRDefault="00C449F8" w:rsidP="00DA4337">
      <w:pPr>
        <w:pStyle w:val="Heading1"/>
        <w:rPr>
          <w:lang w:eastAsia="ko-KR"/>
        </w:rPr>
      </w:pPr>
      <w:r w:rsidRPr="00A146A5">
        <w:rPr>
          <w:sz w:val="32"/>
          <w:szCs w:val="18"/>
          <w:lang w:eastAsia="ko-KR"/>
        </w:rPr>
        <w:lastRenderedPageBreak/>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86" w:name="_Ref430766234"/>
      <w:bookmarkStart w:id="87" w:name="_Ref204765202"/>
      <w:bookmarkEnd w:id="83"/>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86"/>
      <w:r w:rsidR="00B372E0" w:rsidRPr="00A146A5">
        <w:rPr>
          <w:rFonts w:ascii="Times New Roman" w:eastAsia="SimSun" w:hAnsi="Times New Roman" w:cs="Times New Roman"/>
          <w:kern w:val="0"/>
          <w:sz w:val="18"/>
          <w:szCs w:val="16"/>
          <w:lang w:eastAsia="en-US"/>
          <w14:ligatures w14:val="none"/>
        </w:rPr>
        <w:t>New SID: Study on 6G Radio</w:t>
      </w:r>
      <w:bookmarkEnd w:id="87"/>
    </w:p>
    <w:p w14:paraId="6F86FA17" w14:textId="65A5C52D"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88" w:name="_Ref210115292"/>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 xml:space="preserve">Chair </w:t>
      </w:r>
      <w:proofErr w:type="gramStart"/>
      <w:r w:rsidR="00FD3E85" w:rsidRPr="00A146A5">
        <w:rPr>
          <w:rFonts w:ascii="Times New Roman" w:eastAsia="SimSun" w:hAnsi="Times New Roman" w:cs="Times New Roman"/>
          <w:kern w:val="0"/>
          <w:sz w:val="18"/>
          <w:szCs w:val="16"/>
          <w:lang w:eastAsia="en-US"/>
          <w14:ligatures w14:val="none"/>
        </w:rPr>
        <w:t>notes</w:t>
      </w:r>
      <w:r w:rsidRPr="00A146A5">
        <w:rPr>
          <w:rFonts w:ascii="Times New Roman" w:eastAsia="SimSun" w:hAnsi="Times New Roman" w:cs="Times New Roman"/>
          <w:kern w:val="0"/>
          <w:sz w:val="18"/>
          <w:szCs w:val="16"/>
          <w:lang w:eastAsia="en-US"/>
          <w14:ligatures w14:val="none"/>
        </w:rPr>
        <w:t xml:space="preserve">,  </w:t>
      </w:r>
      <w:bookmarkEnd w:id="88"/>
      <w:r w:rsidR="002F77AE" w:rsidRPr="00A146A5">
        <w:rPr>
          <w:rFonts w:ascii="Times New Roman" w:eastAsia="SimSun" w:hAnsi="Times New Roman" w:cs="Times New Roman"/>
          <w:kern w:val="0"/>
          <w:sz w:val="18"/>
          <w:szCs w:val="16"/>
          <w:lang w:eastAsia="en-US"/>
          <w14:ligatures w14:val="none"/>
        </w:rPr>
        <w:t>Oct.</w:t>
      </w:r>
      <w:proofErr w:type="gramEnd"/>
      <w:r w:rsidR="002F77AE" w:rsidRPr="00A146A5">
        <w:rPr>
          <w:rFonts w:ascii="Times New Roman" w:eastAsia="SimSun" w:hAnsi="Times New Roman" w:cs="Times New Roman"/>
          <w:kern w:val="0"/>
          <w:sz w:val="18"/>
          <w:szCs w:val="16"/>
          <w:lang w:eastAsia="en-US"/>
          <w14:ligatures w14:val="none"/>
        </w:rPr>
        <w:t xml:space="preserve">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 xml:space="preserve">Prague, Czech Republic, </w:t>
      </w:r>
    </w:p>
    <w:bookmarkStart w:id="89" w:name="_Ref209819467"/>
    <w:bookmarkStart w:id="90" w:name="_Ref213073079"/>
    <w:p w14:paraId="6E7A87F9" w14:textId="7B60D34B" w:rsidR="00FD3E85" w:rsidRPr="00A146A5" w:rsidRDefault="00AF069E" w:rsidP="00FD3E8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"https://www.3gpp.org/ftp/TSG_RAN/WG1_RL1/TSGR1_122b/Docs/R1-2507725.zip"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R1-2507725</w:t>
      </w:r>
      <w:r w:rsidRPr="00A146A5">
        <w:rPr>
          <w:rFonts w:ascii="Times New Roman" w:eastAsia="SimSun" w:hAnsi="Times New Roman" w:cs="Times New Roman"/>
          <w:kern w:val="0"/>
          <w:sz w:val="18"/>
          <w:szCs w:val="16"/>
          <w:lang w:eastAsia="en-US"/>
          <w14:ligatures w14:val="none"/>
        </w:rPr>
        <w:fldChar w:fldCharType="end"/>
      </w:r>
      <w:r w:rsidRPr="00A146A5">
        <w:rPr>
          <w:rFonts w:ascii="Times New Roman" w:eastAsia="SimSun" w:hAnsi="Times New Roman" w:cs="Times New Roman"/>
          <w:kern w:val="0"/>
          <w:sz w:val="18"/>
          <w:szCs w:val="16"/>
          <w:lang w:eastAsia="en-US"/>
          <w14:ligatures w14:val="none"/>
        </w:rPr>
        <w:t>, Modulation, joint channel coding and modulation for 6GR</w:t>
      </w:r>
      <w:r w:rsidR="001D01F4"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Qualcomm Incorporated</w:t>
      </w:r>
      <w:bookmarkEnd w:id="89"/>
      <w:r w:rsidR="00E47182" w:rsidRPr="00A146A5">
        <w:rPr>
          <w:rFonts w:ascii="Times New Roman" w:eastAsia="SimSun" w:hAnsi="Times New Roman" w:cs="Times New Roman"/>
          <w:kern w:val="0"/>
          <w:sz w:val="18"/>
          <w:szCs w:val="16"/>
          <w:lang w:eastAsia="en-US"/>
          <w14:ligatures w14:val="none"/>
        </w:rPr>
        <w:t>, RAN1</w:t>
      </w:r>
      <w:r w:rsidR="001D01F4" w:rsidRPr="00A146A5">
        <w:rPr>
          <w:rFonts w:ascii="Times New Roman" w:eastAsia="SimSun" w:hAnsi="Times New Roman" w:cs="Times New Roman"/>
          <w:kern w:val="0"/>
          <w:sz w:val="18"/>
          <w:szCs w:val="16"/>
          <w:lang w:eastAsia="en-US"/>
          <w14:ligatures w14:val="none"/>
        </w:rPr>
        <w:t xml:space="preserve">#122b, </w:t>
      </w:r>
      <w:r w:rsidR="008B2100" w:rsidRPr="00A146A5">
        <w:rPr>
          <w:rFonts w:ascii="Times New Roman" w:eastAsia="SimSun" w:hAnsi="Times New Roman" w:cs="Times New Roman"/>
          <w:kern w:val="0"/>
          <w:sz w:val="18"/>
          <w:szCs w:val="16"/>
          <w:lang w:eastAsia="en-US"/>
          <w14:ligatures w14:val="none"/>
        </w:rPr>
        <w:t>Oct. 2025</w:t>
      </w:r>
      <w:r w:rsidR="001D01F4" w:rsidRPr="00A146A5">
        <w:rPr>
          <w:rFonts w:ascii="Times New Roman" w:eastAsia="SimSun" w:hAnsi="Times New Roman" w:cs="Times New Roman"/>
          <w:kern w:val="0"/>
          <w:sz w:val="18"/>
          <w:szCs w:val="16"/>
          <w:lang w:eastAsia="en-US"/>
          <w14:ligatures w14:val="none"/>
        </w:rPr>
        <w:t>, Prague, Czech Republic</w:t>
      </w:r>
      <w:bookmarkEnd w:id="90"/>
      <w:r w:rsidR="008B2100" w:rsidRPr="00A146A5">
        <w:rPr>
          <w:rFonts w:ascii="Times New Roman" w:eastAsia="SimSun" w:hAnsi="Times New Roman" w:cs="Times New Roman"/>
          <w:kern w:val="0"/>
          <w:sz w:val="18"/>
          <w:szCs w:val="16"/>
          <w:lang w:eastAsia="en-US"/>
          <w14:ligatures w14:val="none"/>
        </w:rPr>
        <w:t>.</w:t>
      </w:r>
    </w:p>
    <w:p w14:paraId="470FA44A" w14:textId="77CBA99E" w:rsidR="00073CA1" w:rsidRDefault="00073CA1" w:rsidP="000E161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F. Steiner, and P. Schulte, “Bandwidth Efficient and Rate-Matched Low-Density Parity-Check Coded Modulation,” IEEE Transactions on Communications, vol. 63, no. 12, pp.4651–4665, Dec 2015.</w:t>
      </w:r>
    </w:p>
    <w:p w14:paraId="7F50E15A" w14:textId="77777777"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1" w:name="_Ref213426449"/>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91"/>
    </w:p>
    <w:p w14:paraId="0C0CF1FF" w14:textId="6EE43AE3"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92" w:name="_Ref213426678"/>
      <w:proofErr w:type="spellStart"/>
      <w:r w:rsidRPr="00A146A5">
        <w:rPr>
          <w:rFonts w:ascii="Times New Roman" w:eastAsia="SimSun" w:hAnsi="Times New Roman" w:cs="Times New Roman"/>
          <w:kern w:val="0"/>
          <w:sz w:val="18"/>
          <w:szCs w:val="16"/>
          <w:lang w:val="fr-FR" w:eastAsia="en-US"/>
          <w14:ligatures w14:val="none"/>
        </w:rPr>
        <w:t>Gültekin</w:t>
      </w:r>
      <w:proofErr w:type="spellEnd"/>
      <w:r w:rsidRPr="00A146A5">
        <w:rPr>
          <w:rFonts w:ascii="Times New Roman" w:eastAsia="SimSun" w:hAnsi="Times New Roman" w:cs="Times New Roman"/>
          <w:kern w:val="0"/>
          <w:sz w:val="18"/>
          <w:szCs w:val="16"/>
          <w:lang w:val="fr-FR" w:eastAsia="en-US"/>
          <w14:ligatures w14:val="none"/>
        </w:rPr>
        <w:t xml:space="preserve"> Y C, van </w:t>
      </w:r>
      <w:proofErr w:type="spellStart"/>
      <w:r w:rsidRPr="00A146A5">
        <w:rPr>
          <w:rFonts w:ascii="Times New Roman" w:eastAsia="SimSun" w:hAnsi="Times New Roman" w:cs="Times New Roman"/>
          <w:kern w:val="0"/>
          <w:sz w:val="18"/>
          <w:szCs w:val="16"/>
          <w:lang w:val="fr-FR" w:eastAsia="en-US"/>
          <w14:ligatures w14:val="none"/>
        </w:rPr>
        <w:t>Houtum</w:t>
      </w:r>
      <w:proofErr w:type="spellEnd"/>
      <w:r w:rsidRPr="00A146A5">
        <w:rPr>
          <w:rFonts w:ascii="Times New Roman" w:eastAsia="SimSun" w:hAnsi="Times New Roman" w:cs="Times New Roman"/>
          <w:kern w:val="0"/>
          <w:sz w:val="18"/>
          <w:szCs w:val="16"/>
          <w:lang w:val="fr-FR" w:eastAsia="en-US"/>
          <w14:ligatures w14:val="none"/>
        </w:rPr>
        <w:t xml:space="preserve"> W J, </w:t>
      </w:r>
      <w:proofErr w:type="spellStart"/>
      <w:r w:rsidRPr="00A146A5">
        <w:rPr>
          <w:rFonts w:ascii="Times New Roman" w:eastAsia="SimSun" w:hAnsi="Times New Roman" w:cs="Times New Roman"/>
          <w:kern w:val="0"/>
          <w:sz w:val="18"/>
          <w:szCs w:val="16"/>
          <w:lang w:val="fr-FR" w:eastAsia="en-US"/>
          <w14:ligatures w14:val="none"/>
        </w:rPr>
        <w:t>Koppelaar</w:t>
      </w:r>
      <w:proofErr w:type="spellEnd"/>
      <w:r w:rsidRPr="00A146A5">
        <w:rPr>
          <w:rFonts w:ascii="Times New Roman" w:eastAsia="SimSun" w:hAnsi="Times New Roman" w:cs="Times New Roman"/>
          <w:kern w:val="0"/>
          <w:sz w:val="18"/>
          <w:szCs w:val="16"/>
          <w:lang w:val="fr-FR" w:eastAsia="en-US"/>
          <w14:ligatures w14:val="none"/>
        </w:rPr>
        <w:t xml:space="preserve"> A G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packets[J]. IEEE Transactions on Wireless Communications, 2019, 19(2): 1098-1112.</w:t>
      </w:r>
      <w:bookmarkEnd w:id="92"/>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93"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93"/>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94"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A146A5">
        <w:rPr>
          <w:rFonts w:ascii="Times New Roman" w:eastAsia="SimSun" w:hAnsi="Times New Roman" w:cs="Times New Roman"/>
          <w:i/>
          <w:iCs/>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94"/>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95"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A146A5">
        <w:rPr>
          <w:rFonts w:ascii="Times New Roman" w:eastAsia="SimSun" w:hAnsi="Times New Roman" w:cs="Times New Roman"/>
          <w:i/>
          <w:iCs/>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95"/>
      <w:r w:rsidRPr="00A146A5">
        <w:rPr>
          <w:rFonts w:ascii="Times New Roman" w:eastAsia="SimSun" w:hAnsi="Times New Roman" w:cs="Times New Roman"/>
          <w:kern w:val="0"/>
          <w:sz w:val="18"/>
          <w:szCs w:val="16"/>
          <w:lang w:eastAsia="en-US"/>
          <w14:ligatures w14:val="none"/>
        </w:rPr>
        <w:t xml:space="preserve"> </w:t>
      </w:r>
    </w:p>
    <w:p w14:paraId="625D5075" w14:textId="5A10FD4A" w:rsidR="00B53C6B" w:rsidRDefault="00B53C6B" w:rsidP="00B53C6B">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Y. C. Gultekin, W. J. van Houtum, A. </w:t>
      </w:r>
      <w:proofErr w:type="spellStart"/>
      <w:r w:rsidRPr="00A146A5">
        <w:rPr>
          <w:rFonts w:ascii="Times New Roman" w:eastAsia="SimSun" w:hAnsi="Times New Roman" w:cs="Times New Roman"/>
          <w:kern w:val="0"/>
          <w:sz w:val="18"/>
          <w:szCs w:val="16"/>
          <w:lang w:eastAsia="en-US"/>
          <w14:ligatures w14:val="none"/>
        </w:rPr>
        <w:t>Koppelaar</w:t>
      </w:r>
      <w:proofErr w:type="spellEnd"/>
      <w:r w:rsidRPr="00A146A5">
        <w:rPr>
          <w:rFonts w:ascii="Times New Roman" w:eastAsia="SimSun" w:hAnsi="Times New Roman" w:cs="Times New Roman"/>
          <w:kern w:val="0"/>
          <w:sz w:val="18"/>
          <w:szCs w:val="16"/>
          <w:lang w:eastAsia="en-US"/>
          <w14:ligatures w14:val="none"/>
        </w:rPr>
        <w:t>, and F. M. J. Willems, “Partial enumerative sphere shaping,” in Proc. 2019 IEEE 90th Vehicular Technology Conference (VTC2019-Fall), Sept. 2019, Honolulu, HI, USA, pp. 1–6.</w:t>
      </w:r>
    </w:p>
    <w:p w14:paraId="2FA368A8" w14:textId="4D85D7C5" w:rsidR="001C5CF9" w:rsidRPr="001C5CF9" w:rsidRDefault="001C5CF9" w:rsidP="001C5CF9">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16"/>
          <w:lang w:eastAsia="en-US"/>
          <w14:ligatures w14:val="none"/>
        </w:rPr>
        <w:t>3GPP TS 38.212, “3rd Generation Partnership Project; Technical Specification Group Radio Access Network; NR; Multiplexing and channel coding”.</w:t>
      </w:r>
    </w:p>
    <w:bookmarkStart w:id="96" w:name="_Ref213426327"/>
    <w:bookmarkStart w:id="97" w:name="_Ref210115338"/>
    <w:p w14:paraId="167AE024" w14:textId="2F6CAD23" w:rsidR="00A779D8" w:rsidRPr="00A146A5" w:rsidRDefault="006335FD" w:rsidP="00A779D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"https://www.3gpp.org/ftp/TSG_RAN/WG1_RL1/TSGR1_122b/Docs/R1-2507430.zip"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R1-2507430</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91659B" w:rsidRPr="00A146A5">
        <w:rPr>
          <w:rFonts w:ascii="Times New Roman" w:eastAsia="SimSun" w:hAnsi="Times New Roman" w:cs="Times New Roman"/>
          <w:kern w:val="0"/>
          <w:sz w:val="18"/>
          <w:szCs w:val="16"/>
          <w:lang w:eastAsia="en-US"/>
          <w14:ligatures w14:val="none"/>
        </w:rPr>
        <w:t>Modulation for 6G air interface</w:t>
      </w:r>
      <w:r w:rsidR="00E47182" w:rsidRPr="00A146A5">
        <w:rPr>
          <w:rFonts w:ascii="Times New Roman" w:eastAsia="SimSun" w:hAnsi="Times New Roman" w:cs="Times New Roman"/>
          <w:kern w:val="0"/>
          <w:sz w:val="18"/>
          <w:szCs w:val="16"/>
          <w:lang w:eastAsia="en-US"/>
          <w14:ligatures w14:val="none"/>
        </w:rPr>
        <w:t xml:space="preserve">, </w:t>
      </w:r>
      <w:r w:rsidR="00D74E6D" w:rsidRPr="00A146A5">
        <w:rPr>
          <w:rFonts w:ascii="Times New Roman" w:eastAsia="SimSun" w:hAnsi="Times New Roman" w:cs="Times New Roman"/>
          <w:kern w:val="0"/>
          <w:sz w:val="18"/>
          <w:szCs w:val="16"/>
          <w:lang w:eastAsia="en-US"/>
          <w14:ligatures w14:val="none"/>
        </w:rPr>
        <w:t>Ericsson</w:t>
      </w:r>
      <w:r w:rsidR="00E47182" w:rsidRPr="00A146A5">
        <w:rPr>
          <w:rFonts w:ascii="Times New Roman" w:eastAsia="SimSun" w:hAnsi="Times New Roman" w:cs="Times New Roman"/>
          <w:kern w:val="0"/>
          <w:sz w:val="18"/>
          <w:szCs w:val="16"/>
          <w:lang w:eastAsia="en-US"/>
          <w14:ligatures w14:val="none"/>
        </w:rPr>
        <w:t xml:space="preserve">, </w:t>
      </w:r>
      <w:r w:rsidR="009E517F" w:rsidRPr="00A146A5">
        <w:rPr>
          <w:rFonts w:ascii="Times New Roman" w:eastAsia="SimSun" w:hAnsi="Times New Roman" w:cs="Times New Roman"/>
          <w:kern w:val="0"/>
          <w:sz w:val="18"/>
          <w:szCs w:val="16"/>
          <w:lang w:eastAsia="en-US"/>
          <w14:ligatures w14:val="none"/>
        </w:rPr>
        <w:t xml:space="preserve">RAN1#122b, </w:t>
      </w:r>
      <w:r w:rsidR="008B2100"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r w:rsidR="008B2100" w:rsidRPr="00A146A5">
        <w:rPr>
          <w:rFonts w:ascii="Times New Roman" w:eastAsia="SimSun" w:hAnsi="Times New Roman" w:cs="Times New Roman"/>
          <w:kern w:val="0"/>
          <w:sz w:val="18"/>
          <w:szCs w:val="16"/>
          <w:lang w:eastAsia="en-US"/>
          <w14:ligatures w14:val="none"/>
        </w:rPr>
        <w:t>.</w:t>
      </w:r>
      <w:bookmarkEnd w:id="96"/>
    </w:p>
    <w:bookmarkStart w:id="98" w:name="_Ref210116105"/>
    <w:bookmarkStart w:id="99" w:name="_Ref213426329"/>
    <w:bookmarkEnd w:id="97"/>
    <w:p w14:paraId="1BB995F6" w14:textId="25323A0C" w:rsidR="00033F66"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"https://www.3gpp.org/ftp/TSG_RAN/WG1_RL1/TSGR1_122b/Docs/R1-2507121.zip"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R1-2507121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Modulation for 6GR</w:t>
      </w:r>
      <w:r w:rsidR="00E47182" w:rsidRPr="00A146A5">
        <w:rPr>
          <w:rFonts w:ascii="Times New Roman" w:eastAsia="SimSun" w:hAnsi="Times New Roman" w:cs="Times New Roman"/>
          <w:kern w:val="0"/>
          <w:sz w:val="18"/>
          <w:szCs w:val="16"/>
          <w:lang w:eastAsia="en-US"/>
          <w14:ligatures w14:val="none"/>
        </w:rPr>
        <w:t xml:space="preserve">, </w:t>
      </w:r>
      <w:r w:rsidR="00033F66" w:rsidRPr="00A146A5">
        <w:rPr>
          <w:rFonts w:ascii="Times New Roman" w:eastAsia="SimSun" w:hAnsi="Times New Roman" w:cs="Times New Roman"/>
          <w:kern w:val="0"/>
          <w:sz w:val="18"/>
          <w:szCs w:val="16"/>
          <w:lang w:eastAsia="en-US"/>
          <w14:ligatures w14:val="none"/>
        </w:rPr>
        <w:t>CATT</w:t>
      </w:r>
      <w:bookmarkEnd w:id="98"/>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 xml:space="preserve">#122b, </w:t>
      </w:r>
      <w:r w:rsidR="008B2100"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r w:rsidR="008B2100" w:rsidRPr="00A146A5">
        <w:rPr>
          <w:rFonts w:ascii="Times New Roman" w:eastAsia="SimSun" w:hAnsi="Times New Roman" w:cs="Times New Roman"/>
          <w:kern w:val="0"/>
          <w:sz w:val="18"/>
          <w:szCs w:val="16"/>
          <w:lang w:eastAsia="en-US"/>
          <w14:ligatures w14:val="none"/>
        </w:rPr>
        <w:t>.</w:t>
      </w:r>
      <w:bookmarkEnd w:id="99"/>
    </w:p>
    <w:bookmarkStart w:id="100" w:name="_Ref210115346"/>
    <w:bookmarkStart w:id="101" w:name="_Ref213426331"/>
    <w:p w14:paraId="526C1450" w14:textId="1B3A8707" w:rsidR="003847D8" w:rsidRPr="00A146A5" w:rsidRDefault="003474CE" w:rsidP="0089779E">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"https://www.3gpp.org/ftp/TSG_RAN/WG1_RL1/TSGR1_122b/Docs/R1-2507611.zip"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R1-2507611</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Modulation for 6GR interface</w:t>
      </w:r>
      <w:r w:rsidR="00E47182" w:rsidRPr="00A146A5">
        <w:rPr>
          <w:rFonts w:ascii="Times New Roman" w:eastAsia="SimSun" w:hAnsi="Times New Roman" w:cs="Times New Roman"/>
          <w:kern w:val="0"/>
          <w:sz w:val="18"/>
          <w:szCs w:val="16"/>
          <w:lang w:eastAsia="en-US"/>
          <w14:ligatures w14:val="none"/>
        </w:rPr>
        <w:t xml:space="preserve">, </w:t>
      </w:r>
      <w:r w:rsidR="003847D8" w:rsidRPr="00A146A5">
        <w:rPr>
          <w:rFonts w:ascii="Times New Roman" w:eastAsia="SimSun" w:hAnsi="Times New Roman" w:cs="Times New Roman"/>
          <w:kern w:val="0"/>
          <w:sz w:val="18"/>
          <w:szCs w:val="16"/>
          <w:lang w:eastAsia="en-US"/>
          <w14:ligatures w14:val="none"/>
        </w:rPr>
        <w:t>MediaTek Inc.</w:t>
      </w:r>
      <w:bookmarkEnd w:id="100"/>
      <w:r w:rsidR="00E47182" w:rsidRPr="00A146A5">
        <w:rPr>
          <w:rFonts w:ascii="Times New Roman" w:eastAsia="SimSun" w:hAnsi="Times New Roman" w:cs="Times New Roman"/>
          <w:kern w:val="0"/>
          <w:sz w:val="18"/>
          <w:szCs w:val="16"/>
          <w:lang w:eastAsia="en-US"/>
          <w14:ligatures w14:val="none"/>
        </w:rPr>
        <w:t>, RAN1</w:t>
      </w:r>
      <w:r w:rsidR="009E517F" w:rsidRPr="00A146A5">
        <w:rPr>
          <w:rFonts w:ascii="Times New Roman" w:eastAsia="SimSun" w:hAnsi="Times New Roman" w:cs="Times New Roman"/>
          <w:kern w:val="0"/>
          <w:sz w:val="18"/>
          <w:szCs w:val="16"/>
          <w:lang w:eastAsia="en-US"/>
          <w14:ligatures w14:val="none"/>
        </w:rPr>
        <w:t xml:space="preserve">#122b, </w:t>
      </w:r>
      <w:r w:rsidR="003F2AD7" w:rsidRPr="00A146A5">
        <w:rPr>
          <w:rFonts w:ascii="Times New Roman" w:eastAsia="SimSun" w:hAnsi="Times New Roman" w:cs="Times New Roman"/>
          <w:kern w:val="0"/>
          <w:sz w:val="18"/>
          <w:szCs w:val="16"/>
          <w:lang w:eastAsia="en-US"/>
          <w14:ligatures w14:val="none"/>
        </w:rPr>
        <w:t xml:space="preserve">Oct. 2025, </w:t>
      </w:r>
      <w:r w:rsidR="009E517F" w:rsidRPr="00A146A5">
        <w:rPr>
          <w:rFonts w:ascii="Times New Roman" w:eastAsia="SimSun" w:hAnsi="Times New Roman" w:cs="Times New Roman"/>
          <w:kern w:val="0"/>
          <w:sz w:val="18"/>
          <w:szCs w:val="16"/>
          <w:lang w:eastAsia="en-US"/>
          <w14:ligatures w14:val="none"/>
        </w:rPr>
        <w:t>Prague, Czech Republic.</w:t>
      </w:r>
      <w:bookmarkEnd w:id="101"/>
    </w:p>
    <w:bookmarkStart w:id="102" w:name="_Ref213426332"/>
    <w:p w14:paraId="668DB782" w14:textId="4A5C02C8" w:rsidR="001C38F1" w:rsidRPr="00A146A5" w:rsidRDefault="00CC2E71" w:rsidP="001C38F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sz w:val="22"/>
          <w:szCs w:val="22"/>
        </w:rPr>
        <w:fldChar w:fldCharType="begin"/>
      </w:r>
      <w:r w:rsidRPr="00A146A5">
        <w:rPr>
          <w:sz w:val="22"/>
          <w:szCs w:val="22"/>
        </w:rPr>
        <w:instrText>HYPERLINK "https://www.3gpp.org/ftp/TSG_RAN/WG1_RL1/TSGR1_122b/Docs/R1-2506902.zip" \t "_blank" \o "View original 3GPP document"</w:instrText>
      </w:r>
      <w:r w:rsidRPr="00A146A5">
        <w:rPr>
          <w:sz w:val="22"/>
          <w:szCs w:val="22"/>
        </w:rPr>
      </w:r>
      <w:r w:rsidRPr="00A146A5">
        <w:rPr>
          <w:sz w:val="22"/>
          <w:szCs w:val="22"/>
        </w:rPr>
        <w:fldChar w:fldCharType="separate"/>
      </w:r>
      <w:r w:rsidRPr="00A146A5">
        <w:rPr>
          <w:rFonts w:ascii="Times New Roman" w:eastAsia="SimSun" w:hAnsi="Times New Roman" w:cs="Times New Roman"/>
          <w:kern w:val="0"/>
          <w:sz w:val="18"/>
          <w:szCs w:val="16"/>
          <w:lang w:eastAsia="en-US"/>
          <w14:ligatures w14:val="none"/>
        </w:rPr>
        <w:t>R1-2506902</w:t>
      </w:r>
      <w:r w:rsidRPr="00A146A5">
        <w:rPr>
          <w:sz w:val="22"/>
          <w:szCs w:val="22"/>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Discussion on Modulation for 6GR air interface</w:t>
      </w:r>
      <w:r w:rsidR="00E47182" w:rsidRPr="00A146A5">
        <w:rPr>
          <w:rFonts w:ascii="Times New Roman" w:eastAsia="SimSun" w:hAnsi="Times New Roman" w:cs="Times New Roman"/>
          <w:kern w:val="0"/>
          <w:sz w:val="18"/>
          <w:szCs w:val="16"/>
          <w:lang w:eastAsia="en-US"/>
          <w14:ligatures w14:val="none"/>
        </w:rPr>
        <w:t xml:space="preserve">, </w:t>
      </w:r>
      <w:r w:rsidR="001C38F1" w:rsidRPr="00A146A5">
        <w:rPr>
          <w:rFonts w:ascii="Times New Roman" w:eastAsia="SimSun" w:hAnsi="Times New Roman" w:cs="Times New Roman"/>
          <w:kern w:val="0"/>
          <w:sz w:val="18"/>
          <w:szCs w:val="16"/>
          <w:lang w:eastAsia="en-US"/>
          <w14:ligatures w14:val="none"/>
        </w:rPr>
        <w:t>vivo</w:t>
      </w:r>
      <w:r w:rsidR="00E47182" w:rsidRPr="00A146A5">
        <w:rPr>
          <w:rFonts w:ascii="Times New Roman" w:eastAsia="SimSun" w:hAnsi="Times New Roman" w:cs="Times New Roman"/>
          <w:kern w:val="0"/>
          <w:sz w:val="18"/>
          <w:szCs w:val="16"/>
          <w:lang w:eastAsia="en-US"/>
          <w14:ligatures w14:val="none"/>
        </w:rPr>
        <w:t>, RAN1</w:t>
      </w:r>
      <w:r w:rsidR="002F77AE" w:rsidRPr="00A146A5">
        <w:rPr>
          <w:rFonts w:ascii="Times New Roman" w:eastAsia="SimSun" w:hAnsi="Times New Roman" w:cs="Times New Roman"/>
          <w:kern w:val="0"/>
          <w:sz w:val="18"/>
          <w:szCs w:val="16"/>
          <w:lang w:eastAsia="en-US"/>
          <w14:ligatures w14:val="none"/>
        </w:rPr>
        <w:t xml:space="preserve">#122b, </w:t>
      </w:r>
      <w:r w:rsidR="003F2AD7" w:rsidRPr="00A146A5">
        <w:rPr>
          <w:rFonts w:ascii="Times New Roman" w:eastAsia="SimSun" w:hAnsi="Times New Roman" w:cs="Times New Roman"/>
          <w:kern w:val="0"/>
          <w:sz w:val="18"/>
          <w:szCs w:val="16"/>
          <w:lang w:eastAsia="en-US"/>
          <w14:ligatures w14:val="none"/>
        </w:rPr>
        <w:t xml:space="preserve">Oct. 2025, </w:t>
      </w:r>
      <w:r w:rsidR="002F77AE" w:rsidRPr="00A146A5">
        <w:rPr>
          <w:rFonts w:ascii="Times New Roman" w:eastAsia="SimSun" w:hAnsi="Times New Roman" w:cs="Times New Roman"/>
          <w:kern w:val="0"/>
          <w:sz w:val="18"/>
          <w:szCs w:val="16"/>
          <w:lang w:eastAsia="en-US"/>
          <w14:ligatures w14:val="none"/>
        </w:rPr>
        <w:t>Prague, Czech Republic</w:t>
      </w:r>
      <w:r w:rsidR="003F2AD7" w:rsidRPr="00A146A5">
        <w:rPr>
          <w:rFonts w:ascii="Times New Roman" w:eastAsia="SimSun" w:hAnsi="Times New Roman" w:cs="Times New Roman"/>
          <w:kern w:val="0"/>
          <w:sz w:val="18"/>
          <w:szCs w:val="16"/>
          <w:lang w:eastAsia="en-US"/>
          <w14:ligatures w14:val="none"/>
        </w:rPr>
        <w:t>.</w:t>
      </w:r>
      <w:bookmarkEnd w:id="102"/>
    </w:p>
    <w:bookmarkStart w:id="103" w:name="_Ref210116143"/>
    <w:bookmarkStart w:id="104" w:name="_Ref213426334"/>
    <w:p w14:paraId="0DB1E1AC" w14:textId="20475031" w:rsidR="00976BDE" w:rsidRPr="00A146A5" w:rsidRDefault="00426F99"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"https://www.3gpp.org/ftp/TSG_RAN/WG1_RL1/TSGR1_122b/Docs/R1-2507257.zip"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R1-2507257</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proofErr w:type="spellStart"/>
      <w:r w:rsidR="009E517F" w:rsidRPr="00A146A5">
        <w:rPr>
          <w:rFonts w:ascii="Times New Roman" w:eastAsia="SimSun" w:hAnsi="Times New Roman" w:cs="Times New Roman"/>
          <w:kern w:val="0"/>
          <w:sz w:val="18"/>
          <w:szCs w:val="16"/>
          <w:lang w:eastAsia="en-US"/>
          <w14:ligatures w14:val="none"/>
        </w:rPr>
        <w:t>Disscussion</w:t>
      </w:r>
      <w:proofErr w:type="spellEnd"/>
      <w:r w:rsidR="009E517F" w:rsidRPr="00A146A5">
        <w:rPr>
          <w:rFonts w:ascii="Times New Roman" w:eastAsia="SimSun" w:hAnsi="Times New Roman" w:cs="Times New Roman"/>
          <w:kern w:val="0"/>
          <w:sz w:val="18"/>
          <w:szCs w:val="16"/>
          <w:lang w:eastAsia="en-US"/>
          <w14:ligatures w14:val="none"/>
        </w:rPr>
        <w:t xml:space="preserve"> on modulation for 6GR</w:t>
      </w:r>
      <w:r w:rsidR="00E47182" w:rsidRPr="00A146A5">
        <w:rPr>
          <w:rFonts w:ascii="Times New Roman" w:eastAsia="SimSun" w:hAnsi="Times New Roman" w:cs="Times New Roman"/>
          <w:kern w:val="0"/>
          <w:sz w:val="18"/>
          <w:szCs w:val="16"/>
          <w:lang w:eastAsia="en-US"/>
          <w14:ligatures w14:val="none"/>
        </w:rPr>
        <w:t xml:space="preserve">, </w:t>
      </w:r>
      <w:r w:rsidR="00976BDE" w:rsidRPr="00A146A5">
        <w:rPr>
          <w:rFonts w:ascii="Times New Roman" w:eastAsia="SimSun" w:hAnsi="Times New Roman" w:cs="Times New Roman"/>
          <w:kern w:val="0"/>
          <w:sz w:val="18"/>
          <w:szCs w:val="16"/>
          <w:lang w:eastAsia="en-US"/>
          <w14:ligatures w14:val="none"/>
        </w:rPr>
        <w:t>Samsung</w:t>
      </w:r>
      <w:bookmarkEnd w:id="103"/>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#122b, Oct.</w:t>
      </w:r>
      <w:r w:rsidR="00E47182" w:rsidRPr="00A146A5">
        <w:rPr>
          <w:rFonts w:ascii="Times New Roman" w:eastAsia="SimSun" w:hAnsi="Times New Roman" w:cs="Times New Roman"/>
          <w:kern w:val="0"/>
          <w:sz w:val="18"/>
          <w:szCs w:val="16"/>
          <w:lang w:eastAsia="en-US"/>
          <w14:ligatures w14:val="none"/>
        </w:rPr>
        <w:t xml:space="preserve"> 2025, </w:t>
      </w:r>
      <w:r w:rsidR="003F2AD7" w:rsidRPr="00A146A5">
        <w:rPr>
          <w:rFonts w:ascii="Times New Roman" w:eastAsia="SimSun" w:hAnsi="Times New Roman" w:cs="Times New Roman"/>
          <w:kern w:val="0"/>
          <w:sz w:val="18"/>
          <w:szCs w:val="16"/>
          <w:lang w:eastAsia="en-US"/>
          <w14:ligatures w14:val="none"/>
        </w:rPr>
        <w:t>Prague, Czech Republic.</w:t>
      </w:r>
      <w:bookmarkEnd w:id="104"/>
    </w:p>
    <w:bookmarkStart w:id="105" w:name="_Ref210116094"/>
    <w:p w14:paraId="799865FE" w14:textId="00CE04E0" w:rsidR="001C38F1" w:rsidRPr="00A146A5" w:rsidRDefault="009E517F"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fldChar w:fldCharType="begin"/>
      </w:r>
      <w:r w:rsidRPr="00A146A5">
        <w:rPr>
          <w:rFonts w:ascii="Times New Roman" w:eastAsia="SimSun" w:hAnsi="Times New Roman" w:cs="Times New Roman"/>
          <w:kern w:val="0"/>
          <w:sz w:val="18"/>
          <w:szCs w:val="16"/>
          <w:lang w:eastAsia="en-US"/>
          <w14:ligatures w14:val="none"/>
        </w:rPr>
        <w:instrText>HYPERLINK "https://www.3gpp.org/ftp/TSG_RAN/WG1_RL1/TSGR1_122b/Docs/R1-2507819.zip" \o "View original 3GPP document" \t "_blank"</w:instrText>
      </w:r>
      <w:r w:rsidRPr="00A146A5">
        <w:rPr>
          <w:rFonts w:ascii="Times New Roman" w:eastAsia="SimSun" w:hAnsi="Times New Roman" w:cs="Times New Roman"/>
          <w:kern w:val="0"/>
          <w:sz w:val="18"/>
          <w:szCs w:val="16"/>
          <w:lang w:eastAsia="en-US"/>
          <w14:ligatures w14:val="none"/>
        </w:rPr>
      </w:r>
      <w:r w:rsidRPr="00A146A5">
        <w:rPr>
          <w:rFonts w:ascii="Times New Roman" w:eastAsia="SimSun" w:hAnsi="Times New Roman" w:cs="Times New Roman"/>
          <w:kern w:val="0"/>
          <w:sz w:val="18"/>
          <w:szCs w:val="16"/>
          <w:lang w:eastAsia="en-US"/>
          <w14:ligatures w14:val="none"/>
        </w:rPr>
        <w:fldChar w:fldCharType="separate"/>
      </w:r>
      <w:r w:rsidRPr="00A146A5">
        <w:rPr>
          <w:rFonts w:ascii="Times New Roman" w:eastAsia="SimSun" w:hAnsi="Times New Roman" w:cs="Times New Roman"/>
          <w:kern w:val="0"/>
          <w:sz w:val="18"/>
          <w:szCs w:val="16"/>
          <w:lang w:eastAsia="en-US"/>
          <w14:ligatures w14:val="none"/>
        </w:rPr>
        <w:t>R1-2507819</w:t>
      </w:r>
      <w:r w:rsidRPr="00A146A5">
        <w:rPr>
          <w:rFonts w:ascii="Times New Roman" w:eastAsia="SimSun" w:hAnsi="Times New Roman" w:cs="Times New Roman"/>
          <w:kern w:val="0"/>
          <w:sz w:val="18"/>
          <w:szCs w:val="16"/>
          <w:lang w:eastAsia="en-US"/>
          <w14:ligatures w14:val="none"/>
        </w:rPr>
        <w:fldChar w:fldCharType="end"/>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Discussion on Modulation</w:t>
      </w:r>
      <w:r w:rsidR="00E47182" w:rsidRPr="00A146A5">
        <w:rPr>
          <w:rFonts w:ascii="Times New Roman" w:eastAsia="SimSun" w:hAnsi="Times New Roman" w:cs="Times New Roman"/>
          <w:kern w:val="0"/>
          <w:sz w:val="18"/>
          <w:szCs w:val="16"/>
          <w:lang w:eastAsia="en-US"/>
          <w14:ligatures w14:val="none"/>
        </w:rPr>
        <w:t xml:space="preserve">, </w:t>
      </w:r>
      <w:r w:rsidR="00864381" w:rsidRPr="00A146A5">
        <w:rPr>
          <w:rFonts w:ascii="Times New Roman" w:eastAsia="SimSun" w:hAnsi="Times New Roman" w:cs="Times New Roman"/>
          <w:kern w:val="0"/>
          <w:sz w:val="18"/>
          <w:szCs w:val="16"/>
          <w:lang w:eastAsia="en-US"/>
          <w14:ligatures w14:val="none"/>
        </w:rPr>
        <w:t>NTT DOCOMO, INC.</w:t>
      </w:r>
      <w:bookmarkEnd w:id="105"/>
      <w:r w:rsidR="00E47182" w:rsidRPr="00A146A5">
        <w:rPr>
          <w:rFonts w:ascii="Times New Roman" w:eastAsia="SimSun" w:hAnsi="Times New Roman" w:cs="Times New Roman"/>
          <w:kern w:val="0"/>
          <w:sz w:val="18"/>
          <w:szCs w:val="16"/>
          <w:lang w:eastAsia="en-US"/>
          <w14:ligatures w14:val="none"/>
        </w:rPr>
        <w:t>, RAN1</w:t>
      </w:r>
      <w:r w:rsidR="003F2AD7" w:rsidRPr="00A146A5">
        <w:rPr>
          <w:rFonts w:ascii="Times New Roman" w:eastAsia="SimSun" w:hAnsi="Times New Roman" w:cs="Times New Roman"/>
          <w:kern w:val="0"/>
          <w:sz w:val="18"/>
          <w:szCs w:val="16"/>
          <w:lang w:eastAsia="en-US"/>
          <w14:ligatures w14:val="none"/>
        </w:rPr>
        <w:t>#122b, Oct.</w:t>
      </w:r>
      <w:r w:rsidR="00E47182" w:rsidRPr="00A146A5">
        <w:rPr>
          <w:rFonts w:ascii="Times New Roman" w:eastAsia="SimSun" w:hAnsi="Times New Roman" w:cs="Times New Roman"/>
          <w:kern w:val="0"/>
          <w:sz w:val="18"/>
          <w:szCs w:val="16"/>
          <w:lang w:eastAsia="en-US"/>
          <w14:ligatures w14:val="none"/>
        </w:rPr>
        <w:t xml:space="preserve"> 2025, </w:t>
      </w:r>
      <w:r w:rsidR="003F2AD7" w:rsidRPr="00A146A5">
        <w:rPr>
          <w:rFonts w:ascii="Times New Roman" w:eastAsia="SimSun" w:hAnsi="Times New Roman" w:cs="Times New Roman"/>
          <w:kern w:val="0"/>
          <w:sz w:val="18"/>
          <w:szCs w:val="16"/>
          <w:lang w:eastAsia="en-US"/>
          <w14:ligatures w14:val="none"/>
        </w:rPr>
        <w:t>Prague, Czech Republic.</w:t>
      </w:r>
    </w:p>
    <w:bookmarkStart w:id="106" w:name="_Ref213426340"/>
    <w:p w14:paraId="342748A1" w14:textId="6FF4B4E2" w:rsidR="008C40AE" w:rsidRDefault="008C40AE" w:rsidP="009B7A09">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sz w:val="22"/>
          <w:szCs w:val="22"/>
        </w:rPr>
        <w:fldChar w:fldCharType="begin"/>
      </w:r>
      <w:r w:rsidRPr="00A146A5">
        <w:rPr>
          <w:sz w:val="22"/>
          <w:szCs w:val="22"/>
        </w:rPr>
        <w:instrText>HYPERLINK "https://www.3gpp.org/ftp/TSG_RAN/WG1_RL1/TSGR1_122b/Docs/R1-2507062.zip" \t "_blank" \o "View original 3GPP document"</w:instrText>
      </w:r>
      <w:r w:rsidRPr="00A146A5">
        <w:rPr>
          <w:sz w:val="22"/>
          <w:szCs w:val="22"/>
        </w:rPr>
      </w:r>
      <w:r w:rsidRPr="00A146A5">
        <w:rPr>
          <w:sz w:val="22"/>
          <w:szCs w:val="22"/>
        </w:rPr>
        <w:fldChar w:fldCharType="separate"/>
      </w:r>
      <w:r w:rsidRPr="00A146A5">
        <w:rPr>
          <w:rFonts w:ascii="Times New Roman" w:eastAsia="SimSun" w:hAnsi="Times New Roman" w:cs="Times New Roman"/>
          <w:kern w:val="0"/>
          <w:sz w:val="18"/>
          <w:szCs w:val="16"/>
          <w:lang w:eastAsia="en-US"/>
          <w14:ligatures w14:val="none"/>
        </w:rPr>
        <w:t>R1-2507062</w:t>
      </w:r>
      <w:r w:rsidRPr="00A146A5">
        <w:rPr>
          <w:sz w:val="22"/>
          <w:szCs w:val="22"/>
        </w:rPr>
        <w:fldChar w:fldCharType="end"/>
      </w:r>
      <w:r w:rsidR="00CC2E71" w:rsidRPr="00A146A5">
        <w:rPr>
          <w:rFonts w:ascii="Times New Roman" w:eastAsia="SimSun" w:hAnsi="Times New Roman" w:cs="Times New Roman"/>
          <w:kern w:val="0"/>
          <w:sz w:val="18"/>
          <w:szCs w:val="16"/>
          <w:lang w:eastAsia="en-US"/>
          <w14:ligatures w14:val="none"/>
        </w:rPr>
        <w:t xml:space="preserve">, Modulation for 6GR air interface, Huawei, </w:t>
      </w:r>
      <w:proofErr w:type="spellStart"/>
      <w:r w:rsidR="00CC2E71" w:rsidRPr="00A146A5">
        <w:rPr>
          <w:rFonts w:ascii="Times New Roman" w:eastAsia="SimSun" w:hAnsi="Times New Roman" w:cs="Times New Roman"/>
          <w:kern w:val="0"/>
          <w:sz w:val="18"/>
          <w:szCs w:val="16"/>
          <w:lang w:eastAsia="en-US"/>
          <w14:ligatures w14:val="none"/>
        </w:rPr>
        <w:t>HiSilicon</w:t>
      </w:r>
      <w:proofErr w:type="spellEnd"/>
      <w:r w:rsidR="00CC2E71" w:rsidRPr="00A146A5">
        <w:rPr>
          <w:rFonts w:ascii="Times New Roman" w:eastAsia="SimSun" w:hAnsi="Times New Roman" w:cs="Times New Roman"/>
          <w:kern w:val="0"/>
          <w:sz w:val="18"/>
          <w:szCs w:val="16"/>
          <w:lang w:eastAsia="en-US"/>
          <w14:ligatures w14:val="none"/>
        </w:rPr>
        <w:t xml:space="preserve">, </w:t>
      </w:r>
      <w:r w:rsidR="003F2AD7" w:rsidRPr="00A146A5">
        <w:rPr>
          <w:rFonts w:ascii="Times New Roman" w:eastAsia="SimSun" w:hAnsi="Times New Roman" w:cs="Times New Roman"/>
          <w:kern w:val="0"/>
          <w:sz w:val="18"/>
          <w:szCs w:val="16"/>
          <w:lang w:eastAsia="en-US"/>
          <w14:ligatures w14:val="none"/>
        </w:rPr>
        <w:t>RAN1#122b, Oct. 2025, Prague, Czech Republic.</w:t>
      </w:r>
      <w:bookmarkEnd w:id="106"/>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07" w:name="_Ref213419352"/>
      <w:bookmarkStart w:id="108" w:name="_Ref204766046"/>
      <w:bookmarkStart w:id="109"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07"/>
    </w:p>
    <w:p w14:paraId="4E79B925" w14:textId="77777777" w:rsidR="00F93094" w:rsidRDefault="00F93094" w:rsidP="00F93094">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10" w:name="_Ref210224146"/>
      <w:bookmarkEnd w:id="108"/>
      <w:r w:rsidRPr="00A146A5">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A146A5">
        <w:rPr>
          <w:rFonts w:ascii="Times New Roman" w:eastAsia="SimSun" w:hAnsi="Times New Roman" w:cs="Times New Roman" w:hint="eastAsia"/>
          <w:kern w:val="0"/>
          <w:sz w:val="18"/>
          <w:szCs w:val="16"/>
          <w14:ligatures w14:val="none"/>
        </w:rPr>
        <w:t xml:space="preserve"> data</w:t>
      </w:r>
      <w:r w:rsidRPr="00A146A5">
        <w:rPr>
          <w:rFonts w:ascii="Times New Roman" w:eastAsia="SimSun" w:hAnsi="Times New Roman" w:cs="Times New Roman"/>
          <w:kern w:val="0"/>
          <w:sz w:val="18"/>
          <w:szCs w:val="16"/>
          <w14:ligatures w14:val="none"/>
        </w:rPr>
        <w:t>’’</w:t>
      </w:r>
      <w:r w:rsidRPr="00A146A5">
        <w:rPr>
          <w:rFonts w:ascii="Times New Roman" w:eastAsia="SimSun" w:hAnsi="Times New Roman" w:cs="Times New Roman" w:hint="eastAsia"/>
          <w:kern w:val="0"/>
          <w:sz w:val="18"/>
          <w:szCs w:val="16"/>
          <w14:ligatures w14:val="none"/>
        </w:rPr>
        <w:t>.</w:t>
      </w:r>
      <w:bookmarkEnd w:id="110"/>
    </w:p>
    <w:p w14:paraId="78A8AA23" w14:textId="28E1B411"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11" w:name="_Ref210378876"/>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proofErr w:type="gramStart"/>
      <w:r w:rsidRPr="00A146A5">
        <w:rPr>
          <w:rFonts w:ascii="Times New Roman" w:eastAsia="SimSun" w:hAnsi="Times New Roman" w:cs="Times New Roman"/>
          <w:kern w:val="0"/>
          <w:sz w:val="18"/>
          <w:szCs w:val="16"/>
          <w:lang w:eastAsia="en-US"/>
          <w14:ligatures w14:val="none"/>
        </w:rPr>
        <w:t>"  International</w:t>
      </w:r>
      <w:proofErr w:type="gramEnd"/>
      <w:r w:rsidRPr="00A146A5">
        <w:rPr>
          <w:rFonts w:ascii="Times New Roman" w:eastAsia="SimSun" w:hAnsi="Times New Roman" w:cs="Times New Roman"/>
          <w:kern w:val="0"/>
          <w:sz w:val="18"/>
          <w:szCs w:val="16"/>
          <w:lang w:eastAsia="en-US"/>
          <w14:ligatures w14:val="none"/>
        </w:rPr>
        <w:t xml:space="preserve"> Symposium on Topics in Coding (ISTC), Los Angeles, CA, </w:t>
      </w:r>
      <w:proofErr w:type="gramStart"/>
      <w:r w:rsidRPr="00A146A5">
        <w:rPr>
          <w:rFonts w:ascii="Times New Roman" w:eastAsia="SimSun" w:hAnsi="Times New Roman" w:cs="Times New Roman"/>
          <w:kern w:val="0"/>
          <w:sz w:val="18"/>
          <w:szCs w:val="16"/>
          <w:lang w:eastAsia="en-US"/>
          <w14:ligatures w14:val="none"/>
        </w:rPr>
        <w:t>USA,  Aug.</w:t>
      </w:r>
      <w:proofErr w:type="gramEnd"/>
      <w:r w:rsidRPr="00A146A5">
        <w:rPr>
          <w:rFonts w:ascii="Times New Roman" w:eastAsia="SimSun" w:hAnsi="Times New Roman" w:cs="Times New Roman"/>
          <w:kern w:val="0"/>
          <w:sz w:val="18"/>
          <w:szCs w:val="16"/>
          <w:lang w:eastAsia="en-US"/>
          <w14:ligatures w14:val="none"/>
        </w:rPr>
        <w:t>, 2025. Available: arXiv:2504.18459.</w:t>
      </w:r>
      <w:bookmarkEnd w:id="111"/>
    </w:p>
    <w:p w14:paraId="2EBE53DE" w14:textId="77777777" w:rsidR="0022172B" w:rsidRPr="00A146A5" w:rsidRDefault="00937973"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12"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12"/>
      <w:r w:rsidRPr="00A146A5">
        <w:rPr>
          <w:rFonts w:ascii="Times New Roman" w:eastAsia="SimSun" w:hAnsi="Times New Roman" w:cs="Times New Roman"/>
          <w:kern w:val="0"/>
          <w:sz w:val="18"/>
          <w:szCs w:val="16"/>
          <w:lang w:eastAsia="en-US"/>
          <w14:ligatures w14:val="none"/>
        </w:rPr>
        <w:t xml:space="preserve"> </w:t>
      </w:r>
      <w:bookmarkEnd w:id="109"/>
    </w:p>
    <w:p w14:paraId="337C0FB4" w14:textId="06024004" w:rsidR="0022172B" w:rsidRPr="00A146A5" w:rsidRDefault="0022172B" w:rsidP="00777010">
      <w:p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p>
    <w:sectPr w:rsidR="0022172B" w:rsidRPr="00A146A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44DDE" w14:textId="77777777" w:rsidR="000C4FEC" w:rsidRDefault="000C4FEC" w:rsidP="004E124A">
      <w:pPr>
        <w:spacing w:after="0" w:line="240" w:lineRule="auto"/>
      </w:pPr>
      <w:r>
        <w:separator/>
      </w:r>
    </w:p>
  </w:endnote>
  <w:endnote w:type="continuationSeparator" w:id="0">
    <w:p w14:paraId="0BDD7C43" w14:textId="77777777" w:rsidR="000C4FEC" w:rsidRDefault="000C4FEC"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A894DE" w14:textId="77777777" w:rsidR="000C4FEC" w:rsidRDefault="000C4FEC" w:rsidP="004E124A">
      <w:pPr>
        <w:spacing w:after="0" w:line="240" w:lineRule="auto"/>
      </w:pPr>
      <w:r>
        <w:separator/>
      </w:r>
    </w:p>
  </w:footnote>
  <w:footnote w:type="continuationSeparator" w:id="0">
    <w:p w14:paraId="63F4D297" w14:textId="77777777" w:rsidR="000C4FEC" w:rsidRDefault="000C4FEC"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5E31752"/>
    <w:multiLevelType w:val="hybridMultilevel"/>
    <w:tmpl w:val="D4207318"/>
    <w:lvl w:ilvl="0" w:tplc="F542A1E6">
      <w:start w:val="1"/>
      <w:numFmt w:val="bullet"/>
      <w:lvlText w:val="•"/>
      <w:lvlJc w:val="left"/>
      <w:pPr>
        <w:tabs>
          <w:tab w:val="num" w:pos="720"/>
        </w:tabs>
        <w:ind w:left="720" w:hanging="360"/>
      </w:pPr>
      <w:rPr>
        <w:rFonts w:ascii="Arial" w:hAnsi="Arial" w:hint="default"/>
      </w:rPr>
    </w:lvl>
    <w:lvl w:ilvl="1" w:tplc="733E7F8E">
      <w:numFmt w:val="bullet"/>
      <w:lvlText w:val="◦"/>
      <w:lvlJc w:val="left"/>
      <w:pPr>
        <w:tabs>
          <w:tab w:val="num" w:pos="1440"/>
        </w:tabs>
        <w:ind w:left="1440" w:hanging="360"/>
      </w:pPr>
      <w:rPr>
        <w:rFonts w:ascii="Microsoft Sans Serif" w:hAnsi="Microsoft Sans Serif" w:hint="default"/>
      </w:rPr>
    </w:lvl>
    <w:lvl w:ilvl="2" w:tplc="E45C253A">
      <w:numFmt w:val="bullet"/>
      <w:lvlText w:val="•"/>
      <w:lvlJc w:val="left"/>
      <w:pPr>
        <w:tabs>
          <w:tab w:val="num" w:pos="2160"/>
        </w:tabs>
        <w:ind w:left="2160" w:hanging="360"/>
      </w:pPr>
      <w:rPr>
        <w:rFonts w:ascii="Microsoft Sans Serif" w:hAnsi="Microsoft Sans Serif" w:hint="default"/>
      </w:rPr>
    </w:lvl>
    <w:lvl w:ilvl="3" w:tplc="8E223632">
      <w:numFmt w:val="bullet"/>
      <w:lvlText w:val="◦"/>
      <w:lvlJc w:val="left"/>
      <w:pPr>
        <w:tabs>
          <w:tab w:val="num" w:pos="2880"/>
        </w:tabs>
        <w:ind w:left="2880" w:hanging="360"/>
      </w:pPr>
      <w:rPr>
        <w:rFonts w:ascii="Microsoft Sans Serif" w:hAnsi="Microsoft Sans Serif" w:hint="default"/>
      </w:rPr>
    </w:lvl>
    <w:lvl w:ilvl="4" w:tplc="6B26F418" w:tentative="1">
      <w:start w:val="1"/>
      <w:numFmt w:val="bullet"/>
      <w:lvlText w:val="•"/>
      <w:lvlJc w:val="left"/>
      <w:pPr>
        <w:tabs>
          <w:tab w:val="num" w:pos="3600"/>
        </w:tabs>
        <w:ind w:left="3600" w:hanging="360"/>
      </w:pPr>
      <w:rPr>
        <w:rFonts w:ascii="Arial" w:hAnsi="Arial" w:hint="default"/>
      </w:rPr>
    </w:lvl>
    <w:lvl w:ilvl="5" w:tplc="C37609FA" w:tentative="1">
      <w:start w:val="1"/>
      <w:numFmt w:val="bullet"/>
      <w:lvlText w:val="•"/>
      <w:lvlJc w:val="left"/>
      <w:pPr>
        <w:tabs>
          <w:tab w:val="num" w:pos="4320"/>
        </w:tabs>
        <w:ind w:left="4320" w:hanging="360"/>
      </w:pPr>
      <w:rPr>
        <w:rFonts w:ascii="Arial" w:hAnsi="Arial" w:hint="default"/>
      </w:rPr>
    </w:lvl>
    <w:lvl w:ilvl="6" w:tplc="229C13A0" w:tentative="1">
      <w:start w:val="1"/>
      <w:numFmt w:val="bullet"/>
      <w:lvlText w:val="•"/>
      <w:lvlJc w:val="left"/>
      <w:pPr>
        <w:tabs>
          <w:tab w:val="num" w:pos="5040"/>
        </w:tabs>
        <w:ind w:left="5040" w:hanging="360"/>
      </w:pPr>
      <w:rPr>
        <w:rFonts w:ascii="Arial" w:hAnsi="Arial" w:hint="default"/>
      </w:rPr>
    </w:lvl>
    <w:lvl w:ilvl="7" w:tplc="67DA901C" w:tentative="1">
      <w:start w:val="1"/>
      <w:numFmt w:val="bullet"/>
      <w:lvlText w:val="•"/>
      <w:lvlJc w:val="left"/>
      <w:pPr>
        <w:tabs>
          <w:tab w:val="num" w:pos="5760"/>
        </w:tabs>
        <w:ind w:left="5760" w:hanging="360"/>
      </w:pPr>
      <w:rPr>
        <w:rFonts w:ascii="Arial" w:hAnsi="Arial" w:hint="default"/>
      </w:rPr>
    </w:lvl>
    <w:lvl w:ilvl="8" w:tplc="139EEA9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672159F"/>
    <w:multiLevelType w:val="multilevel"/>
    <w:tmpl w:val="5C4C431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3" w15:restartNumberingAfterBreak="0">
    <w:nsid w:val="48814CCF"/>
    <w:multiLevelType w:val="hybridMultilevel"/>
    <w:tmpl w:val="C3369638"/>
    <w:lvl w:ilvl="0" w:tplc="77AC9476">
      <w:start w:val="1"/>
      <w:numFmt w:val="decimal"/>
      <w:lvlText w:val="%1."/>
      <w:lvlJc w:val="left"/>
      <w:pPr>
        <w:ind w:left="1020" w:hanging="360"/>
      </w:pPr>
    </w:lvl>
    <w:lvl w:ilvl="1" w:tplc="F50A04EE">
      <w:start w:val="1"/>
      <w:numFmt w:val="decimal"/>
      <w:lvlText w:val="%2."/>
      <w:lvlJc w:val="left"/>
      <w:pPr>
        <w:ind w:left="1020" w:hanging="360"/>
      </w:pPr>
    </w:lvl>
    <w:lvl w:ilvl="2" w:tplc="64DA95EC">
      <w:start w:val="1"/>
      <w:numFmt w:val="decimal"/>
      <w:lvlText w:val="%3."/>
      <w:lvlJc w:val="left"/>
      <w:pPr>
        <w:ind w:left="1020" w:hanging="360"/>
      </w:pPr>
    </w:lvl>
    <w:lvl w:ilvl="3" w:tplc="ED86AC12">
      <w:start w:val="1"/>
      <w:numFmt w:val="decimal"/>
      <w:lvlText w:val="%4."/>
      <w:lvlJc w:val="left"/>
      <w:pPr>
        <w:ind w:left="1020" w:hanging="360"/>
      </w:pPr>
    </w:lvl>
    <w:lvl w:ilvl="4" w:tplc="DABE6CE0">
      <w:start w:val="1"/>
      <w:numFmt w:val="decimal"/>
      <w:lvlText w:val="%5."/>
      <w:lvlJc w:val="left"/>
      <w:pPr>
        <w:ind w:left="1020" w:hanging="360"/>
      </w:pPr>
    </w:lvl>
    <w:lvl w:ilvl="5" w:tplc="31586148">
      <w:start w:val="1"/>
      <w:numFmt w:val="decimal"/>
      <w:lvlText w:val="%6."/>
      <w:lvlJc w:val="left"/>
      <w:pPr>
        <w:ind w:left="1020" w:hanging="360"/>
      </w:pPr>
    </w:lvl>
    <w:lvl w:ilvl="6" w:tplc="7728C99E">
      <w:start w:val="1"/>
      <w:numFmt w:val="decimal"/>
      <w:lvlText w:val="%7."/>
      <w:lvlJc w:val="left"/>
      <w:pPr>
        <w:ind w:left="1020" w:hanging="360"/>
      </w:pPr>
    </w:lvl>
    <w:lvl w:ilvl="7" w:tplc="5A98F4E8">
      <w:start w:val="1"/>
      <w:numFmt w:val="decimal"/>
      <w:lvlText w:val="%8."/>
      <w:lvlJc w:val="left"/>
      <w:pPr>
        <w:ind w:left="1020" w:hanging="360"/>
      </w:pPr>
    </w:lvl>
    <w:lvl w:ilvl="8" w:tplc="1A0828F4">
      <w:start w:val="1"/>
      <w:numFmt w:val="decimal"/>
      <w:lvlText w:val="%9."/>
      <w:lvlJc w:val="left"/>
      <w:pPr>
        <w:ind w:left="1020" w:hanging="360"/>
      </w:pPr>
    </w:lvl>
  </w:abstractNum>
  <w:abstractNum w:abstractNumId="4"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3A301D"/>
    <w:multiLevelType w:val="hybridMultilevel"/>
    <w:tmpl w:val="EE0CFB78"/>
    <w:lvl w:ilvl="0" w:tplc="E6060262">
      <w:start w:val="1"/>
      <w:numFmt w:val="bullet"/>
      <w:lvlText w:val="•"/>
      <w:lvlJc w:val="left"/>
      <w:pPr>
        <w:tabs>
          <w:tab w:val="num" w:pos="720"/>
        </w:tabs>
        <w:ind w:left="720" w:hanging="360"/>
      </w:pPr>
      <w:rPr>
        <w:rFonts w:ascii="Arial" w:hAnsi="Arial" w:hint="default"/>
      </w:rPr>
    </w:lvl>
    <w:lvl w:ilvl="1" w:tplc="A32A1730">
      <w:start w:val="1"/>
      <w:numFmt w:val="bullet"/>
      <w:lvlText w:val="•"/>
      <w:lvlJc w:val="left"/>
      <w:pPr>
        <w:tabs>
          <w:tab w:val="num" w:pos="1440"/>
        </w:tabs>
        <w:ind w:left="1440" w:hanging="360"/>
      </w:pPr>
      <w:rPr>
        <w:rFonts w:ascii="Arial" w:hAnsi="Arial" w:hint="default"/>
      </w:rPr>
    </w:lvl>
    <w:lvl w:ilvl="2" w:tplc="CB42358A" w:tentative="1">
      <w:start w:val="1"/>
      <w:numFmt w:val="bullet"/>
      <w:lvlText w:val="•"/>
      <w:lvlJc w:val="left"/>
      <w:pPr>
        <w:tabs>
          <w:tab w:val="num" w:pos="2160"/>
        </w:tabs>
        <w:ind w:left="2160" w:hanging="360"/>
      </w:pPr>
      <w:rPr>
        <w:rFonts w:ascii="Arial" w:hAnsi="Arial" w:hint="default"/>
      </w:rPr>
    </w:lvl>
    <w:lvl w:ilvl="3" w:tplc="8110E3BC" w:tentative="1">
      <w:start w:val="1"/>
      <w:numFmt w:val="bullet"/>
      <w:lvlText w:val="•"/>
      <w:lvlJc w:val="left"/>
      <w:pPr>
        <w:tabs>
          <w:tab w:val="num" w:pos="2880"/>
        </w:tabs>
        <w:ind w:left="2880" w:hanging="360"/>
      </w:pPr>
      <w:rPr>
        <w:rFonts w:ascii="Arial" w:hAnsi="Arial" w:hint="default"/>
      </w:rPr>
    </w:lvl>
    <w:lvl w:ilvl="4" w:tplc="4B6285BA" w:tentative="1">
      <w:start w:val="1"/>
      <w:numFmt w:val="bullet"/>
      <w:lvlText w:val="•"/>
      <w:lvlJc w:val="left"/>
      <w:pPr>
        <w:tabs>
          <w:tab w:val="num" w:pos="3600"/>
        </w:tabs>
        <w:ind w:left="3600" w:hanging="360"/>
      </w:pPr>
      <w:rPr>
        <w:rFonts w:ascii="Arial" w:hAnsi="Arial" w:hint="default"/>
      </w:rPr>
    </w:lvl>
    <w:lvl w:ilvl="5" w:tplc="8F9A8E12" w:tentative="1">
      <w:start w:val="1"/>
      <w:numFmt w:val="bullet"/>
      <w:lvlText w:val="•"/>
      <w:lvlJc w:val="left"/>
      <w:pPr>
        <w:tabs>
          <w:tab w:val="num" w:pos="4320"/>
        </w:tabs>
        <w:ind w:left="4320" w:hanging="360"/>
      </w:pPr>
      <w:rPr>
        <w:rFonts w:ascii="Arial" w:hAnsi="Arial" w:hint="default"/>
      </w:rPr>
    </w:lvl>
    <w:lvl w:ilvl="6" w:tplc="EC02939A" w:tentative="1">
      <w:start w:val="1"/>
      <w:numFmt w:val="bullet"/>
      <w:lvlText w:val="•"/>
      <w:lvlJc w:val="left"/>
      <w:pPr>
        <w:tabs>
          <w:tab w:val="num" w:pos="5040"/>
        </w:tabs>
        <w:ind w:left="5040" w:hanging="360"/>
      </w:pPr>
      <w:rPr>
        <w:rFonts w:ascii="Arial" w:hAnsi="Arial" w:hint="default"/>
      </w:rPr>
    </w:lvl>
    <w:lvl w:ilvl="7" w:tplc="1A5462A4" w:tentative="1">
      <w:start w:val="1"/>
      <w:numFmt w:val="bullet"/>
      <w:lvlText w:val="•"/>
      <w:lvlJc w:val="left"/>
      <w:pPr>
        <w:tabs>
          <w:tab w:val="num" w:pos="5760"/>
        </w:tabs>
        <w:ind w:left="5760" w:hanging="360"/>
      </w:pPr>
      <w:rPr>
        <w:rFonts w:ascii="Arial" w:hAnsi="Arial" w:hint="default"/>
      </w:rPr>
    </w:lvl>
    <w:lvl w:ilvl="8" w:tplc="A0402B8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2135050"/>
    <w:multiLevelType w:val="hybridMultilevel"/>
    <w:tmpl w:val="8FD0C5BC"/>
    <w:lvl w:ilvl="0" w:tplc="5888EFFA">
      <w:start w:val="1"/>
      <w:numFmt w:val="bullet"/>
      <w:lvlText w:val="•"/>
      <w:lvlJc w:val="left"/>
      <w:pPr>
        <w:tabs>
          <w:tab w:val="num" w:pos="720"/>
        </w:tabs>
        <w:ind w:left="720" w:hanging="360"/>
      </w:pPr>
      <w:rPr>
        <w:rFonts w:ascii="Arial" w:hAnsi="Arial" w:hint="default"/>
      </w:rPr>
    </w:lvl>
    <w:lvl w:ilvl="1" w:tplc="E4485BA8">
      <w:numFmt w:val="bullet"/>
      <w:lvlText w:val="◦"/>
      <w:lvlJc w:val="left"/>
      <w:pPr>
        <w:tabs>
          <w:tab w:val="num" w:pos="1440"/>
        </w:tabs>
        <w:ind w:left="1440" w:hanging="360"/>
      </w:pPr>
      <w:rPr>
        <w:rFonts w:ascii="Microsoft Sans Serif" w:hAnsi="Microsoft Sans Serif" w:hint="default"/>
      </w:rPr>
    </w:lvl>
    <w:lvl w:ilvl="2" w:tplc="C332DCF0">
      <w:numFmt w:val="bullet"/>
      <w:lvlText w:val="•"/>
      <w:lvlJc w:val="left"/>
      <w:pPr>
        <w:tabs>
          <w:tab w:val="num" w:pos="2160"/>
        </w:tabs>
        <w:ind w:left="2160" w:hanging="360"/>
      </w:pPr>
      <w:rPr>
        <w:rFonts w:ascii="Microsoft Sans Serif" w:hAnsi="Microsoft Sans Serif" w:hint="default"/>
      </w:rPr>
    </w:lvl>
    <w:lvl w:ilvl="3" w:tplc="A710B97C" w:tentative="1">
      <w:start w:val="1"/>
      <w:numFmt w:val="bullet"/>
      <w:lvlText w:val="•"/>
      <w:lvlJc w:val="left"/>
      <w:pPr>
        <w:tabs>
          <w:tab w:val="num" w:pos="2880"/>
        </w:tabs>
        <w:ind w:left="2880" w:hanging="360"/>
      </w:pPr>
      <w:rPr>
        <w:rFonts w:ascii="Arial" w:hAnsi="Arial" w:hint="default"/>
      </w:rPr>
    </w:lvl>
    <w:lvl w:ilvl="4" w:tplc="58460474" w:tentative="1">
      <w:start w:val="1"/>
      <w:numFmt w:val="bullet"/>
      <w:lvlText w:val="•"/>
      <w:lvlJc w:val="left"/>
      <w:pPr>
        <w:tabs>
          <w:tab w:val="num" w:pos="3600"/>
        </w:tabs>
        <w:ind w:left="3600" w:hanging="360"/>
      </w:pPr>
      <w:rPr>
        <w:rFonts w:ascii="Arial" w:hAnsi="Arial" w:hint="default"/>
      </w:rPr>
    </w:lvl>
    <w:lvl w:ilvl="5" w:tplc="2036319A" w:tentative="1">
      <w:start w:val="1"/>
      <w:numFmt w:val="bullet"/>
      <w:lvlText w:val="•"/>
      <w:lvlJc w:val="left"/>
      <w:pPr>
        <w:tabs>
          <w:tab w:val="num" w:pos="4320"/>
        </w:tabs>
        <w:ind w:left="4320" w:hanging="360"/>
      </w:pPr>
      <w:rPr>
        <w:rFonts w:ascii="Arial" w:hAnsi="Arial" w:hint="default"/>
      </w:rPr>
    </w:lvl>
    <w:lvl w:ilvl="6" w:tplc="68E2FDD6" w:tentative="1">
      <w:start w:val="1"/>
      <w:numFmt w:val="bullet"/>
      <w:lvlText w:val="•"/>
      <w:lvlJc w:val="left"/>
      <w:pPr>
        <w:tabs>
          <w:tab w:val="num" w:pos="5040"/>
        </w:tabs>
        <w:ind w:left="5040" w:hanging="360"/>
      </w:pPr>
      <w:rPr>
        <w:rFonts w:ascii="Arial" w:hAnsi="Arial" w:hint="default"/>
      </w:rPr>
    </w:lvl>
    <w:lvl w:ilvl="7" w:tplc="81CCF272" w:tentative="1">
      <w:start w:val="1"/>
      <w:numFmt w:val="bullet"/>
      <w:lvlText w:val="•"/>
      <w:lvlJc w:val="left"/>
      <w:pPr>
        <w:tabs>
          <w:tab w:val="num" w:pos="5760"/>
        </w:tabs>
        <w:ind w:left="5760" w:hanging="360"/>
      </w:pPr>
      <w:rPr>
        <w:rFonts w:ascii="Arial" w:hAnsi="Arial" w:hint="default"/>
      </w:rPr>
    </w:lvl>
    <w:lvl w:ilvl="8" w:tplc="C45EF03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71E1D1E"/>
    <w:multiLevelType w:val="hybridMultilevel"/>
    <w:tmpl w:val="87008500"/>
    <w:lvl w:ilvl="0" w:tplc="EFECC712">
      <w:start w:val="1"/>
      <w:numFmt w:val="bullet"/>
      <w:lvlText w:val="•"/>
      <w:lvlJc w:val="left"/>
      <w:pPr>
        <w:tabs>
          <w:tab w:val="num" w:pos="720"/>
        </w:tabs>
        <w:ind w:left="720" w:hanging="360"/>
      </w:pPr>
      <w:rPr>
        <w:rFonts w:ascii="Arial" w:hAnsi="Arial" w:hint="default"/>
      </w:rPr>
    </w:lvl>
    <w:lvl w:ilvl="1" w:tplc="A8266752">
      <w:numFmt w:val="bullet"/>
      <w:lvlText w:val="◦"/>
      <w:lvlJc w:val="left"/>
      <w:pPr>
        <w:tabs>
          <w:tab w:val="num" w:pos="1440"/>
        </w:tabs>
        <w:ind w:left="1440" w:hanging="360"/>
      </w:pPr>
      <w:rPr>
        <w:rFonts w:ascii="Microsoft Sans Serif" w:hAnsi="Microsoft Sans Serif" w:hint="default"/>
      </w:rPr>
    </w:lvl>
    <w:lvl w:ilvl="2" w:tplc="1D6642B4" w:tentative="1">
      <w:start w:val="1"/>
      <w:numFmt w:val="bullet"/>
      <w:lvlText w:val="•"/>
      <w:lvlJc w:val="left"/>
      <w:pPr>
        <w:tabs>
          <w:tab w:val="num" w:pos="2160"/>
        </w:tabs>
        <w:ind w:left="2160" w:hanging="360"/>
      </w:pPr>
      <w:rPr>
        <w:rFonts w:ascii="Arial" w:hAnsi="Arial" w:hint="default"/>
      </w:rPr>
    </w:lvl>
    <w:lvl w:ilvl="3" w:tplc="752229C6" w:tentative="1">
      <w:start w:val="1"/>
      <w:numFmt w:val="bullet"/>
      <w:lvlText w:val="•"/>
      <w:lvlJc w:val="left"/>
      <w:pPr>
        <w:tabs>
          <w:tab w:val="num" w:pos="2880"/>
        </w:tabs>
        <w:ind w:left="2880" w:hanging="360"/>
      </w:pPr>
      <w:rPr>
        <w:rFonts w:ascii="Arial" w:hAnsi="Arial" w:hint="default"/>
      </w:rPr>
    </w:lvl>
    <w:lvl w:ilvl="4" w:tplc="ECF4DB2E" w:tentative="1">
      <w:start w:val="1"/>
      <w:numFmt w:val="bullet"/>
      <w:lvlText w:val="•"/>
      <w:lvlJc w:val="left"/>
      <w:pPr>
        <w:tabs>
          <w:tab w:val="num" w:pos="3600"/>
        </w:tabs>
        <w:ind w:left="3600" w:hanging="360"/>
      </w:pPr>
      <w:rPr>
        <w:rFonts w:ascii="Arial" w:hAnsi="Arial" w:hint="default"/>
      </w:rPr>
    </w:lvl>
    <w:lvl w:ilvl="5" w:tplc="149CF332" w:tentative="1">
      <w:start w:val="1"/>
      <w:numFmt w:val="bullet"/>
      <w:lvlText w:val="•"/>
      <w:lvlJc w:val="left"/>
      <w:pPr>
        <w:tabs>
          <w:tab w:val="num" w:pos="4320"/>
        </w:tabs>
        <w:ind w:left="4320" w:hanging="360"/>
      </w:pPr>
      <w:rPr>
        <w:rFonts w:ascii="Arial" w:hAnsi="Arial" w:hint="default"/>
      </w:rPr>
    </w:lvl>
    <w:lvl w:ilvl="6" w:tplc="57EA33FC" w:tentative="1">
      <w:start w:val="1"/>
      <w:numFmt w:val="bullet"/>
      <w:lvlText w:val="•"/>
      <w:lvlJc w:val="left"/>
      <w:pPr>
        <w:tabs>
          <w:tab w:val="num" w:pos="5040"/>
        </w:tabs>
        <w:ind w:left="5040" w:hanging="360"/>
      </w:pPr>
      <w:rPr>
        <w:rFonts w:ascii="Arial" w:hAnsi="Arial" w:hint="default"/>
      </w:rPr>
    </w:lvl>
    <w:lvl w:ilvl="7" w:tplc="BF689052" w:tentative="1">
      <w:start w:val="1"/>
      <w:numFmt w:val="bullet"/>
      <w:lvlText w:val="•"/>
      <w:lvlJc w:val="left"/>
      <w:pPr>
        <w:tabs>
          <w:tab w:val="num" w:pos="5760"/>
        </w:tabs>
        <w:ind w:left="5760" w:hanging="360"/>
      </w:pPr>
      <w:rPr>
        <w:rFonts w:ascii="Arial" w:hAnsi="Arial" w:hint="default"/>
      </w:rPr>
    </w:lvl>
    <w:lvl w:ilvl="8" w:tplc="FFE0C436" w:tentative="1">
      <w:start w:val="1"/>
      <w:numFmt w:val="bullet"/>
      <w:lvlText w:val="•"/>
      <w:lvlJc w:val="left"/>
      <w:pPr>
        <w:tabs>
          <w:tab w:val="num" w:pos="6480"/>
        </w:tabs>
        <w:ind w:left="6480" w:hanging="360"/>
      </w:pPr>
      <w:rPr>
        <w:rFonts w:ascii="Arial" w:hAnsi="Arial" w:hint="default"/>
      </w:rPr>
    </w:lvl>
  </w:abstractNum>
  <w:num w:numId="1" w16cid:durableId="1038747105">
    <w:abstractNumId w:val="0"/>
  </w:num>
  <w:num w:numId="2" w16cid:durableId="1221213815">
    <w:abstractNumId w:val="2"/>
  </w:num>
  <w:num w:numId="3" w16cid:durableId="1154487007">
    <w:abstractNumId w:val="4"/>
  </w:num>
  <w:num w:numId="4" w16cid:durableId="1104763875">
    <w:abstractNumId w:val="6"/>
  </w:num>
  <w:num w:numId="5" w16cid:durableId="1228569171">
    <w:abstractNumId w:val="2"/>
  </w:num>
  <w:num w:numId="6" w16cid:durableId="167984903">
    <w:abstractNumId w:val="5"/>
  </w:num>
  <w:num w:numId="7" w16cid:durableId="1212766789">
    <w:abstractNumId w:val="8"/>
  </w:num>
  <w:num w:numId="8" w16cid:durableId="287396822">
    <w:abstractNumId w:val="9"/>
  </w:num>
  <w:num w:numId="9" w16cid:durableId="214119607">
    <w:abstractNumId w:val="1"/>
  </w:num>
  <w:num w:numId="10" w16cid:durableId="1992904179">
    <w:abstractNumId w:val="11"/>
  </w:num>
  <w:num w:numId="11" w16cid:durableId="1771854132">
    <w:abstractNumId w:val="10"/>
  </w:num>
  <w:num w:numId="12" w16cid:durableId="841897157">
    <w:abstractNumId w:val="3"/>
  </w:num>
  <w:num w:numId="13" w16cid:durableId="36904396">
    <w:abstractNumId w:val="2"/>
  </w:num>
  <w:num w:numId="14" w16cid:durableId="486173069">
    <w:abstractNumId w:val="2"/>
  </w:num>
  <w:num w:numId="15" w16cid:durableId="1953660814">
    <w:abstractNumId w:val="2"/>
  </w:num>
  <w:num w:numId="16" w16cid:durableId="1163276527">
    <w:abstractNumId w:val="2"/>
  </w:num>
  <w:num w:numId="17" w16cid:durableId="375587560">
    <w:abstractNumId w:val="2"/>
  </w:num>
  <w:num w:numId="18" w16cid:durableId="830172222">
    <w:abstractNumId w:val="2"/>
  </w:num>
  <w:num w:numId="19" w16cid:durableId="866407170">
    <w:abstractNumId w:val="2"/>
  </w:num>
  <w:num w:numId="20" w16cid:durableId="2141992974">
    <w:abstractNumId w:val="2"/>
  </w:num>
  <w:num w:numId="21" w16cid:durableId="1840072191">
    <w:abstractNumId w:val="2"/>
  </w:num>
  <w:num w:numId="22" w16cid:durableId="993682255">
    <w:abstractNumId w:val="2"/>
  </w:num>
  <w:num w:numId="23" w16cid:durableId="769545049">
    <w:abstractNumId w:val="7"/>
  </w:num>
  <w:num w:numId="24" w16cid:durableId="1306199225">
    <w:abstractNumId w:val="2"/>
  </w:num>
  <w:num w:numId="25" w16cid:durableId="863712569">
    <w:abstractNumId w:val="2"/>
  </w:num>
  <w:num w:numId="26" w16cid:durableId="171262705">
    <w:abstractNumId w:val="2"/>
  </w:num>
  <w:num w:numId="27" w16cid:durableId="1802848146">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hdrShapeDefaults>
    <o:shapedefaults v:ext="edit" spidmax="206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4F9"/>
    <w:rsid w:val="000009A0"/>
    <w:rsid w:val="00000CA0"/>
    <w:rsid w:val="00001031"/>
    <w:rsid w:val="000013B3"/>
    <w:rsid w:val="000013F5"/>
    <w:rsid w:val="0000149D"/>
    <w:rsid w:val="000016AA"/>
    <w:rsid w:val="00001807"/>
    <w:rsid w:val="00001CE6"/>
    <w:rsid w:val="00001D98"/>
    <w:rsid w:val="00001DCF"/>
    <w:rsid w:val="00001F81"/>
    <w:rsid w:val="0000208B"/>
    <w:rsid w:val="00002452"/>
    <w:rsid w:val="00002B20"/>
    <w:rsid w:val="00002C57"/>
    <w:rsid w:val="00002E83"/>
    <w:rsid w:val="00002E85"/>
    <w:rsid w:val="0000338B"/>
    <w:rsid w:val="0000341A"/>
    <w:rsid w:val="000034C4"/>
    <w:rsid w:val="0000350F"/>
    <w:rsid w:val="00003581"/>
    <w:rsid w:val="00003666"/>
    <w:rsid w:val="000037AD"/>
    <w:rsid w:val="000037CA"/>
    <w:rsid w:val="00003838"/>
    <w:rsid w:val="000039CE"/>
    <w:rsid w:val="00003A7F"/>
    <w:rsid w:val="00003D94"/>
    <w:rsid w:val="00003EB9"/>
    <w:rsid w:val="00004029"/>
    <w:rsid w:val="0000405F"/>
    <w:rsid w:val="000041A2"/>
    <w:rsid w:val="000043A0"/>
    <w:rsid w:val="0000445E"/>
    <w:rsid w:val="00004580"/>
    <w:rsid w:val="00004C6B"/>
    <w:rsid w:val="00004DE4"/>
    <w:rsid w:val="00005010"/>
    <w:rsid w:val="0000511E"/>
    <w:rsid w:val="000053B9"/>
    <w:rsid w:val="000054E2"/>
    <w:rsid w:val="000056A8"/>
    <w:rsid w:val="000056E5"/>
    <w:rsid w:val="0000575C"/>
    <w:rsid w:val="00005862"/>
    <w:rsid w:val="00005B3B"/>
    <w:rsid w:val="00005B89"/>
    <w:rsid w:val="00005C54"/>
    <w:rsid w:val="00005FF8"/>
    <w:rsid w:val="00006165"/>
    <w:rsid w:val="000063EF"/>
    <w:rsid w:val="00006545"/>
    <w:rsid w:val="0000664F"/>
    <w:rsid w:val="000068D0"/>
    <w:rsid w:val="000069B0"/>
    <w:rsid w:val="00006AB5"/>
    <w:rsid w:val="00006ADC"/>
    <w:rsid w:val="00006C0C"/>
    <w:rsid w:val="00006CEA"/>
    <w:rsid w:val="0000708B"/>
    <w:rsid w:val="0000708D"/>
    <w:rsid w:val="00007249"/>
    <w:rsid w:val="000072D0"/>
    <w:rsid w:val="00007353"/>
    <w:rsid w:val="000074A3"/>
    <w:rsid w:val="0000793C"/>
    <w:rsid w:val="00007B7E"/>
    <w:rsid w:val="00007E65"/>
    <w:rsid w:val="00010273"/>
    <w:rsid w:val="0001055C"/>
    <w:rsid w:val="000105BE"/>
    <w:rsid w:val="000106BF"/>
    <w:rsid w:val="0001081C"/>
    <w:rsid w:val="00010844"/>
    <w:rsid w:val="0001094A"/>
    <w:rsid w:val="00010D34"/>
    <w:rsid w:val="00010FBF"/>
    <w:rsid w:val="0001100B"/>
    <w:rsid w:val="00011286"/>
    <w:rsid w:val="00011381"/>
    <w:rsid w:val="0001153A"/>
    <w:rsid w:val="0001186A"/>
    <w:rsid w:val="00011C98"/>
    <w:rsid w:val="00011DF9"/>
    <w:rsid w:val="00012393"/>
    <w:rsid w:val="000126BF"/>
    <w:rsid w:val="00012B09"/>
    <w:rsid w:val="00012B7B"/>
    <w:rsid w:val="00012DEA"/>
    <w:rsid w:val="00012E45"/>
    <w:rsid w:val="00012FB1"/>
    <w:rsid w:val="00012FCF"/>
    <w:rsid w:val="000134AB"/>
    <w:rsid w:val="000135A1"/>
    <w:rsid w:val="0001367C"/>
    <w:rsid w:val="000139A6"/>
    <w:rsid w:val="00013A09"/>
    <w:rsid w:val="000142F1"/>
    <w:rsid w:val="000143B5"/>
    <w:rsid w:val="00014412"/>
    <w:rsid w:val="000144F2"/>
    <w:rsid w:val="00014C42"/>
    <w:rsid w:val="00014C56"/>
    <w:rsid w:val="00014CAB"/>
    <w:rsid w:val="0001504B"/>
    <w:rsid w:val="0001505F"/>
    <w:rsid w:val="000151CB"/>
    <w:rsid w:val="0001529D"/>
    <w:rsid w:val="000153A4"/>
    <w:rsid w:val="00015509"/>
    <w:rsid w:val="000158D8"/>
    <w:rsid w:val="00015C51"/>
    <w:rsid w:val="00015E55"/>
    <w:rsid w:val="00015EBD"/>
    <w:rsid w:val="00015F5F"/>
    <w:rsid w:val="00016458"/>
    <w:rsid w:val="00016487"/>
    <w:rsid w:val="00016597"/>
    <w:rsid w:val="000167FF"/>
    <w:rsid w:val="000168E9"/>
    <w:rsid w:val="00016910"/>
    <w:rsid w:val="00016BF9"/>
    <w:rsid w:val="00016FF8"/>
    <w:rsid w:val="000171A0"/>
    <w:rsid w:val="0001721B"/>
    <w:rsid w:val="000173A3"/>
    <w:rsid w:val="000173A9"/>
    <w:rsid w:val="00017617"/>
    <w:rsid w:val="000176FC"/>
    <w:rsid w:val="000177B3"/>
    <w:rsid w:val="000178D2"/>
    <w:rsid w:val="00017AB9"/>
    <w:rsid w:val="00017B52"/>
    <w:rsid w:val="00020024"/>
    <w:rsid w:val="00020207"/>
    <w:rsid w:val="00020258"/>
    <w:rsid w:val="000202C2"/>
    <w:rsid w:val="00020538"/>
    <w:rsid w:val="00020673"/>
    <w:rsid w:val="00020884"/>
    <w:rsid w:val="00020C3B"/>
    <w:rsid w:val="00020D50"/>
    <w:rsid w:val="000213BA"/>
    <w:rsid w:val="000214A5"/>
    <w:rsid w:val="000217C5"/>
    <w:rsid w:val="00021D7A"/>
    <w:rsid w:val="00021F5D"/>
    <w:rsid w:val="000222A7"/>
    <w:rsid w:val="00022647"/>
    <w:rsid w:val="0002273A"/>
    <w:rsid w:val="00022754"/>
    <w:rsid w:val="00022886"/>
    <w:rsid w:val="00022C27"/>
    <w:rsid w:val="00022D61"/>
    <w:rsid w:val="00022E59"/>
    <w:rsid w:val="000233A1"/>
    <w:rsid w:val="00023544"/>
    <w:rsid w:val="000236C1"/>
    <w:rsid w:val="00023785"/>
    <w:rsid w:val="00023AA8"/>
    <w:rsid w:val="0002401A"/>
    <w:rsid w:val="000241D9"/>
    <w:rsid w:val="00024216"/>
    <w:rsid w:val="00024522"/>
    <w:rsid w:val="000245DA"/>
    <w:rsid w:val="0002470D"/>
    <w:rsid w:val="000249F7"/>
    <w:rsid w:val="00024A37"/>
    <w:rsid w:val="00024EAB"/>
    <w:rsid w:val="00025192"/>
    <w:rsid w:val="000254B8"/>
    <w:rsid w:val="00025731"/>
    <w:rsid w:val="00025861"/>
    <w:rsid w:val="000259B3"/>
    <w:rsid w:val="00025AE1"/>
    <w:rsid w:val="00025CEC"/>
    <w:rsid w:val="00025DA6"/>
    <w:rsid w:val="00025E28"/>
    <w:rsid w:val="00026262"/>
    <w:rsid w:val="00026392"/>
    <w:rsid w:val="0002642D"/>
    <w:rsid w:val="0002645E"/>
    <w:rsid w:val="0002701C"/>
    <w:rsid w:val="00027266"/>
    <w:rsid w:val="00027456"/>
    <w:rsid w:val="0002757D"/>
    <w:rsid w:val="000275F4"/>
    <w:rsid w:val="000277FE"/>
    <w:rsid w:val="00027A52"/>
    <w:rsid w:val="00027D5B"/>
    <w:rsid w:val="00027D8A"/>
    <w:rsid w:val="00027E91"/>
    <w:rsid w:val="00027F62"/>
    <w:rsid w:val="0003038C"/>
    <w:rsid w:val="00030557"/>
    <w:rsid w:val="000308DD"/>
    <w:rsid w:val="00030B24"/>
    <w:rsid w:val="00030CFA"/>
    <w:rsid w:val="00030D08"/>
    <w:rsid w:val="00031429"/>
    <w:rsid w:val="0003168F"/>
    <w:rsid w:val="00031DE5"/>
    <w:rsid w:val="00031E4B"/>
    <w:rsid w:val="000320CA"/>
    <w:rsid w:val="00032269"/>
    <w:rsid w:val="000322EC"/>
    <w:rsid w:val="0003230A"/>
    <w:rsid w:val="000324F7"/>
    <w:rsid w:val="000325E2"/>
    <w:rsid w:val="00032737"/>
    <w:rsid w:val="0003279E"/>
    <w:rsid w:val="000327F3"/>
    <w:rsid w:val="00032F5F"/>
    <w:rsid w:val="00033037"/>
    <w:rsid w:val="000331D5"/>
    <w:rsid w:val="00033443"/>
    <w:rsid w:val="00033B90"/>
    <w:rsid w:val="00033BF2"/>
    <w:rsid w:val="00033C6C"/>
    <w:rsid w:val="00033E60"/>
    <w:rsid w:val="00033F66"/>
    <w:rsid w:val="000341E9"/>
    <w:rsid w:val="00034286"/>
    <w:rsid w:val="000344B4"/>
    <w:rsid w:val="000345E4"/>
    <w:rsid w:val="00034649"/>
    <w:rsid w:val="000348D1"/>
    <w:rsid w:val="000349CE"/>
    <w:rsid w:val="00034CB1"/>
    <w:rsid w:val="00034FFD"/>
    <w:rsid w:val="00035052"/>
    <w:rsid w:val="000351A5"/>
    <w:rsid w:val="00035276"/>
    <w:rsid w:val="000352C4"/>
    <w:rsid w:val="00035472"/>
    <w:rsid w:val="00035558"/>
    <w:rsid w:val="0003558D"/>
    <w:rsid w:val="00035825"/>
    <w:rsid w:val="0003586A"/>
    <w:rsid w:val="00035B16"/>
    <w:rsid w:val="00035C69"/>
    <w:rsid w:val="00035DA4"/>
    <w:rsid w:val="00036252"/>
    <w:rsid w:val="0003634A"/>
    <w:rsid w:val="000366E2"/>
    <w:rsid w:val="000367AA"/>
    <w:rsid w:val="00036A41"/>
    <w:rsid w:val="00036E4D"/>
    <w:rsid w:val="00036FFA"/>
    <w:rsid w:val="000370B0"/>
    <w:rsid w:val="00037114"/>
    <w:rsid w:val="0003717B"/>
    <w:rsid w:val="00037843"/>
    <w:rsid w:val="00037C67"/>
    <w:rsid w:val="00037D98"/>
    <w:rsid w:val="00037DD5"/>
    <w:rsid w:val="00037DD7"/>
    <w:rsid w:val="00037E99"/>
    <w:rsid w:val="00037F63"/>
    <w:rsid w:val="000401E8"/>
    <w:rsid w:val="0004029A"/>
    <w:rsid w:val="000402CA"/>
    <w:rsid w:val="000403B0"/>
    <w:rsid w:val="000403B2"/>
    <w:rsid w:val="0004049E"/>
    <w:rsid w:val="000404BF"/>
    <w:rsid w:val="000404D8"/>
    <w:rsid w:val="000407A8"/>
    <w:rsid w:val="00040B33"/>
    <w:rsid w:val="00040C57"/>
    <w:rsid w:val="00041694"/>
    <w:rsid w:val="000418E0"/>
    <w:rsid w:val="000419E9"/>
    <w:rsid w:val="00041BED"/>
    <w:rsid w:val="00041C39"/>
    <w:rsid w:val="00041FD1"/>
    <w:rsid w:val="000422AD"/>
    <w:rsid w:val="00042301"/>
    <w:rsid w:val="00042317"/>
    <w:rsid w:val="00042375"/>
    <w:rsid w:val="0004265D"/>
    <w:rsid w:val="00042677"/>
    <w:rsid w:val="00042AD6"/>
    <w:rsid w:val="00042D38"/>
    <w:rsid w:val="00042FD9"/>
    <w:rsid w:val="000433D5"/>
    <w:rsid w:val="0004386B"/>
    <w:rsid w:val="00043870"/>
    <w:rsid w:val="00043B25"/>
    <w:rsid w:val="00043B65"/>
    <w:rsid w:val="00043BE4"/>
    <w:rsid w:val="00043BFD"/>
    <w:rsid w:val="00043FF7"/>
    <w:rsid w:val="00044712"/>
    <w:rsid w:val="000449EE"/>
    <w:rsid w:val="00044A81"/>
    <w:rsid w:val="00044AED"/>
    <w:rsid w:val="00044CC6"/>
    <w:rsid w:val="0004534C"/>
    <w:rsid w:val="00045530"/>
    <w:rsid w:val="000456F0"/>
    <w:rsid w:val="0004591D"/>
    <w:rsid w:val="00045AAC"/>
    <w:rsid w:val="00045ACE"/>
    <w:rsid w:val="00045CA6"/>
    <w:rsid w:val="00045D6F"/>
    <w:rsid w:val="00045DCA"/>
    <w:rsid w:val="00045E36"/>
    <w:rsid w:val="0004676A"/>
    <w:rsid w:val="0004697E"/>
    <w:rsid w:val="00046A22"/>
    <w:rsid w:val="00046CC1"/>
    <w:rsid w:val="00046E84"/>
    <w:rsid w:val="00046F65"/>
    <w:rsid w:val="0004713F"/>
    <w:rsid w:val="000472C3"/>
    <w:rsid w:val="000474B6"/>
    <w:rsid w:val="00047509"/>
    <w:rsid w:val="0004789F"/>
    <w:rsid w:val="00047B5E"/>
    <w:rsid w:val="00047DE9"/>
    <w:rsid w:val="00047E57"/>
    <w:rsid w:val="00047F35"/>
    <w:rsid w:val="000502B5"/>
    <w:rsid w:val="00050394"/>
    <w:rsid w:val="00050768"/>
    <w:rsid w:val="000509A9"/>
    <w:rsid w:val="00050CC0"/>
    <w:rsid w:val="00050D12"/>
    <w:rsid w:val="00051042"/>
    <w:rsid w:val="0005151D"/>
    <w:rsid w:val="0005159B"/>
    <w:rsid w:val="000517B0"/>
    <w:rsid w:val="00051AE7"/>
    <w:rsid w:val="00051FD9"/>
    <w:rsid w:val="000524FC"/>
    <w:rsid w:val="00052893"/>
    <w:rsid w:val="00052BE3"/>
    <w:rsid w:val="000530E2"/>
    <w:rsid w:val="00053154"/>
    <w:rsid w:val="000533B0"/>
    <w:rsid w:val="00053827"/>
    <w:rsid w:val="00053847"/>
    <w:rsid w:val="000539EE"/>
    <w:rsid w:val="00053AA6"/>
    <w:rsid w:val="00053B60"/>
    <w:rsid w:val="00053EBC"/>
    <w:rsid w:val="00054038"/>
    <w:rsid w:val="00054193"/>
    <w:rsid w:val="00054216"/>
    <w:rsid w:val="0005426F"/>
    <w:rsid w:val="000545C1"/>
    <w:rsid w:val="00054792"/>
    <w:rsid w:val="000548DE"/>
    <w:rsid w:val="00054926"/>
    <w:rsid w:val="00054A2E"/>
    <w:rsid w:val="00054AD9"/>
    <w:rsid w:val="00054DF5"/>
    <w:rsid w:val="00054E08"/>
    <w:rsid w:val="00054E5E"/>
    <w:rsid w:val="00055265"/>
    <w:rsid w:val="0005530C"/>
    <w:rsid w:val="00055311"/>
    <w:rsid w:val="00055420"/>
    <w:rsid w:val="000554BC"/>
    <w:rsid w:val="000555EF"/>
    <w:rsid w:val="000558C2"/>
    <w:rsid w:val="00055929"/>
    <w:rsid w:val="00055993"/>
    <w:rsid w:val="000559A8"/>
    <w:rsid w:val="00055D6E"/>
    <w:rsid w:val="00055FE9"/>
    <w:rsid w:val="00056060"/>
    <w:rsid w:val="00056351"/>
    <w:rsid w:val="00056354"/>
    <w:rsid w:val="00056545"/>
    <w:rsid w:val="00056595"/>
    <w:rsid w:val="00056A67"/>
    <w:rsid w:val="00056A73"/>
    <w:rsid w:val="00056F19"/>
    <w:rsid w:val="000572F2"/>
    <w:rsid w:val="00057627"/>
    <w:rsid w:val="00057910"/>
    <w:rsid w:val="0005796B"/>
    <w:rsid w:val="00057A9A"/>
    <w:rsid w:val="00057F4D"/>
    <w:rsid w:val="00057F7C"/>
    <w:rsid w:val="00057F92"/>
    <w:rsid w:val="00060014"/>
    <w:rsid w:val="000600DB"/>
    <w:rsid w:val="000601A4"/>
    <w:rsid w:val="00060236"/>
    <w:rsid w:val="00060891"/>
    <w:rsid w:val="00060A17"/>
    <w:rsid w:val="00060E14"/>
    <w:rsid w:val="00060F8E"/>
    <w:rsid w:val="00061086"/>
    <w:rsid w:val="000612AF"/>
    <w:rsid w:val="0006175D"/>
    <w:rsid w:val="00061957"/>
    <w:rsid w:val="00061C2D"/>
    <w:rsid w:val="00061E1F"/>
    <w:rsid w:val="0006200F"/>
    <w:rsid w:val="000623AF"/>
    <w:rsid w:val="0006250D"/>
    <w:rsid w:val="00062C1B"/>
    <w:rsid w:val="000630B5"/>
    <w:rsid w:val="000630FE"/>
    <w:rsid w:val="00063191"/>
    <w:rsid w:val="0006331E"/>
    <w:rsid w:val="00063398"/>
    <w:rsid w:val="0006381A"/>
    <w:rsid w:val="000638E2"/>
    <w:rsid w:val="00063AF0"/>
    <w:rsid w:val="000640E3"/>
    <w:rsid w:val="0006422D"/>
    <w:rsid w:val="000644E1"/>
    <w:rsid w:val="00064C8C"/>
    <w:rsid w:val="0006517C"/>
    <w:rsid w:val="000652B5"/>
    <w:rsid w:val="000652F7"/>
    <w:rsid w:val="000654EF"/>
    <w:rsid w:val="000655CD"/>
    <w:rsid w:val="00065C47"/>
    <w:rsid w:val="00065C5E"/>
    <w:rsid w:val="00065D85"/>
    <w:rsid w:val="00065E99"/>
    <w:rsid w:val="00065F4A"/>
    <w:rsid w:val="00066201"/>
    <w:rsid w:val="00066987"/>
    <w:rsid w:val="00066A56"/>
    <w:rsid w:val="00066BDB"/>
    <w:rsid w:val="00066F2C"/>
    <w:rsid w:val="00066FC1"/>
    <w:rsid w:val="000671D9"/>
    <w:rsid w:val="0006732D"/>
    <w:rsid w:val="00067370"/>
    <w:rsid w:val="00067918"/>
    <w:rsid w:val="00067BF1"/>
    <w:rsid w:val="00067C3D"/>
    <w:rsid w:val="0007006B"/>
    <w:rsid w:val="00070097"/>
    <w:rsid w:val="00070137"/>
    <w:rsid w:val="00070485"/>
    <w:rsid w:val="000704B1"/>
    <w:rsid w:val="0007092B"/>
    <w:rsid w:val="00070A67"/>
    <w:rsid w:val="00070DAC"/>
    <w:rsid w:val="00070DEB"/>
    <w:rsid w:val="00070EDF"/>
    <w:rsid w:val="0007133F"/>
    <w:rsid w:val="000717FC"/>
    <w:rsid w:val="00071992"/>
    <w:rsid w:val="00071ADF"/>
    <w:rsid w:val="00071BBD"/>
    <w:rsid w:val="000721BC"/>
    <w:rsid w:val="00072281"/>
    <w:rsid w:val="00072397"/>
    <w:rsid w:val="000723CF"/>
    <w:rsid w:val="000723E0"/>
    <w:rsid w:val="00072476"/>
    <w:rsid w:val="000724E0"/>
    <w:rsid w:val="0007291C"/>
    <w:rsid w:val="00072B40"/>
    <w:rsid w:val="00072D4B"/>
    <w:rsid w:val="00072EC7"/>
    <w:rsid w:val="00072FF3"/>
    <w:rsid w:val="000733FC"/>
    <w:rsid w:val="00073408"/>
    <w:rsid w:val="000736A2"/>
    <w:rsid w:val="000739B4"/>
    <w:rsid w:val="00073AFA"/>
    <w:rsid w:val="00073CA1"/>
    <w:rsid w:val="00073D11"/>
    <w:rsid w:val="00073E3D"/>
    <w:rsid w:val="00073E71"/>
    <w:rsid w:val="00073EED"/>
    <w:rsid w:val="0007417A"/>
    <w:rsid w:val="00074227"/>
    <w:rsid w:val="000742F1"/>
    <w:rsid w:val="000744EB"/>
    <w:rsid w:val="00074765"/>
    <w:rsid w:val="00074821"/>
    <w:rsid w:val="0007483B"/>
    <w:rsid w:val="00074BEB"/>
    <w:rsid w:val="00074C52"/>
    <w:rsid w:val="00074D88"/>
    <w:rsid w:val="00074DE8"/>
    <w:rsid w:val="00074E0F"/>
    <w:rsid w:val="00074EF7"/>
    <w:rsid w:val="000752EC"/>
    <w:rsid w:val="00075524"/>
    <w:rsid w:val="00075583"/>
    <w:rsid w:val="00075601"/>
    <w:rsid w:val="000756C6"/>
    <w:rsid w:val="000757A2"/>
    <w:rsid w:val="00075816"/>
    <w:rsid w:val="000758CE"/>
    <w:rsid w:val="00075D34"/>
    <w:rsid w:val="00075E47"/>
    <w:rsid w:val="00075FB2"/>
    <w:rsid w:val="00076120"/>
    <w:rsid w:val="00076206"/>
    <w:rsid w:val="00076440"/>
    <w:rsid w:val="0007645E"/>
    <w:rsid w:val="0007646D"/>
    <w:rsid w:val="00076542"/>
    <w:rsid w:val="0007656F"/>
    <w:rsid w:val="000767F9"/>
    <w:rsid w:val="00076C9D"/>
    <w:rsid w:val="00076EFC"/>
    <w:rsid w:val="00076FFF"/>
    <w:rsid w:val="000770C3"/>
    <w:rsid w:val="0007723F"/>
    <w:rsid w:val="0007729C"/>
    <w:rsid w:val="00077539"/>
    <w:rsid w:val="000777A9"/>
    <w:rsid w:val="000778D1"/>
    <w:rsid w:val="00077902"/>
    <w:rsid w:val="00077A6F"/>
    <w:rsid w:val="00077A9C"/>
    <w:rsid w:val="00077BD4"/>
    <w:rsid w:val="00077CDB"/>
    <w:rsid w:val="00080106"/>
    <w:rsid w:val="0008016B"/>
    <w:rsid w:val="000801CA"/>
    <w:rsid w:val="000801EA"/>
    <w:rsid w:val="0008025C"/>
    <w:rsid w:val="000802F4"/>
    <w:rsid w:val="00080342"/>
    <w:rsid w:val="000803EF"/>
    <w:rsid w:val="00080439"/>
    <w:rsid w:val="00080964"/>
    <w:rsid w:val="00080975"/>
    <w:rsid w:val="00080A56"/>
    <w:rsid w:val="00080AC0"/>
    <w:rsid w:val="00080F25"/>
    <w:rsid w:val="00080FCA"/>
    <w:rsid w:val="00081412"/>
    <w:rsid w:val="00081BD3"/>
    <w:rsid w:val="00081D8F"/>
    <w:rsid w:val="00082053"/>
    <w:rsid w:val="000820DC"/>
    <w:rsid w:val="00082572"/>
    <w:rsid w:val="000826FD"/>
    <w:rsid w:val="0008275C"/>
    <w:rsid w:val="000827F1"/>
    <w:rsid w:val="00082918"/>
    <w:rsid w:val="00082D0D"/>
    <w:rsid w:val="00083023"/>
    <w:rsid w:val="00083128"/>
    <w:rsid w:val="000833C0"/>
    <w:rsid w:val="00083850"/>
    <w:rsid w:val="000838AD"/>
    <w:rsid w:val="00083A61"/>
    <w:rsid w:val="00083C07"/>
    <w:rsid w:val="00084068"/>
    <w:rsid w:val="00084184"/>
    <w:rsid w:val="000844C1"/>
    <w:rsid w:val="00084656"/>
    <w:rsid w:val="00084730"/>
    <w:rsid w:val="0008485B"/>
    <w:rsid w:val="00084C7F"/>
    <w:rsid w:val="00085A2B"/>
    <w:rsid w:val="00085F1A"/>
    <w:rsid w:val="0008622C"/>
    <w:rsid w:val="00086300"/>
    <w:rsid w:val="00086444"/>
    <w:rsid w:val="0008676B"/>
    <w:rsid w:val="00086CAD"/>
    <w:rsid w:val="0008709E"/>
    <w:rsid w:val="000871EF"/>
    <w:rsid w:val="00087356"/>
    <w:rsid w:val="00087575"/>
    <w:rsid w:val="000876D2"/>
    <w:rsid w:val="0008783E"/>
    <w:rsid w:val="000879F0"/>
    <w:rsid w:val="00087CA3"/>
    <w:rsid w:val="00087EFE"/>
    <w:rsid w:val="00087FBA"/>
    <w:rsid w:val="00090146"/>
    <w:rsid w:val="00090313"/>
    <w:rsid w:val="00090449"/>
    <w:rsid w:val="0009058D"/>
    <w:rsid w:val="000905DB"/>
    <w:rsid w:val="00090860"/>
    <w:rsid w:val="000908B7"/>
    <w:rsid w:val="0009096F"/>
    <w:rsid w:val="00090B40"/>
    <w:rsid w:val="00090B90"/>
    <w:rsid w:val="00090ECD"/>
    <w:rsid w:val="00091054"/>
    <w:rsid w:val="000917B0"/>
    <w:rsid w:val="00091806"/>
    <w:rsid w:val="0009189A"/>
    <w:rsid w:val="000918E6"/>
    <w:rsid w:val="00091DC8"/>
    <w:rsid w:val="00091E19"/>
    <w:rsid w:val="00091EE6"/>
    <w:rsid w:val="00091EEA"/>
    <w:rsid w:val="00092660"/>
    <w:rsid w:val="00092750"/>
    <w:rsid w:val="00092E86"/>
    <w:rsid w:val="00092F49"/>
    <w:rsid w:val="00093891"/>
    <w:rsid w:val="00093B78"/>
    <w:rsid w:val="00093D02"/>
    <w:rsid w:val="00093E87"/>
    <w:rsid w:val="0009414A"/>
    <w:rsid w:val="00094290"/>
    <w:rsid w:val="0009440C"/>
    <w:rsid w:val="00094A08"/>
    <w:rsid w:val="00094B78"/>
    <w:rsid w:val="00095070"/>
    <w:rsid w:val="0009522F"/>
    <w:rsid w:val="0009552C"/>
    <w:rsid w:val="00095731"/>
    <w:rsid w:val="00095AF8"/>
    <w:rsid w:val="00095B5B"/>
    <w:rsid w:val="00095BA5"/>
    <w:rsid w:val="00095D1D"/>
    <w:rsid w:val="00095D93"/>
    <w:rsid w:val="00095FA5"/>
    <w:rsid w:val="00096106"/>
    <w:rsid w:val="00096207"/>
    <w:rsid w:val="000965C7"/>
    <w:rsid w:val="00096FDB"/>
    <w:rsid w:val="00097036"/>
    <w:rsid w:val="00097113"/>
    <w:rsid w:val="0009722D"/>
    <w:rsid w:val="0009756B"/>
    <w:rsid w:val="0009757E"/>
    <w:rsid w:val="000975B2"/>
    <w:rsid w:val="0009784B"/>
    <w:rsid w:val="0009788F"/>
    <w:rsid w:val="00097997"/>
    <w:rsid w:val="00097AAC"/>
    <w:rsid w:val="00097B92"/>
    <w:rsid w:val="00097BFD"/>
    <w:rsid w:val="00097EB2"/>
    <w:rsid w:val="000A03E8"/>
    <w:rsid w:val="000A04E8"/>
    <w:rsid w:val="000A0628"/>
    <w:rsid w:val="000A0BC2"/>
    <w:rsid w:val="000A1001"/>
    <w:rsid w:val="000A1095"/>
    <w:rsid w:val="000A121E"/>
    <w:rsid w:val="000A12EE"/>
    <w:rsid w:val="000A1379"/>
    <w:rsid w:val="000A14C6"/>
    <w:rsid w:val="000A14E8"/>
    <w:rsid w:val="000A15CF"/>
    <w:rsid w:val="000A1940"/>
    <w:rsid w:val="000A1C01"/>
    <w:rsid w:val="000A223D"/>
    <w:rsid w:val="000A2316"/>
    <w:rsid w:val="000A23C9"/>
    <w:rsid w:val="000A2509"/>
    <w:rsid w:val="000A258D"/>
    <w:rsid w:val="000A2BA8"/>
    <w:rsid w:val="000A2C70"/>
    <w:rsid w:val="000A2D29"/>
    <w:rsid w:val="000A2F77"/>
    <w:rsid w:val="000A2FC8"/>
    <w:rsid w:val="000A2FD2"/>
    <w:rsid w:val="000A3330"/>
    <w:rsid w:val="000A3383"/>
    <w:rsid w:val="000A38A4"/>
    <w:rsid w:val="000A38AB"/>
    <w:rsid w:val="000A3BA5"/>
    <w:rsid w:val="000A3CB2"/>
    <w:rsid w:val="000A3CFA"/>
    <w:rsid w:val="000A3D7B"/>
    <w:rsid w:val="000A3F1F"/>
    <w:rsid w:val="000A4018"/>
    <w:rsid w:val="000A4019"/>
    <w:rsid w:val="000A40F1"/>
    <w:rsid w:val="000A43EC"/>
    <w:rsid w:val="000A47E7"/>
    <w:rsid w:val="000A4D88"/>
    <w:rsid w:val="000A4E94"/>
    <w:rsid w:val="000A4F15"/>
    <w:rsid w:val="000A5345"/>
    <w:rsid w:val="000A543F"/>
    <w:rsid w:val="000A555B"/>
    <w:rsid w:val="000A5752"/>
    <w:rsid w:val="000A5C3C"/>
    <w:rsid w:val="000A5D22"/>
    <w:rsid w:val="000A5D33"/>
    <w:rsid w:val="000A6542"/>
    <w:rsid w:val="000A6B50"/>
    <w:rsid w:val="000A6CBF"/>
    <w:rsid w:val="000A6D5B"/>
    <w:rsid w:val="000A6DC1"/>
    <w:rsid w:val="000A6FB2"/>
    <w:rsid w:val="000A702C"/>
    <w:rsid w:val="000A716F"/>
    <w:rsid w:val="000A767E"/>
    <w:rsid w:val="000A76D6"/>
    <w:rsid w:val="000A7766"/>
    <w:rsid w:val="000A78B3"/>
    <w:rsid w:val="000A7CEE"/>
    <w:rsid w:val="000A7F88"/>
    <w:rsid w:val="000B0209"/>
    <w:rsid w:val="000B025C"/>
    <w:rsid w:val="000B02C5"/>
    <w:rsid w:val="000B0A0B"/>
    <w:rsid w:val="000B0AD8"/>
    <w:rsid w:val="000B0D1E"/>
    <w:rsid w:val="000B0D7B"/>
    <w:rsid w:val="000B10BE"/>
    <w:rsid w:val="000B10F9"/>
    <w:rsid w:val="000B145D"/>
    <w:rsid w:val="000B1598"/>
    <w:rsid w:val="000B15F6"/>
    <w:rsid w:val="000B1884"/>
    <w:rsid w:val="000B1BD8"/>
    <w:rsid w:val="000B1CED"/>
    <w:rsid w:val="000B1CFA"/>
    <w:rsid w:val="000B1DAA"/>
    <w:rsid w:val="000B208C"/>
    <w:rsid w:val="000B24D2"/>
    <w:rsid w:val="000B2716"/>
    <w:rsid w:val="000B27A6"/>
    <w:rsid w:val="000B2922"/>
    <w:rsid w:val="000B29D9"/>
    <w:rsid w:val="000B2A98"/>
    <w:rsid w:val="000B2AFA"/>
    <w:rsid w:val="000B2B79"/>
    <w:rsid w:val="000B2DC7"/>
    <w:rsid w:val="000B2F68"/>
    <w:rsid w:val="000B2FE4"/>
    <w:rsid w:val="000B3088"/>
    <w:rsid w:val="000B3178"/>
    <w:rsid w:val="000B318B"/>
    <w:rsid w:val="000B3546"/>
    <w:rsid w:val="000B37A0"/>
    <w:rsid w:val="000B38F8"/>
    <w:rsid w:val="000B3B47"/>
    <w:rsid w:val="000B3C35"/>
    <w:rsid w:val="000B3D5D"/>
    <w:rsid w:val="000B3DDE"/>
    <w:rsid w:val="000B40F0"/>
    <w:rsid w:val="000B46F2"/>
    <w:rsid w:val="000B472C"/>
    <w:rsid w:val="000B4B59"/>
    <w:rsid w:val="000B5228"/>
    <w:rsid w:val="000B5233"/>
    <w:rsid w:val="000B537C"/>
    <w:rsid w:val="000B57F0"/>
    <w:rsid w:val="000B5888"/>
    <w:rsid w:val="000B58E2"/>
    <w:rsid w:val="000B5932"/>
    <w:rsid w:val="000B5BB4"/>
    <w:rsid w:val="000B5D40"/>
    <w:rsid w:val="000B5E0A"/>
    <w:rsid w:val="000B618B"/>
    <w:rsid w:val="000B63AB"/>
    <w:rsid w:val="000B64C1"/>
    <w:rsid w:val="000B6514"/>
    <w:rsid w:val="000B653E"/>
    <w:rsid w:val="000B6652"/>
    <w:rsid w:val="000B6845"/>
    <w:rsid w:val="000B6A63"/>
    <w:rsid w:val="000B6C2F"/>
    <w:rsid w:val="000B6D3D"/>
    <w:rsid w:val="000B7260"/>
    <w:rsid w:val="000B72B9"/>
    <w:rsid w:val="000B74B2"/>
    <w:rsid w:val="000B7625"/>
    <w:rsid w:val="000B7C33"/>
    <w:rsid w:val="000B7D28"/>
    <w:rsid w:val="000B7FF5"/>
    <w:rsid w:val="000C000F"/>
    <w:rsid w:val="000C0548"/>
    <w:rsid w:val="000C0F7F"/>
    <w:rsid w:val="000C124D"/>
    <w:rsid w:val="000C1318"/>
    <w:rsid w:val="000C15F3"/>
    <w:rsid w:val="000C1665"/>
    <w:rsid w:val="000C17D1"/>
    <w:rsid w:val="000C19BF"/>
    <w:rsid w:val="000C1A86"/>
    <w:rsid w:val="000C2018"/>
    <w:rsid w:val="000C20BD"/>
    <w:rsid w:val="000C2150"/>
    <w:rsid w:val="000C256B"/>
    <w:rsid w:val="000C2607"/>
    <w:rsid w:val="000C270C"/>
    <w:rsid w:val="000C285D"/>
    <w:rsid w:val="000C2FEF"/>
    <w:rsid w:val="000C30BC"/>
    <w:rsid w:val="000C3162"/>
    <w:rsid w:val="000C3194"/>
    <w:rsid w:val="000C3325"/>
    <w:rsid w:val="000C3571"/>
    <w:rsid w:val="000C395E"/>
    <w:rsid w:val="000C3B38"/>
    <w:rsid w:val="000C3CBA"/>
    <w:rsid w:val="000C3D75"/>
    <w:rsid w:val="000C3DF2"/>
    <w:rsid w:val="000C3F24"/>
    <w:rsid w:val="000C44FA"/>
    <w:rsid w:val="000C45FA"/>
    <w:rsid w:val="000C4854"/>
    <w:rsid w:val="000C48AA"/>
    <w:rsid w:val="000C4CB2"/>
    <w:rsid w:val="000C4FEC"/>
    <w:rsid w:val="000C5062"/>
    <w:rsid w:val="000C52FA"/>
    <w:rsid w:val="000C55D2"/>
    <w:rsid w:val="000C577F"/>
    <w:rsid w:val="000C5B6D"/>
    <w:rsid w:val="000C5BB5"/>
    <w:rsid w:val="000C5CF8"/>
    <w:rsid w:val="000C5DA1"/>
    <w:rsid w:val="000C5E28"/>
    <w:rsid w:val="000C6062"/>
    <w:rsid w:val="000C627D"/>
    <w:rsid w:val="000C69BA"/>
    <w:rsid w:val="000C6A17"/>
    <w:rsid w:val="000C6B0C"/>
    <w:rsid w:val="000C6D7B"/>
    <w:rsid w:val="000C6E3F"/>
    <w:rsid w:val="000C6F6C"/>
    <w:rsid w:val="000C6F90"/>
    <w:rsid w:val="000C7003"/>
    <w:rsid w:val="000C70D9"/>
    <w:rsid w:val="000C7411"/>
    <w:rsid w:val="000C7959"/>
    <w:rsid w:val="000C79E8"/>
    <w:rsid w:val="000C7A0D"/>
    <w:rsid w:val="000C7C3D"/>
    <w:rsid w:val="000C7E9C"/>
    <w:rsid w:val="000D002B"/>
    <w:rsid w:val="000D0051"/>
    <w:rsid w:val="000D047E"/>
    <w:rsid w:val="000D0666"/>
    <w:rsid w:val="000D079D"/>
    <w:rsid w:val="000D084E"/>
    <w:rsid w:val="000D0898"/>
    <w:rsid w:val="000D0B1A"/>
    <w:rsid w:val="000D0DB7"/>
    <w:rsid w:val="000D1032"/>
    <w:rsid w:val="000D10DA"/>
    <w:rsid w:val="000D12E4"/>
    <w:rsid w:val="000D141C"/>
    <w:rsid w:val="000D1639"/>
    <w:rsid w:val="000D186B"/>
    <w:rsid w:val="000D1C94"/>
    <w:rsid w:val="000D1E5A"/>
    <w:rsid w:val="000D1FB6"/>
    <w:rsid w:val="000D1FE0"/>
    <w:rsid w:val="000D212D"/>
    <w:rsid w:val="000D21E7"/>
    <w:rsid w:val="000D2309"/>
    <w:rsid w:val="000D277F"/>
    <w:rsid w:val="000D28D3"/>
    <w:rsid w:val="000D2BD8"/>
    <w:rsid w:val="000D2C0E"/>
    <w:rsid w:val="000D2EC3"/>
    <w:rsid w:val="000D30DA"/>
    <w:rsid w:val="000D3308"/>
    <w:rsid w:val="000D33D9"/>
    <w:rsid w:val="000D393C"/>
    <w:rsid w:val="000D3BD9"/>
    <w:rsid w:val="000D4077"/>
    <w:rsid w:val="000D40A7"/>
    <w:rsid w:val="000D4221"/>
    <w:rsid w:val="000D4480"/>
    <w:rsid w:val="000D460E"/>
    <w:rsid w:val="000D47A4"/>
    <w:rsid w:val="000D4B4E"/>
    <w:rsid w:val="000D4FAF"/>
    <w:rsid w:val="000D4FD4"/>
    <w:rsid w:val="000D515A"/>
    <w:rsid w:val="000D5734"/>
    <w:rsid w:val="000D592D"/>
    <w:rsid w:val="000D5937"/>
    <w:rsid w:val="000D59A6"/>
    <w:rsid w:val="000D5B4B"/>
    <w:rsid w:val="000D5E8A"/>
    <w:rsid w:val="000D687A"/>
    <w:rsid w:val="000D6B80"/>
    <w:rsid w:val="000D6BC0"/>
    <w:rsid w:val="000D71A3"/>
    <w:rsid w:val="000D7400"/>
    <w:rsid w:val="000D76C1"/>
    <w:rsid w:val="000D7A12"/>
    <w:rsid w:val="000D7C95"/>
    <w:rsid w:val="000D7FE8"/>
    <w:rsid w:val="000E076B"/>
    <w:rsid w:val="000E0843"/>
    <w:rsid w:val="000E09CA"/>
    <w:rsid w:val="000E0AD1"/>
    <w:rsid w:val="000E0E3A"/>
    <w:rsid w:val="000E0EAD"/>
    <w:rsid w:val="000E0ECD"/>
    <w:rsid w:val="000E0FD9"/>
    <w:rsid w:val="000E117B"/>
    <w:rsid w:val="000E1611"/>
    <w:rsid w:val="000E1650"/>
    <w:rsid w:val="000E1877"/>
    <w:rsid w:val="000E1901"/>
    <w:rsid w:val="000E1935"/>
    <w:rsid w:val="000E19BA"/>
    <w:rsid w:val="000E1B3F"/>
    <w:rsid w:val="000E223C"/>
    <w:rsid w:val="000E22F6"/>
    <w:rsid w:val="000E262A"/>
    <w:rsid w:val="000E27D8"/>
    <w:rsid w:val="000E2C33"/>
    <w:rsid w:val="000E2F41"/>
    <w:rsid w:val="000E37C7"/>
    <w:rsid w:val="000E401A"/>
    <w:rsid w:val="000E4726"/>
    <w:rsid w:val="000E479D"/>
    <w:rsid w:val="000E47A8"/>
    <w:rsid w:val="000E490F"/>
    <w:rsid w:val="000E4BF8"/>
    <w:rsid w:val="000E4C5E"/>
    <w:rsid w:val="000E4EB5"/>
    <w:rsid w:val="000E532A"/>
    <w:rsid w:val="000E53A1"/>
    <w:rsid w:val="000E5551"/>
    <w:rsid w:val="000E56D1"/>
    <w:rsid w:val="000E596E"/>
    <w:rsid w:val="000E5EA8"/>
    <w:rsid w:val="000E5F16"/>
    <w:rsid w:val="000E6068"/>
    <w:rsid w:val="000E60B2"/>
    <w:rsid w:val="000E642B"/>
    <w:rsid w:val="000E6646"/>
    <w:rsid w:val="000E665A"/>
    <w:rsid w:val="000E6E88"/>
    <w:rsid w:val="000E7149"/>
    <w:rsid w:val="000E74CD"/>
    <w:rsid w:val="000E75EA"/>
    <w:rsid w:val="000E78E2"/>
    <w:rsid w:val="000E7CEF"/>
    <w:rsid w:val="000E7D06"/>
    <w:rsid w:val="000E7F56"/>
    <w:rsid w:val="000E7F5C"/>
    <w:rsid w:val="000F00ED"/>
    <w:rsid w:val="000F0145"/>
    <w:rsid w:val="000F03F0"/>
    <w:rsid w:val="000F0404"/>
    <w:rsid w:val="000F0658"/>
    <w:rsid w:val="000F0724"/>
    <w:rsid w:val="000F0774"/>
    <w:rsid w:val="000F0857"/>
    <w:rsid w:val="000F0B52"/>
    <w:rsid w:val="000F0DAB"/>
    <w:rsid w:val="000F0DCE"/>
    <w:rsid w:val="000F11DF"/>
    <w:rsid w:val="000F157D"/>
    <w:rsid w:val="000F190B"/>
    <w:rsid w:val="000F1B2F"/>
    <w:rsid w:val="000F1C74"/>
    <w:rsid w:val="000F20E4"/>
    <w:rsid w:val="000F2213"/>
    <w:rsid w:val="000F229A"/>
    <w:rsid w:val="000F23A2"/>
    <w:rsid w:val="000F2413"/>
    <w:rsid w:val="000F2429"/>
    <w:rsid w:val="000F24BB"/>
    <w:rsid w:val="000F270D"/>
    <w:rsid w:val="000F27A4"/>
    <w:rsid w:val="000F2958"/>
    <w:rsid w:val="000F2D04"/>
    <w:rsid w:val="000F3028"/>
    <w:rsid w:val="000F32EF"/>
    <w:rsid w:val="000F3335"/>
    <w:rsid w:val="000F33A1"/>
    <w:rsid w:val="000F34C6"/>
    <w:rsid w:val="000F354A"/>
    <w:rsid w:val="000F38B2"/>
    <w:rsid w:val="000F3967"/>
    <w:rsid w:val="000F399F"/>
    <w:rsid w:val="000F39BE"/>
    <w:rsid w:val="000F3BCA"/>
    <w:rsid w:val="000F4091"/>
    <w:rsid w:val="000F40A4"/>
    <w:rsid w:val="000F40CA"/>
    <w:rsid w:val="000F4118"/>
    <w:rsid w:val="000F437D"/>
    <w:rsid w:val="000F4FE7"/>
    <w:rsid w:val="000F51D8"/>
    <w:rsid w:val="000F5632"/>
    <w:rsid w:val="000F56F4"/>
    <w:rsid w:val="000F5B05"/>
    <w:rsid w:val="000F5D69"/>
    <w:rsid w:val="000F656B"/>
    <w:rsid w:val="000F65CC"/>
    <w:rsid w:val="000F6612"/>
    <w:rsid w:val="000F691F"/>
    <w:rsid w:val="000F6B00"/>
    <w:rsid w:val="000F6BB8"/>
    <w:rsid w:val="000F6C0A"/>
    <w:rsid w:val="000F6E0B"/>
    <w:rsid w:val="000F6E79"/>
    <w:rsid w:val="000F71AA"/>
    <w:rsid w:val="000F748B"/>
    <w:rsid w:val="000F7662"/>
    <w:rsid w:val="000F78BA"/>
    <w:rsid w:val="000F7B59"/>
    <w:rsid w:val="000F7E94"/>
    <w:rsid w:val="00100650"/>
    <w:rsid w:val="00100798"/>
    <w:rsid w:val="00100A6E"/>
    <w:rsid w:val="00100D05"/>
    <w:rsid w:val="00100D54"/>
    <w:rsid w:val="00100E14"/>
    <w:rsid w:val="00101230"/>
    <w:rsid w:val="001015CD"/>
    <w:rsid w:val="0010175D"/>
    <w:rsid w:val="001017CB"/>
    <w:rsid w:val="00101B8E"/>
    <w:rsid w:val="00101C04"/>
    <w:rsid w:val="00101ED2"/>
    <w:rsid w:val="00101F4E"/>
    <w:rsid w:val="00101FC7"/>
    <w:rsid w:val="0010206B"/>
    <w:rsid w:val="00102131"/>
    <w:rsid w:val="001022B7"/>
    <w:rsid w:val="0010259E"/>
    <w:rsid w:val="0010288C"/>
    <w:rsid w:val="001028A5"/>
    <w:rsid w:val="00102938"/>
    <w:rsid w:val="00102950"/>
    <w:rsid w:val="00102A83"/>
    <w:rsid w:val="00102CB4"/>
    <w:rsid w:val="00102D24"/>
    <w:rsid w:val="00102DA0"/>
    <w:rsid w:val="0010303E"/>
    <w:rsid w:val="001033B4"/>
    <w:rsid w:val="0010343E"/>
    <w:rsid w:val="001039E7"/>
    <w:rsid w:val="00103ADB"/>
    <w:rsid w:val="00103FD8"/>
    <w:rsid w:val="00104114"/>
    <w:rsid w:val="00104567"/>
    <w:rsid w:val="00104592"/>
    <w:rsid w:val="001045B2"/>
    <w:rsid w:val="00104665"/>
    <w:rsid w:val="001048DB"/>
    <w:rsid w:val="00104C43"/>
    <w:rsid w:val="00104D2F"/>
    <w:rsid w:val="00104D66"/>
    <w:rsid w:val="00104DFE"/>
    <w:rsid w:val="00104E8F"/>
    <w:rsid w:val="0010505C"/>
    <w:rsid w:val="00105203"/>
    <w:rsid w:val="00105602"/>
    <w:rsid w:val="00105647"/>
    <w:rsid w:val="001056BF"/>
    <w:rsid w:val="001058B3"/>
    <w:rsid w:val="00105CEB"/>
    <w:rsid w:val="0010604D"/>
    <w:rsid w:val="0010639B"/>
    <w:rsid w:val="00106574"/>
    <w:rsid w:val="00106776"/>
    <w:rsid w:val="00106EC7"/>
    <w:rsid w:val="00107006"/>
    <w:rsid w:val="00107163"/>
    <w:rsid w:val="001072A4"/>
    <w:rsid w:val="0010750D"/>
    <w:rsid w:val="0010768E"/>
    <w:rsid w:val="00107733"/>
    <w:rsid w:val="0010796C"/>
    <w:rsid w:val="00107F32"/>
    <w:rsid w:val="00110056"/>
    <w:rsid w:val="001100D1"/>
    <w:rsid w:val="00110314"/>
    <w:rsid w:val="00110A18"/>
    <w:rsid w:val="0011111B"/>
    <w:rsid w:val="00111157"/>
    <w:rsid w:val="00111297"/>
    <w:rsid w:val="00111340"/>
    <w:rsid w:val="00111603"/>
    <w:rsid w:val="00111669"/>
    <w:rsid w:val="00111705"/>
    <w:rsid w:val="00111750"/>
    <w:rsid w:val="00111A34"/>
    <w:rsid w:val="00111B47"/>
    <w:rsid w:val="00111E25"/>
    <w:rsid w:val="001121C1"/>
    <w:rsid w:val="00112293"/>
    <w:rsid w:val="0011239F"/>
    <w:rsid w:val="001123F1"/>
    <w:rsid w:val="001125DA"/>
    <w:rsid w:val="00112659"/>
    <w:rsid w:val="001127EB"/>
    <w:rsid w:val="001128A5"/>
    <w:rsid w:val="001128C7"/>
    <w:rsid w:val="00112B6A"/>
    <w:rsid w:val="00112D4A"/>
    <w:rsid w:val="00112E70"/>
    <w:rsid w:val="00113324"/>
    <w:rsid w:val="0011361C"/>
    <w:rsid w:val="00113DDC"/>
    <w:rsid w:val="00113DE3"/>
    <w:rsid w:val="00113FB3"/>
    <w:rsid w:val="0011414D"/>
    <w:rsid w:val="001141C7"/>
    <w:rsid w:val="001143A4"/>
    <w:rsid w:val="001143B0"/>
    <w:rsid w:val="0011440E"/>
    <w:rsid w:val="001144F6"/>
    <w:rsid w:val="0011464C"/>
    <w:rsid w:val="001148C3"/>
    <w:rsid w:val="00114939"/>
    <w:rsid w:val="00114966"/>
    <w:rsid w:val="00114DBE"/>
    <w:rsid w:val="00114DF9"/>
    <w:rsid w:val="001151C8"/>
    <w:rsid w:val="00115359"/>
    <w:rsid w:val="0011538D"/>
    <w:rsid w:val="00115461"/>
    <w:rsid w:val="00115561"/>
    <w:rsid w:val="0011561B"/>
    <w:rsid w:val="00115C52"/>
    <w:rsid w:val="00116113"/>
    <w:rsid w:val="001162D9"/>
    <w:rsid w:val="0011670B"/>
    <w:rsid w:val="001167AF"/>
    <w:rsid w:val="001167EE"/>
    <w:rsid w:val="001168AA"/>
    <w:rsid w:val="00116B15"/>
    <w:rsid w:val="00116D83"/>
    <w:rsid w:val="00116EA1"/>
    <w:rsid w:val="00116FCD"/>
    <w:rsid w:val="0011700C"/>
    <w:rsid w:val="00117069"/>
    <w:rsid w:val="001171B6"/>
    <w:rsid w:val="001172D8"/>
    <w:rsid w:val="001173A2"/>
    <w:rsid w:val="00117642"/>
    <w:rsid w:val="00117D50"/>
    <w:rsid w:val="00120007"/>
    <w:rsid w:val="0012002D"/>
    <w:rsid w:val="00120082"/>
    <w:rsid w:val="001203D5"/>
    <w:rsid w:val="00120794"/>
    <w:rsid w:val="00120B3C"/>
    <w:rsid w:val="00120DC6"/>
    <w:rsid w:val="00120E86"/>
    <w:rsid w:val="0012106B"/>
    <w:rsid w:val="00121465"/>
    <w:rsid w:val="00121476"/>
    <w:rsid w:val="001215A2"/>
    <w:rsid w:val="001218AE"/>
    <w:rsid w:val="001218E4"/>
    <w:rsid w:val="001219EC"/>
    <w:rsid w:val="00121A68"/>
    <w:rsid w:val="00121A87"/>
    <w:rsid w:val="00121B2E"/>
    <w:rsid w:val="00121B35"/>
    <w:rsid w:val="00121FAB"/>
    <w:rsid w:val="0012228D"/>
    <w:rsid w:val="001222E5"/>
    <w:rsid w:val="00122544"/>
    <w:rsid w:val="0012266F"/>
    <w:rsid w:val="00122AA9"/>
    <w:rsid w:val="00122BEC"/>
    <w:rsid w:val="00122C0D"/>
    <w:rsid w:val="00122F31"/>
    <w:rsid w:val="001233F8"/>
    <w:rsid w:val="001234C7"/>
    <w:rsid w:val="001234DB"/>
    <w:rsid w:val="0012373E"/>
    <w:rsid w:val="001239F8"/>
    <w:rsid w:val="00123BB1"/>
    <w:rsid w:val="00123E1B"/>
    <w:rsid w:val="00123F05"/>
    <w:rsid w:val="00124438"/>
    <w:rsid w:val="001246F9"/>
    <w:rsid w:val="00124A13"/>
    <w:rsid w:val="00124FA5"/>
    <w:rsid w:val="001250E5"/>
    <w:rsid w:val="0012518A"/>
    <w:rsid w:val="00125281"/>
    <w:rsid w:val="00125624"/>
    <w:rsid w:val="00125865"/>
    <w:rsid w:val="001258A1"/>
    <w:rsid w:val="00125A04"/>
    <w:rsid w:val="00125D12"/>
    <w:rsid w:val="0012620A"/>
    <w:rsid w:val="001262CD"/>
    <w:rsid w:val="00126399"/>
    <w:rsid w:val="00126548"/>
    <w:rsid w:val="00126613"/>
    <w:rsid w:val="00126792"/>
    <w:rsid w:val="00126862"/>
    <w:rsid w:val="00126955"/>
    <w:rsid w:val="001273EA"/>
    <w:rsid w:val="001275C5"/>
    <w:rsid w:val="00127C6B"/>
    <w:rsid w:val="0013007E"/>
    <w:rsid w:val="0013043A"/>
    <w:rsid w:val="0013078E"/>
    <w:rsid w:val="0013078F"/>
    <w:rsid w:val="00130797"/>
    <w:rsid w:val="00130A80"/>
    <w:rsid w:val="00130B2E"/>
    <w:rsid w:val="00130B5B"/>
    <w:rsid w:val="00130C99"/>
    <w:rsid w:val="00130DC5"/>
    <w:rsid w:val="00130DD3"/>
    <w:rsid w:val="00130ED0"/>
    <w:rsid w:val="00130FE4"/>
    <w:rsid w:val="0013102B"/>
    <w:rsid w:val="00131271"/>
    <w:rsid w:val="001312BF"/>
    <w:rsid w:val="001317B8"/>
    <w:rsid w:val="001317FA"/>
    <w:rsid w:val="00131A69"/>
    <w:rsid w:val="00131D11"/>
    <w:rsid w:val="00131D6C"/>
    <w:rsid w:val="001321FF"/>
    <w:rsid w:val="00132297"/>
    <w:rsid w:val="00132395"/>
    <w:rsid w:val="0013272C"/>
    <w:rsid w:val="0013274B"/>
    <w:rsid w:val="001328F1"/>
    <w:rsid w:val="001329FA"/>
    <w:rsid w:val="00132B3C"/>
    <w:rsid w:val="00132D66"/>
    <w:rsid w:val="0013342F"/>
    <w:rsid w:val="0013368A"/>
    <w:rsid w:val="0013371E"/>
    <w:rsid w:val="001339BF"/>
    <w:rsid w:val="00133C2B"/>
    <w:rsid w:val="00134090"/>
    <w:rsid w:val="00134483"/>
    <w:rsid w:val="0013488B"/>
    <w:rsid w:val="00134A87"/>
    <w:rsid w:val="00134B1C"/>
    <w:rsid w:val="00134DA1"/>
    <w:rsid w:val="00134E40"/>
    <w:rsid w:val="00134FB1"/>
    <w:rsid w:val="00135126"/>
    <w:rsid w:val="00135291"/>
    <w:rsid w:val="00135BE2"/>
    <w:rsid w:val="00135CD8"/>
    <w:rsid w:val="00135D15"/>
    <w:rsid w:val="001365E8"/>
    <w:rsid w:val="0013679C"/>
    <w:rsid w:val="00136A62"/>
    <w:rsid w:val="00136AF4"/>
    <w:rsid w:val="00136F5C"/>
    <w:rsid w:val="0013730B"/>
    <w:rsid w:val="00137326"/>
    <w:rsid w:val="0013760C"/>
    <w:rsid w:val="00137663"/>
    <w:rsid w:val="001376A3"/>
    <w:rsid w:val="00137793"/>
    <w:rsid w:val="00137C27"/>
    <w:rsid w:val="00137E41"/>
    <w:rsid w:val="0014036E"/>
    <w:rsid w:val="001403E1"/>
    <w:rsid w:val="00140747"/>
    <w:rsid w:val="00140A0C"/>
    <w:rsid w:val="00140E44"/>
    <w:rsid w:val="001410AC"/>
    <w:rsid w:val="001410CB"/>
    <w:rsid w:val="001414A8"/>
    <w:rsid w:val="0014161D"/>
    <w:rsid w:val="00141ABF"/>
    <w:rsid w:val="00141C53"/>
    <w:rsid w:val="00141F01"/>
    <w:rsid w:val="001421D7"/>
    <w:rsid w:val="001424A4"/>
    <w:rsid w:val="00142575"/>
    <w:rsid w:val="00142702"/>
    <w:rsid w:val="0014273D"/>
    <w:rsid w:val="00142874"/>
    <w:rsid w:val="001428BA"/>
    <w:rsid w:val="00142943"/>
    <w:rsid w:val="00142C21"/>
    <w:rsid w:val="00142D79"/>
    <w:rsid w:val="00142DD3"/>
    <w:rsid w:val="00142E4C"/>
    <w:rsid w:val="00143101"/>
    <w:rsid w:val="001434CF"/>
    <w:rsid w:val="0014381F"/>
    <w:rsid w:val="00143A11"/>
    <w:rsid w:val="00143E78"/>
    <w:rsid w:val="00143FED"/>
    <w:rsid w:val="0014425A"/>
    <w:rsid w:val="00144407"/>
    <w:rsid w:val="0014448C"/>
    <w:rsid w:val="0014474B"/>
    <w:rsid w:val="0014482C"/>
    <w:rsid w:val="00145236"/>
    <w:rsid w:val="00145806"/>
    <w:rsid w:val="00145887"/>
    <w:rsid w:val="00145919"/>
    <w:rsid w:val="00145AC9"/>
    <w:rsid w:val="00145B19"/>
    <w:rsid w:val="00146021"/>
    <w:rsid w:val="001462E9"/>
    <w:rsid w:val="00146646"/>
    <w:rsid w:val="001466D5"/>
    <w:rsid w:val="001467D4"/>
    <w:rsid w:val="00146803"/>
    <w:rsid w:val="00146BA9"/>
    <w:rsid w:val="00146C17"/>
    <w:rsid w:val="00146E52"/>
    <w:rsid w:val="00146F48"/>
    <w:rsid w:val="0014702D"/>
    <w:rsid w:val="001470B9"/>
    <w:rsid w:val="001470C8"/>
    <w:rsid w:val="0014710F"/>
    <w:rsid w:val="001476E1"/>
    <w:rsid w:val="0014770A"/>
    <w:rsid w:val="0014772F"/>
    <w:rsid w:val="00147908"/>
    <w:rsid w:val="00147A3B"/>
    <w:rsid w:val="00147B00"/>
    <w:rsid w:val="00147BA8"/>
    <w:rsid w:val="00147BCC"/>
    <w:rsid w:val="0015028C"/>
    <w:rsid w:val="0015031E"/>
    <w:rsid w:val="00150561"/>
    <w:rsid w:val="00150713"/>
    <w:rsid w:val="0015078E"/>
    <w:rsid w:val="001507D2"/>
    <w:rsid w:val="001507F8"/>
    <w:rsid w:val="0015091E"/>
    <w:rsid w:val="00150A3C"/>
    <w:rsid w:val="00150A9D"/>
    <w:rsid w:val="00150B0F"/>
    <w:rsid w:val="00150DB8"/>
    <w:rsid w:val="00150FF5"/>
    <w:rsid w:val="001511CF"/>
    <w:rsid w:val="0015126E"/>
    <w:rsid w:val="001512CC"/>
    <w:rsid w:val="00151386"/>
    <w:rsid w:val="00151720"/>
    <w:rsid w:val="00151B61"/>
    <w:rsid w:val="00151BFB"/>
    <w:rsid w:val="001522F9"/>
    <w:rsid w:val="0015239B"/>
    <w:rsid w:val="0015248A"/>
    <w:rsid w:val="001525F6"/>
    <w:rsid w:val="00152A94"/>
    <w:rsid w:val="00152ABE"/>
    <w:rsid w:val="00152AC8"/>
    <w:rsid w:val="00152B42"/>
    <w:rsid w:val="00152DDA"/>
    <w:rsid w:val="00152F8F"/>
    <w:rsid w:val="001530CE"/>
    <w:rsid w:val="00153161"/>
    <w:rsid w:val="001532A2"/>
    <w:rsid w:val="001539B5"/>
    <w:rsid w:val="00153F41"/>
    <w:rsid w:val="00153FC3"/>
    <w:rsid w:val="00153FE6"/>
    <w:rsid w:val="001540FD"/>
    <w:rsid w:val="001541C5"/>
    <w:rsid w:val="001541CA"/>
    <w:rsid w:val="00154448"/>
    <w:rsid w:val="00154514"/>
    <w:rsid w:val="001547BD"/>
    <w:rsid w:val="00154B6F"/>
    <w:rsid w:val="00154DF2"/>
    <w:rsid w:val="00154EF9"/>
    <w:rsid w:val="00155339"/>
    <w:rsid w:val="001556C8"/>
    <w:rsid w:val="001557F1"/>
    <w:rsid w:val="00155AD6"/>
    <w:rsid w:val="00156025"/>
    <w:rsid w:val="001560D9"/>
    <w:rsid w:val="001561BF"/>
    <w:rsid w:val="00156577"/>
    <w:rsid w:val="00156601"/>
    <w:rsid w:val="001566DC"/>
    <w:rsid w:val="00156DE4"/>
    <w:rsid w:val="00156E0B"/>
    <w:rsid w:val="00157651"/>
    <w:rsid w:val="00157BFA"/>
    <w:rsid w:val="00157C45"/>
    <w:rsid w:val="00157EB4"/>
    <w:rsid w:val="00157F55"/>
    <w:rsid w:val="001601BE"/>
    <w:rsid w:val="0016021C"/>
    <w:rsid w:val="001604E1"/>
    <w:rsid w:val="0016064A"/>
    <w:rsid w:val="00160B14"/>
    <w:rsid w:val="00160B7D"/>
    <w:rsid w:val="00160C16"/>
    <w:rsid w:val="00160CC2"/>
    <w:rsid w:val="00160CE0"/>
    <w:rsid w:val="00160FD0"/>
    <w:rsid w:val="00161031"/>
    <w:rsid w:val="00161033"/>
    <w:rsid w:val="001613C2"/>
    <w:rsid w:val="00161628"/>
    <w:rsid w:val="001618E2"/>
    <w:rsid w:val="001619CB"/>
    <w:rsid w:val="00161E8D"/>
    <w:rsid w:val="00161F63"/>
    <w:rsid w:val="0016221A"/>
    <w:rsid w:val="0016225F"/>
    <w:rsid w:val="00162779"/>
    <w:rsid w:val="00162811"/>
    <w:rsid w:val="001629E2"/>
    <w:rsid w:val="00162A55"/>
    <w:rsid w:val="00162B89"/>
    <w:rsid w:val="00162F36"/>
    <w:rsid w:val="0016316B"/>
    <w:rsid w:val="00163AAE"/>
    <w:rsid w:val="00163BD3"/>
    <w:rsid w:val="00163E67"/>
    <w:rsid w:val="001642A9"/>
    <w:rsid w:val="00164348"/>
    <w:rsid w:val="001643F6"/>
    <w:rsid w:val="00164808"/>
    <w:rsid w:val="00164819"/>
    <w:rsid w:val="00164BE1"/>
    <w:rsid w:val="00164CA4"/>
    <w:rsid w:val="001651C7"/>
    <w:rsid w:val="0016523A"/>
    <w:rsid w:val="00165247"/>
    <w:rsid w:val="0016541C"/>
    <w:rsid w:val="00165520"/>
    <w:rsid w:val="00165C36"/>
    <w:rsid w:val="00165F59"/>
    <w:rsid w:val="0016613A"/>
    <w:rsid w:val="001664D6"/>
    <w:rsid w:val="00166567"/>
    <w:rsid w:val="001665B4"/>
    <w:rsid w:val="0016661E"/>
    <w:rsid w:val="00166898"/>
    <w:rsid w:val="00166E8C"/>
    <w:rsid w:val="00166EB5"/>
    <w:rsid w:val="0016751A"/>
    <w:rsid w:val="001677B7"/>
    <w:rsid w:val="001678ED"/>
    <w:rsid w:val="00167B62"/>
    <w:rsid w:val="00167B68"/>
    <w:rsid w:val="00167CF4"/>
    <w:rsid w:val="00167D87"/>
    <w:rsid w:val="001702B6"/>
    <w:rsid w:val="00170792"/>
    <w:rsid w:val="0017085E"/>
    <w:rsid w:val="00170C10"/>
    <w:rsid w:val="00170E21"/>
    <w:rsid w:val="00170F4E"/>
    <w:rsid w:val="00171162"/>
    <w:rsid w:val="00171207"/>
    <w:rsid w:val="0017126B"/>
    <w:rsid w:val="001712FF"/>
    <w:rsid w:val="0017146B"/>
    <w:rsid w:val="001715C6"/>
    <w:rsid w:val="00171769"/>
    <w:rsid w:val="00171839"/>
    <w:rsid w:val="00171893"/>
    <w:rsid w:val="001719F6"/>
    <w:rsid w:val="00171D47"/>
    <w:rsid w:val="0017216B"/>
    <w:rsid w:val="00172209"/>
    <w:rsid w:val="0017232F"/>
    <w:rsid w:val="0017299F"/>
    <w:rsid w:val="0017304A"/>
    <w:rsid w:val="001733ED"/>
    <w:rsid w:val="00173639"/>
    <w:rsid w:val="00173C2B"/>
    <w:rsid w:val="00173ECD"/>
    <w:rsid w:val="001741D5"/>
    <w:rsid w:val="001742CC"/>
    <w:rsid w:val="001742DF"/>
    <w:rsid w:val="001746FB"/>
    <w:rsid w:val="001749A0"/>
    <w:rsid w:val="00174CD8"/>
    <w:rsid w:val="0017541C"/>
    <w:rsid w:val="00175430"/>
    <w:rsid w:val="0017567E"/>
    <w:rsid w:val="0017568C"/>
    <w:rsid w:val="0017591A"/>
    <w:rsid w:val="00175B5D"/>
    <w:rsid w:val="0017620A"/>
    <w:rsid w:val="00176408"/>
    <w:rsid w:val="00176818"/>
    <w:rsid w:val="001768D7"/>
    <w:rsid w:val="0017694C"/>
    <w:rsid w:val="00176B67"/>
    <w:rsid w:val="00176D09"/>
    <w:rsid w:val="00176DA4"/>
    <w:rsid w:val="0017703D"/>
    <w:rsid w:val="00177071"/>
    <w:rsid w:val="00177421"/>
    <w:rsid w:val="001774A0"/>
    <w:rsid w:val="001774BC"/>
    <w:rsid w:val="00177550"/>
    <w:rsid w:val="001775C8"/>
    <w:rsid w:val="00177729"/>
    <w:rsid w:val="00177890"/>
    <w:rsid w:val="00177B4B"/>
    <w:rsid w:val="00177F85"/>
    <w:rsid w:val="001801FA"/>
    <w:rsid w:val="00180386"/>
    <w:rsid w:val="001804D3"/>
    <w:rsid w:val="00180AAE"/>
    <w:rsid w:val="00180AAF"/>
    <w:rsid w:val="00180B26"/>
    <w:rsid w:val="00180C08"/>
    <w:rsid w:val="00180C5E"/>
    <w:rsid w:val="00180E4F"/>
    <w:rsid w:val="00180FE6"/>
    <w:rsid w:val="00181219"/>
    <w:rsid w:val="0018157B"/>
    <w:rsid w:val="001815DF"/>
    <w:rsid w:val="00181666"/>
    <w:rsid w:val="0018175E"/>
    <w:rsid w:val="00181A44"/>
    <w:rsid w:val="00181A91"/>
    <w:rsid w:val="00181AEC"/>
    <w:rsid w:val="00181CF1"/>
    <w:rsid w:val="00181D04"/>
    <w:rsid w:val="00181D1B"/>
    <w:rsid w:val="00181DB4"/>
    <w:rsid w:val="00181DD6"/>
    <w:rsid w:val="00181E2A"/>
    <w:rsid w:val="0018200F"/>
    <w:rsid w:val="00182575"/>
    <w:rsid w:val="001825BA"/>
    <w:rsid w:val="00182815"/>
    <w:rsid w:val="001828D5"/>
    <w:rsid w:val="00182ABB"/>
    <w:rsid w:val="00182B81"/>
    <w:rsid w:val="001835A5"/>
    <w:rsid w:val="00183D9A"/>
    <w:rsid w:val="00183E71"/>
    <w:rsid w:val="001840E5"/>
    <w:rsid w:val="0018420F"/>
    <w:rsid w:val="001843FC"/>
    <w:rsid w:val="001848A0"/>
    <w:rsid w:val="00184D02"/>
    <w:rsid w:val="001852CA"/>
    <w:rsid w:val="00185552"/>
    <w:rsid w:val="001856D9"/>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674"/>
    <w:rsid w:val="001866EA"/>
    <w:rsid w:val="00186961"/>
    <w:rsid w:val="00186988"/>
    <w:rsid w:val="00186B21"/>
    <w:rsid w:val="00186B77"/>
    <w:rsid w:val="00186BD6"/>
    <w:rsid w:val="00186BF6"/>
    <w:rsid w:val="00186CB0"/>
    <w:rsid w:val="00186E2C"/>
    <w:rsid w:val="00186EB8"/>
    <w:rsid w:val="001873D2"/>
    <w:rsid w:val="00187623"/>
    <w:rsid w:val="00187808"/>
    <w:rsid w:val="00187ED0"/>
    <w:rsid w:val="00187F33"/>
    <w:rsid w:val="00190047"/>
    <w:rsid w:val="001900B1"/>
    <w:rsid w:val="00190291"/>
    <w:rsid w:val="001907A5"/>
    <w:rsid w:val="001907E8"/>
    <w:rsid w:val="00190E0D"/>
    <w:rsid w:val="00190E67"/>
    <w:rsid w:val="00190F4E"/>
    <w:rsid w:val="00190FA2"/>
    <w:rsid w:val="001910EB"/>
    <w:rsid w:val="00191155"/>
    <w:rsid w:val="001917F2"/>
    <w:rsid w:val="001919D3"/>
    <w:rsid w:val="00191A84"/>
    <w:rsid w:val="00191C5E"/>
    <w:rsid w:val="00191C64"/>
    <w:rsid w:val="00191D68"/>
    <w:rsid w:val="001921E3"/>
    <w:rsid w:val="00192223"/>
    <w:rsid w:val="0019243E"/>
    <w:rsid w:val="00192534"/>
    <w:rsid w:val="0019253D"/>
    <w:rsid w:val="001929F4"/>
    <w:rsid w:val="00192A92"/>
    <w:rsid w:val="00192AB6"/>
    <w:rsid w:val="00192BDE"/>
    <w:rsid w:val="00192D5D"/>
    <w:rsid w:val="001930A9"/>
    <w:rsid w:val="001931D2"/>
    <w:rsid w:val="001933D8"/>
    <w:rsid w:val="001933E3"/>
    <w:rsid w:val="0019351D"/>
    <w:rsid w:val="00193529"/>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975"/>
    <w:rsid w:val="001949C3"/>
    <w:rsid w:val="00194A92"/>
    <w:rsid w:val="00194D3E"/>
    <w:rsid w:val="00194D40"/>
    <w:rsid w:val="00195321"/>
    <w:rsid w:val="00195574"/>
    <w:rsid w:val="00195697"/>
    <w:rsid w:val="00195994"/>
    <w:rsid w:val="00195AFB"/>
    <w:rsid w:val="00195F11"/>
    <w:rsid w:val="00195F64"/>
    <w:rsid w:val="00195FF7"/>
    <w:rsid w:val="001960EA"/>
    <w:rsid w:val="001962C8"/>
    <w:rsid w:val="00196377"/>
    <w:rsid w:val="00196669"/>
    <w:rsid w:val="00196824"/>
    <w:rsid w:val="00196869"/>
    <w:rsid w:val="0019687B"/>
    <w:rsid w:val="001968B7"/>
    <w:rsid w:val="00196F07"/>
    <w:rsid w:val="00196F24"/>
    <w:rsid w:val="00197334"/>
    <w:rsid w:val="001977B4"/>
    <w:rsid w:val="001977F3"/>
    <w:rsid w:val="00197839"/>
    <w:rsid w:val="00197970"/>
    <w:rsid w:val="00197A29"/>
    <w:rsid w:val="00197BBC"/>
    <w:rsid w:val="00197E19"/>
    <w:rsid w:val="00197FAD"/>
    <w:rsid w:val="00197FDB"/>
    <w:rsid w:val="001A0020"/>
    <w:rsid w:val="001A0164"/>
    <w:rsid w:val="001A020E"/>
    <w:rsid w:val="001A030C"/>
    <w:rsid w:val="001A0733"/>
    <w:rsid w:val="001A07E7"/>
    <w:rsid w:val="001A08AD"/>
    <w:rsid w:val="001A0B76"/>
    <w:rsid w:val="001A0FE0"/>
    <w:rsid w:val="001A100C"/>
    <w:rsid w:val="001A107B"/>
    <w:rsid w:val="001A1124"/>
    <w:rsid w:val="001A147A"/>
    <w:rsid w:val="001A15B1"/>
    <w:rsid w:val="001A19A8"/>
    <w:rsid w:val="001A1AA6"/>
    <w:rsid w:val="001A1E24"/>
    <w:rsid w:val="001A204B"/>
    <w:rsid w:val="001A2854"/>
    <w:rsid w:val="001A299C"/>
    <w:rsid w:val="001A29B0"/>
    <w:rsid w:val="001A2A46"/>
    <w:rsid w:val="001A2CFD"/>
    <w:rsid w:val="001A2E51"/>
    <w:rsid w:val="001A2F9C"/>
    <w:rsid w:val="001A320E"/>
    <w:rsid w:val="001A349D"/>
    <w:rsid w:val="001A35A3"/>
    <w:rsid w:val="001A378B"/>
    <w:rsid w:val="001A397A"/>
    <w:rsid w:val="001A3D74"/>
    <w:rsid w:val="001A3DF5"/>
    <w:rsid w:val="001A406C"/>
    <w:rsid w:val="001A4288"/>
    <w:rsid w:val="001A43B5"/>
    <w:rsid w:val="001A44E1"/>
    <w:rsid w:val="001A4542"/>
    <w:rsid w:val="001A45CA"/>
    <w:rsid w:val="001A4B2E"/>
    <w:rsid w:val="001A546D"/>
    <w:rsid w:val="001A556F"/>
    <w:rsid w:val="001A560F"/>
    <w:rsid w:val="001A5B4E"/>
    <w:rsid w:val="001A5D50"/>
    <w:rsid w:val="001A5F08"/>
    <w:rsid w:val="001A5FBA"/>
    <w:rsid w:val="001A6400"/>
    <w:rsid w:val="001A6C71"/>
    <w:rsid w:val="001A6DFC"/>
    <w:rsid w:val="001A6E51"/>
    <w:rsid w:val="001A7618"/>
    <w:rsid w:val="001A762D"/>
    <w:rsid w:val="001A7878"/>
    <w:rsid w:val="001A78A2"/>
    <w:rsid w:val="001A78E1"/>
    <w:rsid w:val="001A7CCC"/>
    <w:rsid w:val="001A7D7E"/>
    <w:rsid w:val="001A7FCE"/>
    <w:rsid w:val="001A9045"/>
    <w:rsid w:val="001B0297"/>
    <w:rsid w:val="001B03FA"/>
    <w:rsid w:val="001B0627"/>
    <w:rsid w:val="001B0695"/>
    <w:rsid w:val="001B0714"/>
    <w:rsid w:val="001B095E"/>
    <w:rsid w:val="001B0A63"/>
    <w:rsid w:val="001B0E28"/>
    <w:rsid w:val="001B0F98"/>
    <w:rsid w:val="001B12E8"/>
    <w:rsid w:val="001B14A1"/>
    <w:rsid w:val="001B1639"/>
    <w:rsid w:val="001B19E3"/>
    <w:rsid w:val="001B1BA2"/>
    <w:rsid w:val="001B1BDE"/>
    <w:rsid w:val="001B1DA8"/>
    <w:rsid w:val="001B1E5D"/>
    <w:rsid w:val="001B1FC1"/>
    <w:rsid w:val="001B22C2"/>
    <w:rsid w:val="001B2811"/>
    <w:rsid w:val="001B28CD"/>
    <w:rsid w:val="001B31E4"/>
    <w:rsid w:val="001B3225"/>
    <w:rsid w:val="001B32B3"/>
    <w:rsid w:val="001B331B"/>
    <w:rsid w:val="001B3428"/>
    <w:rsid w:val="001B3883"/>
    <w:rsid w:val="001B3AED"/>
    <w:rsid w:val="001B407B"/>
    <w:rsid w:val="001B4197"/>
    <w:rsid w:val="001B4371"/>
    <w:rsid w:val="001B4586"/>
    <w:rsid w:val="001B486C"/>
    <w:rsid w:val="001B49EC"/>
    <w:rsid w:val="001B4A2E"/>
    <w:rsid w:val="001B4B02"/>
    <w:rsid w:val="001B4B7D"/>
    <w:rsid w:val="001B4CD3"/>
    <w:rsid w:val="001B4CE9"/>
    <w:rsid w:val="001B4F46"/>
    <w:rsid w:val="001B510B"/>
    <w:rsid w:val="001B51C3"/>
    <w:rsid w:val="001B55BF"/>
    <w:rsid w:val="001B5843"/>
    <w:rsid w:val="001B5A62"/>
    <w:rsid w:val="001B5D0D"/>
    <w:rsid w:val="001B5D6A"/>
    <w:rsid w:val="001B6252"/>
    <w:rsid w:val="001B6280"/>
    <w:rsid w:val="001B6409"/>
    <w:rsid w:val="001B6658"/>
    <w:rsid w:val="001B665C"/>
    <w:rsid w:val="001B6866"/>
    <w:rsid w:val="001B6970"/>
    <w:rsid w:val="001B6A9F"/>
    <w:rsid w:val="001B6AC6"/>
    <w:rsid w:val="001B6B6D"/>
    <w:rsid w:val="001B737D"/>
    <w:rsid w:val="001B7679"/>
    <w:rsid w:val="001B77A4"/>
    <w:rsid w:val="001B787E"/>
    <w:rsid w:val="001B7942"/>
    <w:rsid w:val="001B7A98"/>
    <w:rsid w:val="001B7C62"/>
    <w:rsid w:val="001B7CB6"/>
    <w:rsid w:val="001B7EC2"/>
    <w:rsid w:val="001B7F09"/>
    <w:rsid w:val="001B7FC1"/>
    <w:rsid w:val="001C029D"/>
    <w:rsid w:val="001C054D"/>
    <w:rsid w:val="001C08E6"/>
    <w:rsid w:val="001C0C77"/>
    <w:rsid w:val="001C0D31"/>
    <w:rsid w:val="001C1075"/>
    <w:rsid w:val="001C1117"/>
    <w:rsid w:val="001C113A"/>
    <w:rsid w:val="001C141B"/>
    <w:rsid w:val="001C157A"/>
    <w:rsid w:val="001C1ACA"/>
    <w:rsid w:val="001C1E40"/>
    <w:rsid w:val="001C2189"/>
    <w:rsid w:val="001C2541"/>
    <w:rsid w:val="001C2694"/>
    <w:rsid w:val="001C27A6"/>
    <w:rsid w:val="001C282F"/>
    <w:rsid w:val="001C2937"/>
    <w:rsid w:val="001C2AAB"/>
    <w:rsid w:val="001C2D40"/>
    <w:rsid w:val="001C3101"/>
    <w:rsid w:val="001C34AD"/>
    <w:rsid w:val="001C3549"/>
    <w:rsid w:val="001C368F"/>
    <w:rsid w:val="001C37DC"/>
    <w:rsid w:val="001C38F1"/>
    <w:rsid w:val="001C38F7"/>
    <w:rsid w:val="001C39A9"/>
    <w:rsid w:val="001C3BE9"/>
    <w:rsid w:val="001C3D11"/>
    <w:rsid w:val="001C3D3A"/>
    <w:rsid w:val="001C41DC"/>
    <w:rsid w:val="001C44E4"/>
    <w:rsid w:val="001C4596"/>
    <w:rsid w:val="001C45CA"/>
    <w:rsid w:val="001C479F"/>
    <w:rsid w:val="001C486E"/>
    <w:rsid w:val="001C4F9C"/>
    <w:rsid w:val="001C5484"/>
    <w:rsid w:val="001C548E"/>
    <w:rsid w:val="001C5982"/>
    <w:rsid w:val="001C5CF9"/>
    <w:rsid w:val="001C603A"/>
    <w:rsid w:val="001C6056"/>
    <w:rsid w:val="001C60F4"/>
    <w:rsid w:val="001C6514"/>
    <w:rsid w:val="001C6963"/>
    <w:rsid w:val="001C6A68"/>
    <w:rsid w:val="001C70DE"/>
    <w:rsid w:val="001C71A9"/>
    <w:rsid w:val="001C7423"/>
    <w:rsid w:val="001C763B"/>
    <w:rsid w:val="001C764B"/>
    <w:rsid w:val="001C7AF1"/>
    <w:rsid w:val="001C7BC0"/>
    <w:rsid w:val="001C7DB3"/>
    <w:rsid w:val="001C7E22"/>
    <w:rsid w:val="001C7ECF"/>
    <w:rsid w:val="001D01F4"/>
    <w:rsid w:val="001D03BE"/>
    <w:rsid w:val="001D056F"/>
    <w:rsid w:val="001D06DD"/>
    <w:rsid w:val="001D072A"/>
    <w:rsid w:val="001D089D"/>
    <w:rsid w:val="001D08F3"/>
    <w:rsid w:val="001D0B22"/>
    <w:rsid w:val="001D1458"/>
    <w:rsid w:val="001D1A25"/>
    <w:rsid w:val="001D1AAB"/>
    <w:rsid w:val="001D1ABC"/>
    <w:rsid w:val="001D1B59"/>
    <w:rsid w:val="001D1C25"/>
    <w:rsid w:val="001D21F1"/>
    <w:rsid w:val="001D271C"/>
    <w:rsid w:val="001D2732"/>
    <w:rsid w:val="001D2A30"/>
    <w:rsid w:val="001D2D4E"/>
    <w:rsid w:val="001D30D7"/>
    <w:rsid w:val="001D31DB"/>
    <w:rsid w:val="001D3723"/>
    <w:rsid w:val="001D3756"/>
    <w:rsid w:val="001D3A50"/>
    <w:rsid w:val="001D3D55"/>
    <w:rsid w:val="001D4745"/>
    <w:rsid w:val="001D47F5"/>
    <w:rsid w:val="001D4D1D"/>
    <w:rsid w:val="001D4F34"/>
    <w:rsid w:val="001D52FE"/>
    <w:rsid w:val="001D5BF1"/>
    <w:rsid w:val="001D5DE8"/>
    <w:rsid w:val="001D5F62"/>
    <w:rsid w:val="001D60CF"/>
    <w:rsid w:val="001D61D9"/>
    <w:rsid w:val="001D61F4"/>
    <w:rsid w:val="001D620C"/>
    <w:rsid w:val="001D63AB"/>
    <w:rsid w:val="001D65B0"/>
    <w:rsid w:val="001D6611"/>
    <w:rsid w:val="001D6652"/>
    <w:rsid w:val="001D680D"/>
    <w:rsid w:val="001D6D18"/>
    <w:rsid w:val="001D6DC2"/>
    <w:rsid w:val="001D6EA8"/>
    <w:rsid w:val="001D7201"/>
    <w:rsid w:val="001D73B6"/>
    <w:rsid w:val="001D73EF"/>
    <w:rsid w:val="001D7CD8"/>
    <w:rsid w:val="001E04B6"/>
    <w:rsid w:val="001E04C7"/>
    <w:rsid w:val="001E077D"/>
    <w:rsid w:val="001E08F3"/>
    <w:rsid w:val="001E0C3F"/>
    <w:rsid w:val="001E0E75"/>
    <w:rsid w:val="001E0E98"/>
    <w:rsid w:val="001E0EBD"/>
    <w:rsid w:val="001E10B5"/>
    <w:rsid w:val="001E14F0"/>
    <w:rsid w:val="001E172F"/>
    <w:rsid w:val="001E1904"/>
    <w:rsid w:val="001E1A0F"/>
    <w:rsid w:val="001E1B82"/>
    <w:rsid w:val="001E1F1C"/>
    <w:rsid w:val="001E2028"/>
    <w:rsid w:val="001E2557"/>
    <w:rsid w:val="001E2647"/>
    <w:rsid w:val="001E2653"/>
    <w:rsid w:val="001E2C9C"/>
    <w:rsid w:val="001E2CCD"/>
    <w:rsid w:val="001E2CFC"/>
    <w:rsid w:val="001E2D76"/>
    <w:rsid w:val="001E2E4A"/>
    <w:rsid w:val="001E3140"/>
    <w:rsid w:val="001E331F"/>
    <w:rsid w:val="001E332C"/>
    <w:rsid w:val="001E356A"/>
    <w:rsid w:val="001E3776"/>
    <w:rsid w:val="001E380C"/>
    <w:rsid w:val="001E381E"/>
    <w:rsid w:val="001E3822"/>
    <w:rsid w:val="001E38F9"/>
    <w:rsid w:val="001E3B1E"/>
    <w:rsid w:val="001E3BDF"/>
    <w:rsid w:val="001E3C58"/>
    <w:rsid w:val="001E3F9A"/>
    <w:rsid w:val="001E466B"/>
    <w:rsid w:val="001E4AAB"/>
    <w:rsid w:val="001E4B2A"/>
    <w:rsid w:val="001E4C3A"/>
    <w:rsid w:val="001E4DAC"/>
    <w:rsid w:val="001E4FDB"/>
    <w:rsid w:val="001E507F"/>
    <w:rsid w:val="001E511D"/>
    <w:rsid w:val="001E51BC"/>
    <w:rsid w:val="001E5491"/>
    <w:rsid w:val="001E5559"/>
    <w:rsid w:val="001E5617"/>
    <w:rsid w:val="001E582B"/>
    <w:rsid w:val="001E5B39"/>
    <w:rsid w:val="001E5DF7"/>
    <w:rsid w:val="001E60F9"/>
    <w:rsid w:val="001E62D4"/>
    <w:rsid w:val="001E676B"/>
    <w:rsid w:val="001E6B5D"/>
    <w:rsid w:val="001E6D6E"/>
    <w:rsid w:val="001E6D94"/>
    <w:rsid w:val="001E6DDB"/>
    <w:rsid w:val="001E6E74"/>
    <w:rsid w:val="001E6FDA"/>
    <w:rsid w:val="001E71CE"/>
    <w:rsid w:val="001E7676"/>
    <w:rsid w:val="001F01DE"/>
    <w:rsid w:val="001F052E"/>
    <w:rsid w:val="001F0D12"/>
    <w:rsid w:val="001F0D70"/>
    <w:rsid w:val="001F1004"/>
    <w:rsid w:val="001F1069"/>
    <w:rsid w:val="001F1098"/>
    <w:rsid w:val="001F1385"/>
    <w:rsid w:val="001F15C7"/>
    <w:rsid w:val="001F1C18"/>
    <w:rsid w:val="001F1D48"/>
    <w:rsid w:val="001F1D81"/>
    <w:rsid w:val="001F1E5A"/>
    <w:rsid w:val="001F22FA"/>
    <w:rsid w:val="001F23DE"/>
    <w:rsid w:val="001F24AE"/>
    <w:rsid w:val="001F28FB"/>
    <w:rsid w:val="001F2927"/>
    <w:rsid w:val="001F2B41"/>
    <w:rsid w:val="001F2F1F"/>
    <w:rsid w:val="001F33AA"/>
    <w:rsid w:val="001F33DB"/>
    <w:rsid w:val="001F35E9"/>
    <w:rsid w:val="001F36A8"/>
    <w:rsid w:val="001F3D70"/>
    <w:rsid w:val="001F3E54"/>
    <w:rsid w:val="001F3EB5"/>
    <w:rsid w:val="001F3ED4"/>
    <w:rsid w:val="001F3F6E"/>
    <w:rsid w:val="001F41E6"/>
    <w:rsid w:val="001F41F3"/>
    <w:rsid w:val="001F4293"/>
    <w:rsid w:val="001F4774"/>
    <w:rsid w:val="001F4B4F"/>
    <w:rsid w:val="001F537A"/>
    <w:rsid w:val="001F540E"/>
    <w:rsid w:val="001F55ED"/>
    <w:rsid w:val="001F56EE"/>
    <w:rsid w:val="001F5828"/>
    <w:rsid w:val="001F58CA"/>
    <w:rsid w:val="001F5EA3"/>
    <w:rsid w:val="001F5F2E"/>
    <w:rsid w:val="001F602F"/>
    <w:rsid w:val="001F60D0"/>
    <w:rsid w:val="001F64EA"/>
    <w:rsid w:val="001F6758"/>
    <w:rsid w:val="001F678D"/>
    <w:rsid w:val="001F6823"/>
    <w:rsid w:val="001F6A3D"/>
    <w:rsid w:val="001F6D36"/>
    <w:rsid w:val="001F6D4C"/>
    <w:rsid w:val="001F6EC5"/>
    <w:rsid w:val="001F6F0C"/>
    <w:rsid w:val="001F6FEF"/>
    <w:rsid w:val="001F70BF"/>
    <w:rsid w:val="001F7225"/>
    <w:rsid w:val="001F750B"/>
    <w:rsid w:val="001F7777"/>
    <w:rsid w:val="001F7A8C"/>
    <w:rsid w:val="001F7C23"/>
    <w:rsid w:val="001F7EAF"/>
    <w:rsid w:val="001F7FAB"/>
    <w:rsid w:val="00200591"/>
    <w:rsid w:val="00200AC2"/>
    <w:rsid w:val="00200BDA"/>
    <w:rsid w:val="00200D17"/>
    <w:rsid w:val="00201149"/>
    <w:rsid w:val="00201248"/>
    <w:rsid w:val="002012C4"/>
    <w:rsid w:val="00201716"/>
    <w:rsid w:val="00201A32"/>
    <w:rsid w:val="00201B9E"/>
    <w:rsid w:val="00201CC7"/>
    <w:rsid w:val="00201E36"/>
    <w:rsid w:val="00201E66"/>
    <w:rsid w:val="00201ECD"/>
    <w:rsid w:val="00202171"/>
    <w:rsid w:val="00202460"/>
    <w:rsid w:val="0020293F"/>
    <w:rsid w:val="00202BFF"/>
    <w:rsid w:val="00202D97"/>
    <w:rsid w:val="00202F2F"/>
    <w:rsid w:val="00202FB0"/>
    <w:rsid w:val="002033BE"/>
    <w:rsid w:val="002033C9"/>
    <w:rsid w:val="0020355B"/>
    <w:rsid w:val="002035B4"/>
    <w:rsid w:val="0020364A"/>
    <w:rsid w:val="0020369F"/>
    <w:rsid w:val="00203D3D"/>
    <w:rsid w:val="00203D5C"/>
    <w:rsid w:val="00203E34"/>
    <w:rsid w:val="00203EE8"/>
    <w:rsid w:val="002040E0"/>
    <w:rsid w:val="002042B5"/>
    <w:rsid w:val="00204326"/>
    <w:rsid w:val="002043C1"/>
    <w:rsid w:val="00204528"/>
    <w:rsid w:val="002047D0"/>
    <w:rsid w:val="00204820"/>
    <w:rsid w:val="00204984"/>
    <w:rsid w:val="002049C0"/>
    <w:rsid w:val="00204A36"/>
    <w:rsid w:val="00204AB2"/>
    <w:rsid w:val="00204B3D"/>
    <w:rsid w:val="002050FF"/>
    <w:rsid w:val="00205125"/>
    <w:rsid w:val="0020545F"/>
    <w:rsid w:val="002057D0"/>
    <w:rsid w:val="0020585A"/>
    <w:rsid w:val="0020598D"/>
    <w:rsid w:val="00205BB8"/>
    <w:rsid w:val="00205D59"/>
    <w:rsid w:val="00205D5F"/>
    <w:rsid w:val="002060B9"/>
    <w:rsid w:val="00206143"/>
    <w:rsid w:val="002062D2"/>
    <w:rsid w:val="002066E8"/>
    <w:rsid w:val="00206BFD"/>
    <w:rsid w:val="00206CD3"/>
    <w:rsid w:val="00206D79"/>
    <w:rsid w:val="00206DE3"/>
    <w:rsid w:val="00206FA1"/>
    <w:rsid w:val="00207075"/>
    <w:rsid w:val="00207084"/>
    <w:rsid w:val="002076E2"/>
    <w:rsid w:val="002079D9"/>
    <w:rsid w:val="00207A98"/>
    <w:rsid w:val="00207CA1"/>
    <w:rsid w:val="00207EF4"/>
    <w:rsid w:val="00210108"/>
    <w:rsid w:val="002102E3"/>
    <w:rsid w:val="0021031E"/>
    <w:rsid w:val="00210611"/>
    <w:rsid w:val="0021064C"/>
    <w:rsid w:val="002108C8"/>
    <w:rsid w:val="00210AC6"/>
    <w:rsid w:val="00210B7E"/>
    <w:rsid w:val="002110BC"/>
    <w:rsid w:val="002110EF"/>
    <w:rsid w:val="002111EF"/>
    <w:rsid w:val="00211342"/>
    <w:rsid w:val="00211378"/>
    <w:rsid w:val="002114BF"/>
    <w:rsid w:val="002115C4"/>
    <w:rsid w:val="0021168D"/>
    <w:rsid w:val="00211905"/>
    <w:rsid w:val="00211AAB"/>
    <w:rsid w:val="00211BD2"/>
    <w:rsid w:val="00211E1D"/>
    <w:rsid w:val="00211E90"/>
    <w:rsid w:val="00211FF0"/>
    <w:rsid w:val="0021214B"/>
    <w:rsid w:val="00212327"/>
    <w:rsid w:val="002124A7"/>
    <w:rsid w:val="00212ADD"/>
    <w:rsid w:val="00213111"/>
    <w:rsid w:val="002131F9"/>
    <w:rsid w:val="00213265"/>
    <w:rsid w:val="002138B2"/>
    <w:rsid w:val="00213A23"/>
    <w:rsid w:val="00213DF6"/>
    <w:rsid w:val="00213E5D"/>
    <w:rsid w:val="00213FBA"/>
    <w:rsid w:val="0021406E"/>
    <w:rsid w:val="0021443C"/>
    <w:rsid w:val="002146FD"/>
    <w:rsid w:val="002147B3"/>
    <w:rsid w:val="00214C13"/>
    <w:rsid w:val="00214D68"/>
    <w:rsid w:val="00214EBC"/>
    <w:rsid w:val="00214FE0"/>
    <w:rsid w:val="002151A0"/>
    <w:rsid w:val="002152D2"/>
    <w:rsid w:val="002154E4"/>
    <w:rsid w:val="0021568A"/>
    <w:rsid w:val="00215799"/>
    <w:rsid w:val="002160C5"/>
    <w:rsid w:val="002160D1"/>
    <w:rsid w:val="002160FF"/>
    <w:rsid w:val="0021626B"/>
    <w:rsid w:val="002162B4"/>
    <w:rsid w:val="00216566"/>
    <w:rsid w:val="00216581"/>
    <w:rsid w:val="00216A30"/>
    <w:rsid w:val="00216A75"/>
    <w:rsid w:val="00216AE6"/>
    <w:rsid w:val="00216BD0"/>
    <w:rsid w:val="00216F74"/>
    <w:rsid w:val="00217139"/>
    <w:rsid w:val="00217243"/>
    <w:rsid w:val="0021781B"/>
    <w:rsid w:val="002178E4"/>
    <w:rsid w:val="00217AB3"/>
    <w:rsid w:val="00217D46"/>
    <w:rsid w:val="00217DAE"/>
    <w:rsid w:val="00217F94"/>
    <w:rsid w:val="002200FE"/>
    <w:rsid w:val="0022012C"/>
    <w:rsid w:val="00220198"/>
    <w:rsid w:val="00220249"/>
    <w:rsid w:val="0022034E"/>
    <w:rsid w:val="00220427"/>
    <w:rsid w:val="002206CE"/>
    <w:rsid w:val="00220704"/>
    <w:rsid w:val="00220E31"/>
    <w:rsid w:val="00220E89"/>
    <w:rsid w:val="00220F05"/>
    <w:rsid w:val="0022119F"/>
    <w:rsid w:val="0022137C"/>
    <w:rsid w:val="002214F9"/>
    <w:rsid w:val="002215DC"/>
    <w:rsid w:val="00221632"/>
    <w:rsid w:val="0022172B"/>
    <w:rsid w:val="002218B8"/>
    <w:rsid w:val="002218CC"/>
    <w:rsid w:val="00221C95"/>
    <w:rsid w:val="00221DEE"/>
    <w:rsid w:val="00222005"/>
    <w:rsid w:val="002220D6"/>
    <w:rsid w:val="002223C5"/>
    <w:rsid w:val="002223DE"/>
    <w:rsid w:val="002224C0"/>
    <w:rsid w:val="0022261A"/>
    <w:rsid w:val="0022266B"/>
    <w:rsid w:val="00222CE7"/>
    <w:rsid w:val="00223098"/>
    <w:rsid w:val="002230AF"/>
    <w:rsid w:val="0022310E"/>
    <w:rsid w:val="00223368"/>
    <w:rsid w:val="002233E2"/>
    <w:rsid w:val="002236A2"/>
    <w:rsid w:val="002236EA"/>
    <w:rsid w:val="00223B3B"/>
    <w:rsid w:val="00223BF1"/>
    <w:rsid w:val="00223FD6"/>
    <w:rsid w:val="0022422B"/>
    <w:rsid w:val="0022427C"/>
    <w:rsid w:val="00224AF3"/>
    <w:rsid w:val="0022525F"/>
    <w:rsid w:val="00225396"/>
    <w:rsid w:val="00225435"/>
    <w:rsid w:val="002256DF"/>
    <w:rsid w:val="0022581C"/>
    <w:rsid w:val="00225B37"/>
    <w:rsid w:val="00225DD2"/>
    <w:rsid w:val="00226154"/>
    <w:rsid w:val="002263CD"/>
    <w:rsid w:val="00226459"/>
    <w:rsid w:val="00226B08"/>
    <w:rsid w:val="00226D1A"/>
    <w:rsid w:val="00226E0B"/>
    <w:rsid w:val="00227053"/>
    <w:rsid w:val="00227391"/>
    <w:rsid w:val="00227407"/>
    <w:rsid w:val="002275BD"/>
    <w:rsid w:val="00227648"/>
    <w:rsid w:val="0022779B"/>
    <w:rsid w:val="00227D7F"/>
    <w:rsid w:val="002303C4"/>
    <w:rsid w:val="00230813"/>
    <w:rsid w:val="00230916"/>
    <w:rsid w:val="00230ACA"/>
    <w:rsid w:val="00230BA5"/>
    <w:rsid w:val="00230C26"/>
    <w:rsid w:val="00231020"/>
    <w:rsid w:val="002312CE"/>
    <w:rsid w:val="002312ED"/>
    <w:rsid w:val="002313F3"/>
    <w:rsid w:val="002315AC"/>
    <w:rsid w:val="002315F9"/>
    <w:rsid w:val="0023189A"/>
    <w:rsid w:val="00231D2C"/>
    <w:rsid w:val="00231EE7"/>
    <w:rsid w:val="00232107"/>
    <w:rsid w:val="002322B0"/>
    <w:rsid w:val="0023246F"/>
    <w:rsid w:val="002327BB"/>
    <w:rsid w:val="00232AC8"/>
    <w:rsid w:val="00232D3E"/>
    <w:rsid w:val="00232D50"/>
    <w:rsid w:val="00232FF5"/>
    <w:rsid w:val="00233493"/>
    <w:rsid w:val="002334FF"/>
    <w:rsid w:val="00233534"/>
    <w:rsid w:val="002338F1"/>
    <w:rsid w:val="002339D4"/>
    <w:rsid w:val="00233A03"/>
    <w:rsid w:val="00233AC0"/>
    <w:rsid w:val="00233C0B"/>
    <w:rsid w:val="00233E39"/>
    <w:rsid w:val="00233EAE"/>
    <w:rsid w:val="00234429"/>
    <w:rsid w:val="002345E0"/>
    <w:rsid w:val="002348B2"/>
    <w:rsid w:val="002348F0"/>
    <w:rsid w:val="002348F5"/>
    <w:rsid w:val="00234934"/>
    <w:rsid w:val="00234BE6"/>
    <w:rsid w:val="00234EF8"/>
    <w:rsid w:val="00235389"/>
    <w:rsid w:val="002353C1"/>
    <w:rsid w:val="002357F4"/>
    <w:rsid w:val="00235D0C"/>
    <w:rsid w:val="00235D4C"/>
    <w:rsid w:val="00235EF2"/>
    <w:rsid w:val="00235F0C"/>
    <w:rsid w:val="00235F34"/>
    <w:rsid w:val="00236018"/>
    <w:rsid w:val="00236474"/>
    <w:rsid w:val="002368D1"/>
    <w:rsid w:val="00236A65"/>
    <w:rsid w:val="00236A8C"/>
    <w:rsid w:val="00236B3A"/>
    <w:rsid w:val="00236C29"/>
    <w:rsid w:val="00236F52"/>
    <w:rsid w:val="00236FE7"/>
    <w:rsid w:val="0023701F"/>
    <w:rsid w:val="0023731B"/>
    <w:rsid w:val="002377EA"/>
    <w:rsid w:val="00237EF2"/>
    <w:rsid w:val="0024014B"/>
    <w:rsid w:val="002401B0"/>
    <w:rsid w:val="0024029D"/>
    <w:rsid w:val="00240B70"/>
    <w:rsid w:val="00240F80"/>
    <w:rsid w:val="002410A0"/>
    <w:rsid w:val="00241113"/>
    <w:rsid w:val="00241314"/>
    <w:rsid w:val="0024155C"/>
    <w:rsid w:val="002415FE"/>
    <w:rsid w:val="00241CCD"/>
    <w:rsid w:val="00241DED"/>
    <w:rsid w:val="002420C4"/>
    <w:rsid w:val="00242261"/>
    <w:rsid w:val="002422B0"/>
    <w:rsid w:val="002422FA"/>
    <w:rsid w:val="002423E7"/>
    <w:rsid w:val="002424CD"/>
    <w:rsid w:val="0024252B"/>
    <w:rsid w:val="002425B1"/>
    <w:rsid w:val="00242641"/>
    <w:rsid w:val="0024266A"/>
    <w:rsid w:val="00242835"/>
    <w:rsid w:val="00242A9F"/>
    <w:rsid w:val="00242C66"/>
    <w:rsid w:val="00242F78"/>
    <w:rsid w:val="00242F92"/>
    <w:rsid w:val="002434C3"/>
    <w:rsid w:val="00243552"/>
    <w:rsid w:val="00243585"/>
    <w:rsid w:val="00243712"/>
    <w:rsid w:val="00243AFD"/>
    <w:rsid w:val="00243C76"/>
    <w:rsid w:val="00243CC1"/>
    <w:rsid w:val="0024493A"/>
    <w:rsid w:val="00244966"/>
    <w:rsid w:val="00244BB0"/>
    <w:rsid w:val="00245350"/>
    <w:rsid w:val="00245382"/>
    <w:rsid w:val="00245599"/>
    <w:rsid w:val="002455C6"/>
    <w:rsid w:val="002455FD"/>
    <w:rsid w:val="002456F2"/>
    <w:rsid w:val="0024587B"/>
    <w:rsid w:val="00245910"/>
    <w:rsid w:val="00245CA9"/>
    <w:rsid w:val="00245E5B"/>
    <w:rsid w:val="00245EDC"/>
    <w:rsid w:val="0024600C"/>
    <w:rsid w:val="0024618A"/>
    <w:rsid w:val="0024622F"/>
    <w:rsid w:val="0024635B"/>
    <w:rsid w:val="00246630"/>
    <w:rsid w:val="00246950"/>
    <w:rsid w:val="00246B59"/>
    <w:rsid w:val="00246CB0"/>
    <w:rsid w:val="00246CDD"/>
    <w:rsid w:val="00246D6F"/>
    <w:rsid w:val="00246DB1"/>
    <w:rsid w:val="00246F0A"/>
    <w:rsid w:val="00247054"/>
    <w:rsid w:val="00247324"/>
    <w:rsid w:val="002473E7"/>
    <w:rsid w:val="0024794E"/>
    <w:rsid w:val="00247BE7"/>
    <w:rsid w:val="00250167"/>
    <w:rsid w:val="00250315"/>
    <w:rsid w:val="0025031D"/>
    <w:rsid w:val="00250403"/>
    <w:rsid w:val="002508BD"/>
    <w:rsid w:val="00250A5A"/>
    <w:rsid w:val="002512C1"/>
    <w:rsid w:val="002513D3"/>
    <w:rsid w:val="002513E9"/>
    <w:rsid w:val="00251708"/>
    <w:rsid w:val="002519A9"/>
    <w:rsid w:val="00251C44"/>
    <w:rsid w:val="00251D09"/>
    <w:rsid w:val="00251E9B"/>
    <w:rsid w:val="00251EC7"/>
    <w:rsid w:val="00251FD5"/>
    <w:rsid w:val="002524D5"/>
    <w:rsid w:val="00252582"/>
    <w:rsid w:val="0025273A"/>
    <w:rsid w:val="002528D7"/>
    <w:rsid w:val="00252A55"/>
    <w:rsid w:val="00252A6B"/>
    <w:rsid w:val="00252B98"/>
    <w:rsid w:val="0025303D"/>
    <w:rsid w:val="00253103"/>
    <w:rsid w:val="0025341A"/>
    <w:rsid w:val="00253457"/>
    <w:rsid w:val="002534C5"/>
    <w:rsid w:val="002535F8"/>
    <w:rsid w:val="00253698"/>
    <w:rsid w:val="00253841"/>
    <w:rsid w:val="0025409B"/>
    <w:rsid w:val="002542D3"/>
    <w:rsid w:val="002542EF"/>
    <w:rsid w:val="00254449"/>
    <w:rsid w:val="0025474D"/>
    <w:rsid w:val="00254AE3"/>
    <w:rsid w:val="00255066"/>
    <w:rsid w:val="0025519B"/>
    <w:rsid w:val="00255382"/>
    <w:rsid w:val="002553DA"/>
    <w:rsid w:val="00255505"/>
    <w:rsid w:val="00255567"/>
    <w:rsid w:val="002558E5"/>
    <w:rsid w:val="00255A33"/>
    <w:rsid w:val="00255C65"/>
    <w:rsid w:val="00255E53"/>
    <w:rsid w:val="0025602F"/>
    <w:rsid w:val="002560B5"/>
    <w:rsid w:val="0025621B"/>
    <w:rsid w:val="002564E1"/>
    <w:rsid w:val="00256715"/>
    <w:rsid w:val="002569AB"/>
    <w:rsid w:val="00256A87"/>
    <w:rsid w:val="00256C18"/>
    <w:rsid w:val="00256C7F"/>
    <w:rsid w:val="002571A6"/>
    <w:rsid w:val="002571AE"/>
    <w:rsid w:val="002576D6"/>
    <w:rsid w:val="00257A1F"/>
    <w:rsid w:val="00257AA7"/>
    <w:rsid w:val="00257F41"/>
    <w:rsid w:val="00260377"/>
    <w:rsid w:val="0026071D"/>
    <w:rsid w:val="002607E6"/>
    <w:rsid w:val="0026089F"/>
    <w:rsid w:val="00260B14"/>
    <w:rsid w:val="00260CB2"/>
    <w:rsid w:val="00260D17"/>
    <w:rsid w:val="00260E8E"/>
    <w:rsid w:val="00261116"/>
    <w:rsid w:val="002613A4"/>
    <w:rsid w:val="0026144E"/>
    <w:rsid w:val="00261698"/>
    <w:rsid w:val="0026169F"/>
    <w:rsid w:val="0026189F"/>
    <w:rsid w:val="002625DA"/>
    <w:rsid w:val="002626DC"/>
    <w:rsid w:val="002629ED"/>
    <w:rsid w:val="002629FC"/>
    <w:rsid w:val="00262B3F"/>
    <w:rsid w:val="00262BEC"/>
    <w:rsid w:val="00262C08"/>
    <w:rsid w:val="00262FE9"/>
    <w:rsid w:val="00263322"/>
    <w:rsid w:val="002634B7"/>
    <w:rsid w:val="0026397F"/>
    <w:rsid w:val="00263AF6"/>
    <w:rsid w:val="00263E15"/>
    <w:rsid w:val="00263E74"/>
    <w:rsid w:val="00264D58"/>
    <w:rsid w:val="00264EEC"/>
    <w:rsid w:val="002654C6"/>
    <w:rsid w:val="00265516"/>
    <w:rsid w:val="0026554C"/>
    <w:rsid w:val="00265B56"/>
    <w:rsid w:val="00265B72"/>
    <w:rsid w:val="00265D78"/>
    <w:rsid w:val="00265EBA"/>
    <w:rsid w:val="00266015"/>
    <w:rsid w:val="002666C2"/>
    <w:rsid w:val="00266AA3"/>
    <w:rsid w:val="00266AEE"/>
    <w:rsid w:val="00266C6A"/>
    <w:rsid w:val="00266D5D"/>
    <w:rsid w:val="00266E02"/>
    <w:rsid w:val="00267005"/>
    <w:rsid w:val="002671CC"/>
    <w:rsid w:val="0026739D"/>
    <w:rsid w:val="002673D6"/>
    <w:rsid w:val="00267581"/>
    <w:rsid w:val="002675D3"/>
    <w:rsid w:val="0026774E"/>
    <w:rsid w:val="00267DFE"/>
    <w:rsid w:val="00270BEE"/>
    <w:rsid w:val="00270EB7"/>
    <w:rsid w:val="00271105"/>
    <w:rsid w:val="0027148B"/>
    <w:rsid w:val="002717FB"/>
    <w:rsid w:val="0027213A"/>
    <w:rsid w:val="00272284"/>
    <w:rsid w:val="0027236B"/>
    <w:rsid w:val="00272507"/>
    <w:rsid w:val="002728AB"/>
    <w:rsid w:val="00272995"/>
    <w:rsid w:val="00272CEB"/>
    <w:rsid w:val="00272F27"/>
    <w:rsid w:val="00273098"/>
    <w:rsid w:val="002730ED"/>
    <w:rsid w:val="002731A5"/>
    <w:rsid w:val="002731AA"/>
    <w:rsid w:val="00273689"/>
    <w:rsid w:val="00273ADE"/>
    <w:rsid w:val="00273AEB"/>
    <w:rsid w:val="00273CE7"/>
    <w:rsid w:val="00273E65"/>
    <w:rsid w:val="00274749"/>
    <w:rsid w:val="002747FE"/>
    <w:rsid w:val="0027488B"/>
    <w:rsid w:val="00274AD0"/>
    <w:rsid w:val="00274B54"/>
    <w:rsid w:val="00274C41"/>
    <w:rsid w:val="00274F05"/>
    <w:rsid w:val="0027517C"/>
    <w:rsid w:val="00275307"/>
    <w:rsid w:val="00275683"/>
    <w:rsid w:val="002757B7"/>
    <w:rsid w:val="002759F4"/>
    <w:rsid w:val="00275BC9"/>
    <w:rsid w:val="00275BD6"/>
    <w:rsid w:val="002760E2"/>
    <w:rsid w:val="002764FD"/>
    <w:rsid w:val="002767EE"/>
    <w:rsid w:val="002769C3"/>
    <w:rsid w:val="00276C85"/>
    <w:rsid w:val="00276CC5"/>
    <w:rsid w:val="002771A4"/>
    <w:rsid w:val="002772C9"/>
    <w:rsid w:val="002772F4"/>
    <w:rsid w:val="0027763B"/>
    <w:rsid w:val="00277693"/>
    <w:rsid w:val="002778BB"/>
    <w:rsid w:val="002778C1"/>
    <w:rsid w:val="00277C17"/>
    <w:rsid w:val="00277CC5"/>
    <w:rsid w:val="00277FA3"/>
    <w:rsid w:val="00280068"/>
    <w:rsid w:val="002801CA"/>
    <w:rsid w:val="0028055F"/>
    <w:rsid w:val="0028062C"/>
    <w:rsid w:val="00280870"/>
    <w:rsid w:val="0028098B"/>
    <w:rsid w:val="00280C8D"/>
    <w:rsid w:val="00280E81"/>
    <w:rsid w:val="00281035"/>
    <w:rsid w:val="002813E4"/>
    <w:rsid w:val="0028151B"/>
    <w:rsid w:val="00281987"/>
    <w:rsid w:val="00281A98"/>
    <w:rsid w:val="00281B61"/>
    <w:rsid w:val="00281CC9"/>
    <w:rsid w:val="00281D5E"/>
    <w:rsid w:val="00281DEA"/>
    <w:rsid w:val="00281ED9"/>
    <w:rsid w:val="00281F25"/>
    <w:rsid w:val="0028225F"/>
    <w:rsid w:val="0028276B"/>
    <w:rsid w:val="002827D6"/>
    <w:rsid w:val="002828B4"/>
    <w:rsid w:val="00282946"/>
    <w:rsid w:val="00282B57"/>
    <w:rsid w:val="00282E87"/>
    <w:rsid w:val="0028300B"/>
    <w:rsid w:val="0028304E"/>
    <w:rsid w:val="002830B4"/>
    <w:rsid w:val="00283179"/>
    <w:rsid w:val="00283516"/>
    <w:rsid w:val="00283BC8"/>
    <w:rsid w:val="00283BCC"/>
    <w:rsid w:val="00283D1D"/>
    <w:rsid w:val="00283D25"/>
    <w:rsid w:val="00283FF4"/>
    <w:rsid w:val="0028404B"/>
    <w:rsid w:val="002841FC"/>
    <w:rsid w:val="002843B2"/>
    <w:rsid w:val="00284949"/>
    <w:rsid w:val="00284998"/>
    <w:rsid w:val="00284D1A"/>
    <w:rsid w:val="00284FED"/>
    <w:rsid w:val="00285253"/>
    <w:rsid w:val="00285410"/>
    <w:rsid w:val="00285568"/>
    <w:rsid w:val="002855B2"/>
    <w:rsid w:val="0028589F"/>
    <w:rsid w:val="002859D5"/>
    <w:rsid w:val="00285A5F"/>
    <w:rsid w:val="00285CF8"/>
    <w:rsid w:val="00285DA3"/>
    <w:rsid w:val="00285DEE"/>
    <w:rsid w:val="00286058"/>
    <w:rsid w:val="002860E8"/>
    <w:rsid w:val="00286626"/>
    <w:rsid w:val="00286700"/>
    <w:rsid w:val="00286706"/>
    <w:rsid w:val="00286C72"/>
    <w:rsid w:val="00286C8A"/>
    <w:rsid w:val="00286CAD"/>
    <w:rsid w:val="00286DDB"/>
    <w:rsid w:val="00286F7B"/>
    <w:rsid w:val="002870AF"/>
    <w:rsid w:val="0028769B"/>
    <w:rsid w:val="0028771B"/>
    <w:rsid w:val="00287721"/>
    <w:rsid w:val="002877FF"/>
    <w:rsid w:val="00287B36"/>
    <w:rsid w:val="00287CBC"/>
    <w:rsid w:val="00287DDE"/>
    <w:rsid w:val="00287E1B"/>
    <w:rsid w:val="00287F0E"/>
    <w:rsid w:val="00290201"/>
    <w:rsid w:val="0029033B"/>
    <w:rsid w:val="0029053D"/>
    <w:rsid w:val="00290971"/>
    <w:rsid w:val="00290A27"/>
    <w:rsid w:val="00290B7D"/>
    <w:rsid w:val="00290F62"/>
    <w:rsid w:val="002912BC"/>
    <w:rsid w:val="002912D6"/>
    <w:rsid w:val="0029197E"/>
    <w:rsid w:val="00291BF2"/>
    <w:rsid w:val="00291D63"/>
    <w:rsid w:val="00291F1C"/>
    <w:rsid w:val="00292031"/>
    <w:rsid w:val="00292436"/>
    <w:rsid w:val="00292571"/>
    <w:rsid w:val="002927E6"/>
    <w:rsid w:val="002929FB"/>
    <w:rsid w:val="00292D57"/>
    <w:rsid w:val="0029306E"/>
    <w:rsid w:val="002932A1"/>
    <w:rsid w:val="00293AC8"/>
    <w:rsid w:val="00293EE2"/>
    <w:rsid w:val="00293F33"/>
    <w:rsid w:val="00294283"/>
    <w:rsid w:val="00294CD0"/>
    <w:rsid w:val="00295180"/>
    <w:rsid w:val="002951BE"/>
    <w:rsid w:val="002954AF"/>
    <w:rsid w:val="0029570F"/>
    <w:rsid w:val="002957E3"/>
    <w:rsid w:val="002959F6"/>
    <w:rsid w:val="00295C14"/>
    <w:rsid w:val="00295C7F"/>
    <w:rsid w:val="00295DF5"/>
    <w:rsid w:val="00295F2A"/>
    <w:rsid w:val="00296000"/>
    <w:rsid w:val="00296097"/>
    <w:rsid w:val="002965CD"/>
    <w:rsid w:val="00296665"/>
    <w:rsid w:val="00296912"/>
    <w:rsid w:val="00296E78"/>
    <w:rsid w:val="00296F72"/>
    <w:rsid w:val="00297665"/>
    <w:rsid w:val="00297784"/>
    <w:rsid w:val="002977D8"/>
    <w:rsid w:val="002A019B"/>
    <w:rsid w:val="002A027B"/>
    <w:rsid w:val="002A02A9"/>
    <w:rsid w:val="002A0551"/>
    <w:rsid w:val="002A055D"/>
    <w:rsid w:val="002A07B0"/>
    <w:rsid w:val="002A086A"/>
    <w:rsid w:val="002A0996"/>
    <w:rsid w:val="002A0AB5"/>
    <w:rsid w:val="002A0B38"/>
    <w:rsid w:val="002A0B4D"/>
    <w:rsid w:val="002A0C4F"/>
    <w:rsid w:val="002A0CA4"/>
    <w:rsid w:val="002A0D02"/>
    <w:rsid w:val="002A0D11"/>
    <w:rsid w:val="002A0DF5"/>
    <w:rsid w:val="002A0ED3"/>
    <w:rsid w:val="002A112E"/>
    <w:rsid w:val="002A1157"/>
    <w:rsid w:val="002A14AA"/>
    <w:rsid w:val="002A15DC"/>
    <w:rsid w:val="002A15F7"/>
    <w:rsid w:val="002A16EC"/>
    <w:rsid w:val="002A177D"/>
    <w:rsid w:val="002A178A"/>
    <w:rsid w:val="002A17A6"/>
    <w:rsid w:val="002A1878"/>
    <w:rsid w:val="002A1A02"/>
    <w:rsid w:val="002A1A24"/>
    <w:rsid w:val="002A1BAB"/>
    <w:rsid w:val="002A1D69"/>
    <w:rsid w:val="002A22F1"/>
    <w:rsid w:val="002A252E"/>
    <w:rsid w:val="002A253C"/>
    <w:rsid w:val="002A2572"/>
    <w:rsid w:val="002A2583"/>
    <w:rsid w:val="002A2588"/>
    <w:rsid w:val="002A271C"/>
    <w:rsid w:val="002A2CAE"/>
    <w:rsid w:val="002A2DA2"/>
    <w:rsid w:val="002A2F4D"/>
    <w:rsid w:val="002A3158"/>
    <w:rsid w:val="002A315D"/>
    <w:rsid w:val="002A3200"/>
    <w:rsid w:val="002A320B"/>
    <w:rsid w:val="002A39AD"/>
    <w:rsid w:val="002A39F0"/>
    <w:rsid w:val="002A3A19"/>
    <w:rsid w:val="002A3D0E"/>
    <w:rsid w:val="002A4427"/>
    <w:rsid w:val="002A4523"/>
    <w:rsid w:val="002A4527"/>
    <w:rsid w:val="002A4609"/>
    <w:rsid w:val="002A46C7"/>
    <w:rsid w:val="002A472F"/>
    <w:rsid w:val="002A4BD2"/>
    <w:rsid w:val="002A4BDA"/>
    <w:rsid w:val="002A4C4D"/>
    <w:rsid w:val="002A5019"/>
    <w:rsid w:val="002A5259"/>
    <w:rsid w:val="002A525F"/>
    <w:rsid w:val="002A5422"/>
    <w:rsid w:val="002A547D"/>
    <w:rsid w:val="002A555D"/>
    <w:rsid w:val="002A5571"/>
    <w:rsid w:val="002A5636"/>
    <w:rsid w:val="002A5690"/>
    <w:rsid w:val="002A591B"/>
    <w:rsid w:val="002A59B6"/>
    <w:rsid w:val="002A5BE0"/>
    <w:rsid w:val="002A5C71"/>
    <w:rsid w:val="002A5E90"/>
    <w:rsid w:val="002A5F8E"/>
    <w:rsid w:val="002A623E"/>
    <w:rsid w:val="002A6294"/>
    <w:rsid w:val="002A65FB"/>
    <w:rsid w:val="002A6896"/>
    <w:rsid w:val="002A6913"/>
    <w:rsid w:val="002A69EE"/>
    <w:rsid w:val="002A6A46"/>
    <w:rsid w:val="002A6B34"/>
    <w:rsid w:val="002A6B54"/>
    <w:rsid w:val="002A6D7A"/>
    <w:rsid w:val="002A74B1"/>
    <w:rsid w:val="002A7853"/>
    <w:rsid w:val="002A7A66"/>
    <w:rsid w:val="002A7B34"/>
    <w:rsid w:val="002A7D75"/>
    <w:rsid w:val="002A7DE1"/>
    <w:rsid w:val="002A7FAD"/>
    <w:rsid w:val="002B00D5"/>
    <w:rsid w:val="002B032B"/>
    <w:rsid w:val="002B03D5"/>
    <w:rsid w:val="002B0808"/>
    <w:rsid w:val="002B092F"/>
    <w:rsid w:val="002B09A3"/>
    <w:rsid w:val="002B0A2F"/>
    <w:rsid w:val="002B0C29"/>
    <w:rsid w:val="002B0DE1"/>
    <w:rsid w:val="002B0DF0"/>
    <w:rsid w:val="002B1147"/>
    <w:rsid w:val="002B1167"/>
    <w:rsid w:val="002B1983"/>
    <w:rsid w:val="002B1C3D"/>
    <w:rsid w:val="002B1FB6"/>
    <w:rsid w:val="002B227B"/>
    <w:rsid w:val="002B2303"/>
    <w:rsid w:val="002B23D6"/>
    <w:rsid w:val="002B2443"/>
    <w:rsid w:val="002B256C"/>
    <w:rsid w:val="002B2923"/>
    <w:rsid w:val="002B2ADC"/>
    <w:rsid w:val="002B2AEE"/>
    <w:rsid w:val="002B2BD1"/>
    <w:rsid w:val="002B2F9D"/>
    <w:rsid w:val="002B2FDD"/>
    <w:rsid w:val="002B30EC"/>
    <w:rsid w:val="002B350E"/>
    <w:rsid w:val="002B37FD"/>
    <w:rsid w:val="002B3894"/>
    <w:rsid w:val="002B3AAB"/>
    <w:rsid w:val="002B3BC0"/>
    <w:rsid w:val="002B3D35"/>
    <w:rsid w:val="002B40DA"/>
    <w:rsid w:val="002B4204"/>
    <w:rsid w:val="002B4453"/>
    <w:rsid w:val="002B4A29"/>
    <w:rsid w:val="002B4B78"/>
    <w:rsid w:val="002B4C4B"/>
    <w:rsid w:val="002B4E85"/>
    <w:rsid w:val="002B4F25"/>
    <w:rsid w:val="002B5833"/>
    <w:rsid w:val="002B5908"/>
    <w:rsid w:val="002B5954"/>
    <w:rsid w:val="002B5BF1"/>
    <w:rsid w:val="002B5C11"/>
    <w:rsid w:val="002B5D25"/>
    <w:rsid w:val="002B5DDF"/>
    <w:rsid w:val="002B6031"/>
    <w:rsid w:val="002B61B4"/>
    <w:rsid w:val="002B6200"/>
    <w:rsid w:val="002B6223"/>
    <w:rsid w:val="002B6543"/>
    <w:rsid w:val="002B6BC9"/>
    <w:rsid w:val="002B6ED1"/>
    <w:rsid w:val="002B6F99"/>
    <w:rsid w:val="002B747E"/>
    <w:rsid w:val="002B7B3C"/>
    <w:rsid w:val="002B7FC6"/>
    <w:rsid w:val="002C0764"/>
    <w:rsid w:val="002C0914"/>
    <w:rsid w:val="002C0928"/>
    <w:rsid w:val="002C0B55"/>
    <w:rsid w:val="002C0D4B"/>
    <w:rsid w:val="002C0E87"/>
    <w:rsid w:val="002C0F14"/>
    <w:rsid w:val="002C1104"/>
    <w:rsid w:val="002C111F"/>
    <w:rsid w:val="002C12C8"/>
    <w:rsid w:val="002C143D"/>
    <w:rsid w:val="002C14C3"/>
    <w:rsid w:val="002C14E7"/>
    <w:rsid w:val="002C15A5"/>
    <w:rsid w:val="002C15C4"/>
    <w:rsid w:val="002C170A"/>
    <w:rsid w:val="002C1785"/>
    <w:rsid w:val="002C19ED"/>
    <w:rsid w:val="002C1B33"/>
    <w:rsid w:val="002C1CED"/>
    <w:rsid w:val="002C1FA7"/>
    <w:rsid w:val="002C202A"/>
    <w:rsid w:val="002C2038"/>
    <w:rsid w:val="002C24E0"/>
    <w:rsid w:val="002C25BE"/>
    <w:rsid w:val="002C2882"/>
    <w:rsid w:val="002C2AD6"/>
    <w:rsid w:val="002C2B85"/>
    <w:rsid w:val="002C2CEE"/>
    <w:rsid w:val="002C2FB8"/>
    <w:rsid w:val="002C3038"/>
    <w:rsid w:val="002C3207"/>
    <w:rsid w:val="002C3671"/>
    <w:rsid w:val="002C37E4"/>
    <w:rsid w:val="002C3AEB"/>
    <w:rsid w:val="002C3B3C"/>
    <w:rsid w:val="002C3E0F"/>
    <w:rsid w:val="002C3EFC"/>
    <w:rsid w:val="002C4803"/>
    <w:rsid w:val="002C491C"/>
    <w:rsid w:val="002C4A65"/>
    <w:rsid w:val="002C4AD5"/>
    <w:rsid w:val="002C4BCB"/>
    <w:rsid w:val="002C4C2A"/>
    <w:rsid w:val="002C4C7E"/>
    <w:rsid w:val="002C4CDA"/>
    <w:rsid w:val="002C50DC"/>
    <w:rsid w:val="002C5308"/>
    <w:rsid w:val="002C5413"/>
    <w:rsid w:val="002C5444"/>
    <w:rsid w:val="002C54B9"/>
    <w:rsid w:val="002C56BC"/>
    <w:rsid w:val="002C5788"/>
    <w:rsid w:val="002C5C37"/>
    <w:rsid w:val="002C6173"/>
    <w:rsid w:val="002C62D5"/>
    <w:rsid w:val="002C66B3"/>
    <w:rsid w:val="002C6C52"/>
    <w:rsid w:val="002C6C90"/>
    <w:rsid w:val="002C6DA3"/>
    <w:rsid w:val="002C7177"/>
    <w:rsid w:val="002C7211"/>
    <w:rsid w:val="002C73DB"/>
    <w:rsid w:val="002C73F7"/>
    <w:rsid w:val="002C772C"/>
    <w:rsid w:val="002C787A"/>
    <w:rsid w:val="002C78BF"/>
    <w:rsid w:val="002C7AA8"/>
    <w:rsid w:val="002C7AD3"/>
    <w:rsid w:val="002C7B23"/>
    <w:rsid w:val="002C7B5B"/>
    <w:rsid w:val="002C7C79"/>
    <w:rsid w:val="002C7DB1"/>
    <w:rsid w:val="002C7E12"/>
    <w:rsid w:val="002D002A"/>
    <w:rsid w:val="002D00A3"/>
    <w:rsid w:val="002D04A6"/>
    <w:rsid w:val="002D0E2C"/>
    <w:rsid w:val="002D10C5"/>
    <w:rsid w:val="002D118E"/>
    <w:rsid w:val="002D11B4"/>
    <w:rsid w:val="002D1480"/>
    <w:rsid w:val="002D14D1"/>
    <w:rsid w:val="002D15A0"/>
    <w:rsid w:val="002D169E"/>
    <w:rsid w:val="002D186E"/>
    <w:rsid w:val="002D1A7A"/>
    <w:rsid w:val="002D1C69"/>
    <w:rsid w:val="002D1CBE"/>
    <w:rsid w:val="002D201B"/>
    <w:rsid w:val="002D2179"/>
    <w:rsid w:val="002D2238"/>
    <w:rsid w:val="002D223C"/>
    <w:rsid w:val="002D26B3"/>
    <w:rsid w:val="002D27F6"/>
    <w:rsid w:val="002D2A08"/>
    <w:rsid w:val="002D2BF9"/>
    <w:rsid w:val="002D30E5"/>
    <w:rsid w:val="002D3668"/>
    <w:rsid w:val="002D3799"/>
    <w:rsid w:val="002D37B2"/>
    <w:rsid w:val="002D37FB"/>
    <w:rsid w:val="002D3B5B"/>
    <w:rsid w:val="002D3BBF"/>
    <w:rsid w:val="002D3C13"/>
    <w:rsid w:val="002D3CCB"/>
    <w:rsid w:val="002D3D5E"/>
    <w:rsid w:val="002D3E4C"/>
    <w:rsid w:val="002D3F3F"/>
    <w:rsid w:val="002D3F4F"/>
    <w:rsid w:val="002D423F"/>
    <w:rsid w:val="002D4276"/>
    <w:rsid w:val="002D431E"/>
    <w:rsid w:val="002D47F2"/>
    <w:rsid w:val="002D509C"/>
    <w:rsid w:val="002D5239"/>
    <w:rsid w:val="002D5450"/>
    <w:rsid w:val="002D5DD5"/>
    <w:rsid w:val="002D5E0E"/>
    <w:rsid w:val="002D61AB"/>
    <w:rsid w:val="002D65C1"/>
    <w:rsid w:val="002D6844"/>
    <w:rsid w:val="002D69CD"/>
    <w:rsid w:val="002D7033"/>
    <w:rsid w:val="002D7101"/>
    <w:rsid w:val="002D7A8F"/>
    <w:rsid w:val="002D7BB1"/>
    <w:rsid w:val="002D7D7F"/>
    <w:rsid w:val="002D7E40"/>
    <w:rsid w:val="002D7EFA"/>
    <w:rsid w:val="002E024A"/>
    <w:rsid w:val="002E0453"/>
    <w:rsid w:val="002E0BE9"/>
    <w:rsid w:val="002E122C"/>
    <w:rsid w:val="002E12AD"/>
    <w:rsid w:val="002E1314"/>
    <w:rsid w:val="002E137F"/>
    <w:rsid w:val="002E1912"/>
    <w:rsid w:val="002E1ADE"/>
    <w:rsid w:val="002E1BE8"/>
    <w:rsid w:val="002E1FDE"/>
    <w:rsid w:val="002E209F"/>
    <w:rsid w:val="002E22D0"/>
    <w:rsid w:val="002E247C"/>
    <w:rsid w:val="002E2825"/>
    <w:rsid w:val="002E2B2C"/>
    <w:rsid w:val="002E2BE3"/>
    <w:rsid w:val="002E2DC8"/>
    <w:rsid w:val="002E2EC2"/>
    <w:rsid w:val="002E2F31"/>
    <w:rsid w:val="002E30E2"/>
    <w:rsid w:val="002E33DC"/>
    <w:rsid w:val="002E3412"/>
    <w:rsid w:val="002E37AE"/>
    <w:rsid w:val="002E3823"/>
    <w:rsid w:val="002E3933"/>
    <w:rsid w:val="002E39FA"/>
    <w:rsid w:val="002E3F50"/>
    <w:rsid w:val="002E44E3"/>
    <w:rsid w:val="002E4737"/>
    <w:rsid w:val="002E4789"/>
    <w:rsid w:val="002E47A0"/>
    <w:rsid w:val="002E4810"/>
    <w:rsid w:val="002E4868"/>
    <w:rsid w:val="002E49A8"/>
    <w:rsid w:val="002E4A29"/>
    <w:rsid w:val="002E4BDD"/>
    <w:rsid w:val="002E4DA8"/>
    <w:rsid w:val="002E4FC8"/>
    <w:rsid w:val="002E5033"/>
    <w:rsid w:val="002E5381"/>
    <w:rsid w:val="002E54B6"/>
    <w:rsid w:val="002E5799"/>
    <w:rsid w:val="002E5C28"/>
    <w:rsid w:val="002E5C52"/>
    <w:rsid w:val="002E5D64"/>
    <w:rsid w:val="002E5D89"/>
    <w:rsid w:val="002E5E91"/>
    <w:rsid w:val="002E5F41"/>
    <w:rsid w:val="002E62CD"/>
    <w:rsid w:val="002E6357"/>
    <w:rsid w:val="002E64B1"/>
    <w:rsid w:val="002E657F"/>
    <w:rsid w:val="002E65FC"/>
    <w:rsid w:val="002E67B5"/>
    <w:rsid w:val="002E69CC"/>
    <w:rsid w:val="002E6B73"/>
    <w:rsid w:val="002E6F29"/>
    <w:rsid w:val="002E7075"/>
    <w:rsid w:val="002E70D0"/>
    <w:rsid w:val="002E754D"/>
    <w:rsid w:val="002E76B9"/>
    <w:rsid w:val="002E7797"/>
    <w:rsid w:val="002E7B1D"/>
    <w:rsid w:val="002E7EB2"/>
    <w:rsid w:val="002E7FC7"/>
    <w:rsid w:val="002F004C"/>
    <w:rsid w:val="002F012D"/>
    <w:rsid w:val="002F0160"/>
    <w:rsid w:val="002F01D3"/>
    <w:rsid w:val="002F11C2"/>
    <w:rsid w:val="002F123C"/>
    <w:rsid w:val="002F1258"/>
    <w:rsid w:val="002F1661"/>
    <w:rsid w:val="002F175B"/>
    <w:rsid w:val="002F1779"/>
    <w:rsid w:val="002F1CE5"/>
    <w:rsid w:val="002F1E76"/>
    <w:rsid w:val="002F205F"/>
    <w:rsid w:val="002F2089"/>
    <w:rsid w:val="002F2099"/>
    <w:rsid w:val="002F258F"/>
    <w:rsid w:val="002F26AD"/>
    <w:rsid w:val="002F28F8"/>
    <w:rsid w:val="002F2B14"/>
    <w:rsid w:val="002F2FB0"/>
    <w:rsid w:val="002F2FD1"/>
    <w:rsid w:val="002F315C"/>
    <w:rsid w:val="002F333F"/>
    <w:rsid w:val="002F3643"/>
    <w:rsid w:val="002F3732"/>
    <w:rsid w:val="002F3756"/>
    <w:rsid w:val="002F375B"/>
    <w:rsid w:val="002F391E"/>
    <w:rsid w:val="002F3965"/>
    <w:rsid w:val="002F3C4D"/>
    <w:rsid w:val="002F3D7F"/>
    <w:rsid w:val="002F3E24"/>
    <w:rsid w:val="002F4049"/>
    <w:rsid w:val="002F41AF"/>
    <w:rsid w:val="002F41BB"/>
    <w:rsid w:val="002F432C"/>
    <w:rsid w:val="002F4D95"/>
    <w:rsid w:val="002F5046"/>
    <w:rsid w:val="002F51BC"/>
    <w:rsid w:val="002F53DC"/>
    <w:rsid w:val="002F55F6"/>
    <w:rsid w:val="002F55FC"/>
    <w:rsid w:val="002F5674"/>
    <w:rsid w:val="002F58DA"/>
    <w:rsid w:val="002F5F7D"/>
    <w:rsid w:val="002F6196"/>
    <w:rsid w:val="002F63E1"/>
    <w:rsid w:val="002F6745"/>
    <w:rsid w:val="002F67ED"/>
    <w:rsid w:val="002F68A3"/>
    <w:rsid w:val="002F6AC4"/>
    <w:rsid w:val="002F6B62"/>
    <w:rsid w:val="002F6BDC"/>
    <w:rsid w:val="002F6E65"/>
    <w:rsid w:val="002F70F6"/>
    <w:rsid w:val="002F72CE"/>
    <w:rsid w:val="002F762E"/>
    <w:rsid w:val="002F7745"/>
    <w:rsid w:val="002F77AE"/>
    <w:rsid w:val="002F7962"/>
    <w:rsid w:val="002F79A0"/>
    <w:rsid w:val="002F7A02"/>
    <w:rsid w:val="002F7A21"/>
    <w:rsid w:val="002F7A26"/>
    <w:rsid w:val="002F7B56"/>
    <w:rsid w:val="002F7D1F"/>
    <w:rsid w:val="002F7EB0"/>
    <w:rsid w:val="00300196"/>
    <w:rsid w:val="0030024A"/>
    <w:rsid w:val="0030029C"/>
    <w:rsid w:val="003003F0"/>
    <w:rsid w:val="003004A5"/>
    <w:rsid w:val="00300676"/>
    <w:rsid w:val="00300685"/>
    <w:rsid w:val="003007FA"/>
    <w:rsid w:val="00300858"/>
    <w:rsid w:val="00300A44"/>
    <w:rsid w:val="00300AE4"/>
    <w:rsid w:val="00300CE4"/>
    <w:rsid w:val="0030114D"/>
    <w:rsid w:val="003011C8"/>
    <w:rsid w:val="0030126D"/>
    <w:rsid w:val="0030167E"/>
    <w:rsid w:val="003016E3"/>
    <w:rsid w:val="00301787"/>
    <w:rsid w:val="003018B9"/>
    <w:rsid w:val="00301BA0"/>
    <w:rsid w:val="00301D70"/>
    <w:rsid w:val="00301D8F"/>
    <w:rsid w:val="00301D99"/>
    <w:rsid w:val="00301E81"/>
    <w:rsid w:val="003021E4"/>
    <w:rsid w:val="00302517"/>
    <w:rsid w:val="00302B46"/>
    <w:rsid w:val="00302C54"/>
    <w:rsid w:val="0030349E"/>
    <w:rsid w:val="00303670"/>
    <w:rsid w:val="00303769"/>
    <w:rsid w:val="00303803"/>
    <w:rsid w:val="0030398A"/>
    <w:rsid w:val="00303A38"/>
    <w:rsid w:val="00303D7E"/>
    <w:rsid w:val="00303D95"/>
    <w:rsid w:val="00303FA6"/>
    <w:rsid w:val="00304266"/>
    <w:rsid w:val="0030458B"/>
    <w:rsid w:val="00304664"/>
    <w:rsid w:val="00304702"/>
    <w:rsid w:val="003049A3"/>
    <w:rsid w:val="00304BF5"/>
    <w:rsid w:val="00304DC0"/>
    <w:rsid w:val="00304FF2"/>
    <w:rsid w:val="00305180"/>
    <w:rsid w:val="0030521D"/>
    <w:rsid w:val="00305457"/>
    <w:rsid w:val="00305651"/>
    <w:rsid w:val="0030567C"/>
    <w:rsid w:val="00305872"/>
    <w:rsid w:val="003059E6"/>
    <w:rsid w:val="00305DD1"/>
    <w:rsid w:val="00305E96"/>
    <w:rsid w:val="0030652D"/>
    <w:rsid w:val="003073AC"/>
    <w:rsid w:val="003073C3"/>
    <w:rsid w:val="003073E2"/>
    <w:rsid w:val="00307512"/>
    <w:rsid w:val="003078FC"/>
    <w:rsid w:val="003079AB"/>
    <w:rsid w:val="00307E26"/>
    <w:rsid w:val="00310057"/>
    <w:rsid w:val="00310196"/>
    <w:rsid w:val="003101B3"/>
    <w:rsid w:val="003101B4"/>
    <w:rsid w:val="003102AB"/>
    <w:rsid w:val="00310671"/>
    <w:rsid w:val="00310B67"/>
    <w:rsid w:val="00310BE5"/>
    <w:rsid w:val="00310FE5"/>
    <w:rsid w:val="003111CB"/>
    <w:rsid w:val="0031122A"/>
    <w:rsid w:val="00311398"/>
    <w:rsid w:val="00311591"/>
    <w:rsid w:val="003116AE"/>
    <w:rsid w:val="003116F5"/>
    <w:rsid w:val="003117F4"/>
    <w:rsid w:val="00311D7A"/>
    <w:rsid w:val="00312065"/>
    <w:rsid w:val="00312156"/>
    <w:rsid w:val="003121AA"/>
    <w:rsid w:val="00312298"/>
    <w:rsid w:val="003124E5"/>
    <w:rsid w:val="003125C0"/>
    <w:rsid w:val="00312629"/>
    <w:rsid w:val="003126F5"/>
    <w:rsid w:val="00312715"/>
    <w:rsid w:val="00312726"/>
    <w:rsid w:val="00312769"/>
    <w:rsid w:val="003127D6"/>
    <w:rsid w:val="00312ABD"/>
    <w:rsid w:val="00312CF2"/>
    <w:rsid w:val="00312CF5"/>
    <w:rsid w:val="00312FD8"/>
    <w:rsid w:val="003133A1"/>
    <w:rsid w:val="00313423"/>
    <w:rsid w:val="003135FF"/>
    <w:rsid w:val="003136BD"/>
    <w:rsid w:val="00313701"/>
    <w:rsid w:val="003138A9"/>
    <w:rsid w:val="00313923"/>
    <w:rsid w:val="00313A1E"/>
    <w:rsid w:val="00313F7B"/>
    <w:rsid w:val="00313FCD"/>
    <w:rsid w:val="0031414C"/>
    <w:rsid w:val="003143DC"/>
    <w:rsid w:val="003143FB"/>
    <w:rsid w:val="003145B8"/>
    <w:rsid w:val="0031478B"/>
    <w:rsid w:val="0031490F"/>
    <w:rsid w:val="00314B79"/>
    <w:rsid w:val="00314E68"/>
    <w:rsid w:val="00314EA1"/>
    <w:rsid w:val="00314F4C"/>
    <w:rsid w:val="0031509E"/>
    <w:rsid w:val="00315670"/>
    <w:rsid w:val="0031567B"/>
    <w:rsid w:val="00315BA3"/>
    <w:rsid w:val="00315C4D"/>
    <w:rsid w:val="00315C7C"/>
    <w:rsid w:val="00315D3E"/>
    <w:rsid w:val="00315FC9"/>
    <w:rsid w:val="00315FF7"/>
    <w:rsid w:val="003161A6"/>
    <w:rsid w:val="00316264"/>
    <w:rsid w:val="003166BB"/>
    <w:rsid w:val="003169AB"/>
    <w:rsid w:val="00316B3F"/>
    <w:rsid w:val="00316C2D"/>
    <w:rsid w:val="00316FAB"/>
    <w:rsid w:val="0031725D"/>
    <w:rsid w:val="003172BF"/>
    <w:rsid w:val="00317376"/>
    <w:rsid w:val="00317610"/>
    <w:rsid w:val="00317770"/>
    <w:rsid w:val="00317FC1"/>
    <w:rsid w:val="003200D2"/>
    <w:rsid w:val="0032024C"/>
    <w:rsid w:val="003202A7"/>
    <w:rsid w:val="003209C3"/>
    <w:rsid w:val="00320D4F"/>
    <w:rsid w:val="00320D7C"/>
    <w:rsid w:val="00320F26"/>
    <w:rsid w:val="003212B9"/>
    <w:rsid w:val="00321328"/>
    <w:rsid w:val="00321656"/>
    <w:rsid w:val="00321761"/>
    <w:rsid w:val="00321B5A"/>
    <w:rsid w:val="00321D09"/>
    <w:rsid w:val="00322107"/>
    <w:rsid w:val="0032244E"/>
    <w:rsid w:val="00322980"/>
    <w:rsid w:val="00322B17"/>
    <w:rsid w:val="00322D5B"/>
    <w:rsid w:val="003237C0"/>
    <w:rsid w:val="003237CB"/>
    <w:rsid w:val="00323FC6"/>
    <w:rsid w:val="00324133"/>
    <w:rsid w:val="00324282"/>
    <w:rsid w:val="0032465D"/>
    <w:rsid w:val="00324B5C"/>
    <w:rsid w:val="00324BDA"/>
    <w:rsid w:val="00324BF3"/>
    <w:rsid w:val="00324D70"/>
    <w:rsid w:val="00325017"/>
    <w:rsid w:val="00325149"/>
    <w:rsid w:val="00325704"/>
    <w:rsid w:val="0032575C"/>
    <w:rsid w:val="00325780"/>
    <w:rsid w:val="00325CB4"/>
    <w:rsid w:val="00325F52"/>
    <w:rsid w:val="00326037"/>
    <w:rsid w:val="003265AD"/>
    <w:rsid w:val="00326687"/>
    <w:rsid w:val="00326758"/>
    <w:rsid w:val="00326878"/>
    <w:rsid w:val="00326A64"/>
    <w:rsid w:val="00326AF6"/>
    <w:rsid w:val="00326C5E"/>
    <w:rsid w:val="0032738E"/>
    <w:rsid w:val="003273E7"/>
    <w:rsid w:val="00327B0D"/>
    <w:rsid w:val="00330B0B"/>
    <w:rsid w:val="00330B25"/>
    <w:rsid w:val="00330B75"/>
    <w:rsid w:val="00330F05"/>
    <w:rsid w:val="003311BA"/>
    <w:rsid w:val="00331542"/>
    <w:rsid w:val="0033154A"/>
    <w:rsid w:val="003316C2"/>
    <w:rsid w:val="00331715"/>
    <w:rsid w:val="00331BC7"/>
    <w:rsid w:val="00331BF0"/>
    <w:rsid w:val="00331D00"/>
    <w:rsid w:val="003320B9"/>
    <w:rsid w:val="003324E1"/>
    <w:rsid w:val="00332623"/>
    <w:rsid w:val="0033263D"/>
    <w:rsid w:val="0033297E"/>
    <w:rsid w:val="00332B41"/>
    <w:rsid w:val="00332B94"/>
    <w:rsid w:val="00332E93"/>
    <w:rsid w:val="003336A1"/>
    <w:rsid w:val="00333779"/>
    <w:rsid w:val="00333936"/>
    <w:rsid w:val="00333EFB"/>
    <w:rsid w:val="0033400A"/>
    <w:rsid w:val="003341B9"/>
    <w:rsid w:val="0033420C"/>
    <w:rsid w:val="0033478C"/>
    <w:rsid w:val="003348E7"/>
    <w:rsid w:val="00334AE1"/>
    <w:rsid w:val="00334FBC"/>
    <w:rsid w:val="00335AC9"/>
    <w:rsid w:val="00335C05"/>
    <w:rsid w:val="00335C4F"/>
    <w:rsid w:val="00335CF1"/>
    <w:rsid w:val="00335F01"/>
    <w:rsid w:val="0033633E"/>
    <w:rsid w:val="00336414"/>
    <w:rsid w:val="00336845"/>
    <w:rsid w:val="00336986"/>
    <w:rsid w:val="00336A5C"/>
    <w:rsid w:val="00336E50"/>
    <w:rsid w:val="0033703D"/>
    <w:rsid w:val="0033794D"/>
    <w:rsid w:val="00337A08"/>
    <w:rsid w:val="00337A11"/>
    <w:rsid w:val="00337B66"/>
    <w:rsid w:val="00337BF7"/>
    <w:rsid w:val="00337DE0"/>
    <w:rsid w:val="00337E4F"/>
    <w:rsid w:val="003400C6"/>
    <w:rsid w:val="003401CC"/>
    <w:rsid w:val="00340350"/>
    <w:rsid w:val="003404DC"/>
    <w:rsid w:val="003405D2"/>
    <w:rsid w:val="0034072E"/>
    <w:rsid w:val="0034088B"/>
    <w:rsid w:val="003408B1"/>
    <w:rsid w:val="00340A3A"/>
    <w:rsid w:val="00340C92"/>
    <w:rsid w:val="00340D0B"/>
    <w:rsid w:val="00340DB0"/>
    <w:rsid w:val="00340EEC"/>
    <w:rsid w:val="00341276"/>
    <w:rsid w:val="00341444"/>
    <w:rsid w:val="00341CFD"/>
    <w:rsid w:val="00341D40"/>
    <w:rsid w:val="00341FDB"/>
    <w:rsid w:val="0034204B"/>
    <w:rsid w:val="003427F5"/>
    <w:rsid w:val="0034287D"/>
    <w:rsid w:val="00342BA6"/>
    <w:rsid w:val="00342CF9"/>
    <w:rsid w:val="00342DF5"/>
    <w:rsid w:val="00343639"/>
    <w:rsid w:val="00343679"/>
    <w:rsid w:val="00343760"/>
    <w:rsid w:val="0034378F"/>
    <w:rsid w:val="00343C16"/>
    <w:rsid w:val="00343CEA"/>
    <w:rsid w:val="00343DE7"/>
    <w:rsid w:val="00343F6F"/>
    <w:rsid w:val="003443DD"/>
    <w:rsid w:val="003444F4"/>
    <w:rsid w:val="00344509"/>
    <w:rsid w:val="00344549"/>
    <w:rsid w:val="003445E3"/>
    <w:rsid w:val="00344BC2"/>
    <w:rsid w:val="00345381"/>
    <w:rsid w:val="0034549E"/>
    <w:rsid w:val="00345502"/>
    <w:rsid w:val="00345716"/>
    <w:rsid w:val="00345729"/>
    <w:rsid w:val="003457D8"/>
    <w:rsid w:val="00345DC2"/>
    <w:rsid w:val="00345F20"/>
    <w:rsid w:val="00345F3F"/>
    <w:rsid w:val="00345FCC"/>
    <w:rsid w:val="00346290"/>
    <w:rsid w:val="00346484"/>
    <w:rsid w:val="0034658B"/>
    <w:rsid w:val="00346666"/>
    <w:rsid w:val="00346761"/>
    <w:rsid w:val="00346A00"/>
    <w:rsid w:val="00346D75"/>
    <w:rsid w:val="00346E94"/>
    <w:rsid w:val="00347019"/>
    <w:rsid w:val="003473A4"/>
    <w:rsid w:val="00347416"/>
    <w:rsid w:val="003474CE"/>
    <w:rsid w:val="003476A9"/>
    <w:rsid w:val="00347885"/>
    <w:rsid w:val="0034789C"/>
    <w:rsid w:val="00347915"/>
    <w:rsid w:val="00347AC1"/>
    <w:rsid w:val="00350170"/>
    <w:rsid w:val="003501BA"/>
    <w:rsid w:val="003504D8"/>
    <w:rsid w:val="003507CE"/>
    <w:rsid w:val="00350A00"/>
    <w:rsid w:val="00350AA1"/>
    <w:rsid w:val="00350DB2"/>
    <w:rsid w:val="0035148A"/>
    <w:rsid w:val="00351661"/>
    <w:rsid w:val="00351719"/>
    <w:rsid w:val="00351A80"/>
    <w:rsid w:val="00351F45"/>
    <w:rsid w:val="00351F62"/>
    <w:rsid w:val="0035247E"/>
    <w:rsid w:val="00352A4C"/>
    <w:rsid w:val="00352B8D"/>
    <w:rsid w:val="00352C10"/>
    <w:rsid w:val="00352CBA"/>
    <w:rsid w:val="003530EC"/>
    <w:rsid w:val="003533E0"/>
    <w:rsid w:val="00353444"/>
    <w:rsid w:val="0035377A"/>
    <w:rsid w:val="00354243"/>
    <w:rsid w:val="00354636"/>
    <w:rsid w:val="00354721"/>
    <w:rsid w:val="00354C38"/>
    <w:rsid w:val="00354CFF"/>
    <w:rsid w:val="00354D19"/>
    <w:rsid w:val="00354E65"/>
    <w:rsid w:val="0035510F"/>
    <w:rsid w:val="003554D3"/>
    <w:rsid w:val="0035557B"/>
    <w:rsid w:val="00355927"/>
    <w:rsid w:val="00355B16"/>
    <w:rsid w:val="00355B9B"/>
    <w:rsid w:val="0035614A"/>
    <w:rsid w:val="0035627D"/>
    <w:rsid w:val="00356580"/>
    <w:rsid w:val="00356596"/>
    <w:rsid w:val="003565A6"/>
    <w:rsid w:val="003567DD"/>
    <w:rsid w:val="00356928"/>
    <w:rsid w:val="00356939"/>
    <w:rsid w:val="003569A1"/>
    <w:rsid w:val="00356BDA"/>
    <w:rsid w:val="003571D9"/>
    <w:rsid w:val="00357387"/>
    <w:rsid w:val="0035749F"/>
    <w:rsid w:val="003574AE"/>
    <w:rsid w:val="003574DA"/>
    <w:rsid w:val="0035781A"/>
    <w:rsid w:val="00357876"/>
    <w:rsid w:val="00357A79"/>
    <w:rsid w:val="00357C32"/>
    <w:rsid w:val="00357CAA"/>
    <w:rsid w:val="00357D8C"/>
    <w:rsid w:val="00357DEE"/>
    <w:rsid w:val="00357F81"/>
    <w:rsid w:val="00357F82"/>
    <w:rsid w:val="0036006F"/>
    <w:rsid w:val="003600C2"/>
    <w:rsid w:val="003601D7"/>
    <w:rsid w:val="0036032F"/>
    <w:rsid w:val="003603C2"/>
    <w:rsid w:val="003606AD"/>
    <w:rsid w:val="0036085B"/>
    <w:rsid w:val="00360BD6"/>
    <w:rsid w:val="00360C6C"/>
    <w:rsid w:val="00360D7F"/>
    <w:rsid w:val="003614A9"/>
    <w:rsid w:val="00361816"/>
    <w:rsid w:val="00361D2C"/>
    <w:rsid w:val="00361E1D"/>
    <w:rsid w:val="00361F31"/>
    <w:rsid w:val="00362029"/>
    <w:rsid w:val="0036205C"/>
    <w:rsid w:val="003621E1"/>
    <w:rsid w:val="003624C3"/>
    <w:rsid w:val="00362551"/>
    <w:rsid w:val="003625DE"/>
    <w:rsid w:val="00362655"/>
    <w:rsid w:val="003627F8"/>
    <w:rsid w:val="00362852"/>
    <w:rsid w:val="003629C3"/>
    <w:rsid w:val="00362DB2"/>
    <w:rsid w:val="0036315D"/>
    <w:rsid w:val="003631A2"/>
    <w:rsid w:val="00363280"/>
    <w:rsid w:val="00363705"/>
    <w:rsid w:val="00363822"/>
    <w:rsid w:val="003639E1"/>
    <w:rsid w:val="00363A0E"/>
    <w:rsid w:val="00363A4D"/>
    <w:rsid w:val="00363B77"/>
    <w:rsid w:val="00363CB5"/>
    <w:rsid w:val="00363F6E"/>
    <w:rsid w:val="00364485"/>
    <w:rsid w:val="003649CD"/>
    <w:rsid w:val="00364C42"/>
    <w:rsid w:val="00365318"/>
    <w:rsid w:val="003656CC"/>
    <w:rsid w:val="00365B1A"/>
    <w:rsid w:val="00365B45"/>
    <w:rsid w:val="00365CC8"/>
    <w:rsid w:val="003660C5"/>
    <w:rsid w:val="003661BF"/>
    <w:rsid w:val="00366343"/>
    <w:rsid w:val="003667E4"/>
    <w:rsid w:val="00366CAD"/>
    <w:rsid w:val="00366CBF"/>
    <w:rsid w:val="003670E7"/>
    <w:rsid w:val="0036724B"/>
    <w:rsid w:val="0036726A"/>
    <w:rsid w:val="0036730A"/>
    <w:rsid w:val="00367420"/>
    <w:rsid w:val="00367E5F"/>
    <w:rsid w:val="00370039"/>
    <w:rsid w:val="003702ED"/>
    <w:rsid w:val="00370421"/>
    <w:rsid w:val="00370461"/>
    <w:rsid w:val="00370912"/>
    <w:rsid w:val="003709B7"/>
    <w:rsid w:val="003710CD"/>
    <w:rsid w:val="0037114F"/>
    <w:rsid w:val="0037127A"/>
    <w:rsid w:val="003713CF"/>
    <w:rsid w:val="00371644"/>
    <w:rsid w:val="00371921"/>
    <w:rsid w:val="00371A2D"/>
    <w:rsid w:val="00371F9E"/>
    <w:rsid w:val="003725BD"/>
    <w:rsid w:val="003725E1"/>
    <w:rsid w:val="0037262F"/>
    <w:rsid w:val="00372685"/>
    <w:rsid w:val="00372965"/>
    <w:rsid w:val="00372B8B"/>
    <w:rsid w:val="00372C05"/>
    <w:rsid w:val="00372D88"/>
    <w:rsid w:val="00372F15"/>
    <w:rsid w:val="00373304"/>
    <w:rsid w:val="0037349E"/>
    <w:rsid w:val="0037370F"/>
    <w:rsid w:val="0037386C"/>
    <w:rsid w:val="00373921"/>
    <w:rsid w:val="003739B8"/>
    <w:rsid w:val="00373B87"/>
    <w:rsid w:val="00373FBE"/>
    <w:rsid w:val="0037405D"/>
    <w:rsid w:val="00374660"/>
    <w:rsid w:val="00374C9B"/>
    <w:rsid w:val="00374D15"/>
    <w:rsid w:val="00375050"/>
    <w:rsid w:val="003751CB"/>
    <w:rsid w:val="003757ED"/>
    <w:rsid w:val="003758B3"/>
    <w:rsid w:val="00375B3C"/>
    <w:rsid w:val="00375DEF"/>
    <w:rsid w:val="00375E40"/>
    <w:rsid w:val="003762EC"/>
    <w:rsid w:val="00376308"/>
    <w:rsid w:val="0037675F"/>
    <w:rsid w:val="003767E3"/>
    <w:rsid w:val="0037688C"/>
    <w:rsid w:val="00376998"/>
    <w:rsid w:val="003769ED"/>
    <w:rsid w:val="00376A26"/>
    <w:rsid w:val="00376A87"/>
    <w:rsid w:val="00376C0A"/>
    <w:rsid w:val="00376D3B"/>
    <w:rsid w:val="00376EB3"/>
    <w:rsid w:val="0037700D"/>
    <w:rsid w:val="003770CE"/>
    <w:rsid w:val="003771CD"/>
    <w:rsid w:val="003774D0"/>
    <w:rsid w:val="003775D1"/>
    <w:rsid w:val="0037790C"/>
    <w:rsid w:val="00377ACE"/>
    <w:rsid w:val="00377B84"/>
    <w:rsid w:val="00377BC3"/>
    <w:rsid w:val="00377D48"/>
    <w:rsid w:val="00377D75"/>
    <w:rsid w:val="003802B7"/>
    <w:rsid w:val="00380560"/>
    <w:rsid w:val="003805AA"/>
    <w:rsid w:val="00380865"/>
    <w:rsid w:val="00380A74"/>
    <w:rsid w:val="00380CCB"/>
    <w:rsid w:val="00380CDB"/>
    <w:rsid w:val="00380DDA"/>
    <w:rsid w:val="0038110F"/>
    <w:rsid w:val="0038127C"/>
    <w:rsid w:val="00381491"/>
    <w:rsid w:val="003814AE"/>
    <w:rsid w:val="003819F1"/>
    <w:rsid w:val="00381D0F"/>
    <w:rsid w:val="00381E10"/>
    <w:rsid w:val="00381E73"/>
    <w:rsid w:val="0038202F"/>
    <w:rsid w:val="00382092"/>
    <w:rsid w:val="003820E1"/>
    <w:rsid w:val="00382C19"/>
    <w:rsid w:val="00382C6B"/>
    <w:rsid w:val="00382DAF"/>
    <w:rsid w:val="00382E31"/>
    <w:rsid w:val="00382F64"/>
    <w:rsid w:val="003834E7"/>
    <w:rsid w:val="00383609"/>
    <w:rsid w:val="003836DE"/>
    <w:rsid w:val="0038374A"/>
    <w:rsid w:val="003838B6"/>
    <w:rsid w:val="00383953"/>
    <w:rsid w:val="003839F5"/>
    <w:rsid w:val="00383A3A"/>
    <w:rsid w:val="00383C8F"/>
    <w:rsid w:val="00384039"/>
    <w:rsid w:val="00384131"/>
    <w:rsid w:val="003843F0"/>
    <w:rsid w:val="00384408"/>
    <w:rsid w:val="003847D8"/>
    <w:rsid w:val="00384A87"/>
    <w:rsid w:val="00384B5B"/>
    <w:rsid w:val="00385501"/>
    <w:rsid w:val="00385508"/>
    <w:rsid w:val="00385552"/>
    <w:rsid w:val="003858CA"/>
    <w:rsid w:val="00385A5A"/>
    <w:rsid w:val="00385E65"/>
    <w:rsid w:val="00386161"/>
    <w:rsid w:val="00386234"/>
    <w:rsid w:val="003862D5"/>
    <w:rsid w:val="00386656"/>
    <w:rsid w:val="003867C4"/>
    <w:rsid w:val="00386868"/>
    <w:rsid w:val="00386AF4"/>
    <w:rsid w:val="00386D6F"/>
    <w:rsid w:val="00386F54"/>
    <w:rsid w:val="00387038"/>
    <w:rsid w:val="00387136"/>
    <w:rsid w:val="0038733D"/>
    <w:rsid w:val="003873D5"/>
    <w:rsid w:val="00387666"/>
    <w:rsid w:val="00387671"/>
    <w:rsid w:val="00387814"/>
    <w:rsid w:val="003878A0"/>
    <w:rsid w:val="0038790A"/>
    <w:rsid w:val="00387B04"/>
    <w:rsid w:val="00387C60"/>
    <w:rsid w:val="00387DE7"/>
    <w:rsid w:val="00387DFE"/>
    <w:rsid w:val="00387E30"/>
    <w:rsid w:val="003900A3"/>
    <w:rsid w:val="003904D3"/>
    <w:rsid w:val="003904EF"/>
    <w:rsid w:val="0039099A"/>
    <w:rsid w:val="00390B1A"/>
    <w:rsid w:val="003912E5"/>
    <w:rsid w:val="003915D6"/>
    <w:rsid w:val="00391641"/>
    <w:rsid w:val="003917B8"/>
    <w:rsid w:val="00391A13"/>
    <w:rsid w:val="00391A9F"/>
    <w:rsid w:val="00391B9A"/>
    <w:rsid w:val="00391BA0"/>
    <w:rsid w:val="00391BEF"/>
    <w:rsid w:val="00391BF4"/>
    <w:rsid w:val="00391C90"/>
    <w:rsid w:val="00392758"/>
    <w:rsid w:val="00392807"/>
    <w:rsid w:val="003929F8"/>
    <w:rsid w:val="00392F04"/>
    <w:rsid w:val="00392F9E"/>
    <w:rsid w:val="00392FBD"/>
    <w:rsid w:val="003933A3"/>
    <w:rsid w:val="0039361F"/>
    <w:rsid w:val="0039377F"/>
    <w:rsid w:val="003937AA"/>
    <w:rsid w:val="00393E9A"/>
    <w:rsid w:val="0039416D"/>
    <w:rsid w:val="003945DD"/>
    <w:rsid w:val="00394684"/>
    <w:rsid w:val="0039478B"/>
    <w:rsid w:val="003947E7"/>
    <w:rsid w:val="00394CBE"/>
    <w:rsid w:val="00394DF2"/>
    <w:rsid w:val="00394E82"/>
    <w:rsid w:val="00394EE2"/>
    <w:rsid w:val="00394EFD"/>
    <w:rsid w:val="00395368"/>
    <w:rsid w:val="00395691"/>
    <w:rsid w:val="00395795"/>
    <w:rsid w:val="00395A83"/>
    <w:rsid w:val="00395D37"/>
    <w:rsid w:val="00395EF6"/>
    <w:rsid w:val="0039617A"/>
    <w:rsid w:val="0039625B"/>
    <w:rsid w:val="003962D4"/>
    <w:rsid w:val="0039652B"/>
    <w:rsid w:val="0039696B"/>
    <w:rsid w:val="003969BE"/>
    <w:rsid w:val="00396A7F"/>
    <w:rsid w:val="00396AFD"/>
    <w:rsid w:val="00396C8E"/>
    <w:rsid w:val="00396EF1"/>
    <w:rsid w:val="00396F01"/>
    <w:rsid w:val="003971B8"/>
    <w:rsid w:val="0039736F"/>
    <w:rsid w:val="003973B6"/>
    <w:rsid w:val="003974C0"/>
    <w:rsid w:val="00397682"/>
    <w:rsid w:val="00397918"/>
    <w:rsid w:val="00397A63"/>
    <w:rsid w:val="00397A9C"/>
    <w:rsid w:val="00397C2F"/>
    <w:rsid w:val="003A0115"/>
    <w:rsid w:val="003A032B"/>
    <w:rsid w:val="003A0786"/>
    <w:rsid w:val="003A0A71"/>
    <w:rsid w:val="003A0A7A"/>
    <w:rsid w:val="003A0BB5"/>
    <w:rsid w:val="003A119D"/>
    <w:rsid w:val="003A1586"/>
    <w:rsid w:val="003A16D2"/>
    <w:rsid w:val="003A2014"/>
    <w:rsid w:val="003A22E2"/>
    <w:rsid w:val="003A28E8"/>
    <w:rsid w:val="003A28EE"/>
    <w:rsid w:val="003A2A91"/>
    <w:rsid w:val="003A2CE6"/>
    <w:rsid w:val="003A2E5F"/>
    <w:rsid w:val="003A30E2"/>
    <w:rsid w:val="003A37D8"/>
    <w:rsid w:val="003A3994"/>
    <w:rsid w:val="003A3A64"/>
    <w:rsid w:val="003A3AF1"/>
    <w:rsid w:val="003A3B24"/>
    <w:rsid w:val="003A3B30"/>
    <w:rsid w:val="003A3BBE"/>
    <w:rsid w:val="003A3E1A"/>
    <w:rsid w:val="003A41CC"/>
    <w:rsid w:val="003A435C"/>
    <w:rsid w:val="003A438C"/>
    <w:rsid w:val="003A4BD3"/>
    <w:rsid w:val="003A4BD4"/>
    <w:rsid w:val="003A4E1E"/>
    <w:rsid w:val="003A4E52"/>
    <w:rsid w:val="003A4F16"/>
    <w:rsid w:val="003A5332"/>
    <w:rsid w:val="003A5492"/>
    <w:rsid w:val="003A5568"/>
    <w:rsid w:val="003A5C18"/>
    <w:rsid w:val="003A5D93"/>
    <w:rsid w:val="003A5EB2"/>
    <w:rsid w:val="003A6033"/>
    <w:rsid w:val="003A60DD"/>
    <w:rsid w:val="003A60E7"/>
    <w:rsid w:val="003A63C6"/>
    <w:rsid w:val="003A6881"/>
    <w:rsid w:val="003A68A1"/>
    <w:rsid w:val="003A692C"/>
    <w:rsid w:val="003A6D53"/>
    <w:rsid w:val="003A70BC"/>
    <w:rsid w:val="003A72DA"/>
    <w:rsid w:val="003A7311"/>
    <w:rsid w:val="003A73F0"/>
    <w:rsid w:val="003A79D7"/>
    <w:rsid w:val="003A7F50"/>
    <w:rsid w:val="003A7F89"/>
    <w:rsid w:val="003B024E"/>
    <w:rsid w:val="003B043F"/>
    <w:rsid w:val="003B0514"/>
    <w:rsid w:val="003B0669"/>
    <w:rsid w:val="003B0797"/>
    <w:rsid w:val="003B07D7"/>
    <w:rsid w:val="003B0909"/>
    <w:rsid w:val="003B0979"/>
    <w:rsid w:val="003B0A4C"/>
    <w:rsid w:val="003B0E40"/>
    <w:rsid w:val="003B0F5F"/>
    <w:rsid w:val="003B10D1"/>
    <w:rsid w:val="003B1390"/>
    <w:rsid w:val="003B17FF"/>
    <w:rsid w:val="003B19A2"/>
    <w:rsid w:val="003B1BE0"/>
    <w:rsid w:val="003B1D90"/>
    <w:rsid w:val="003B1F3B"/>
    <w:rsid w:val="003B1F4E"/>
    <w:rsid w:val="003B2032"/>
    <w:rsid w:val="003B221D"/>
    <w:rsid w:val="003B26AD"/>
    <w:rsid w:val="003B2995"/>
    <w:rsid w:val="003B2E88"/>
    <w:rsid w:val="003B3170"/>
    <w:rsid w:val="003B319B"/>
    <w:rsid w:val="003B32E3"/>
    <w:rsid w:val="003B3332"/>
    <w:rsid w:val="003B371A"/>
    <w:rsid w:val="003B38FC"/>
    <w:rsid w:val="003B3A4A"/>
    <w:rsid w:val="003B3D3E"/>
    <w:rsid w:val="003B4234"/>
    <w:rsid w:val="003B44E8"/>
    <w:rsid w:val="003B4680"/>
    <w:rsid w:val="003B46F3"/>
    <w:rsid w:val="003B4BA6"/>
    <w:rsid w:val="003B4D88"/>
    <w:rsid w:val="003B4F25"/>
    <w:rsid w:val="003B511F"/>
    <w:rsid w:val="003B56C4"/>
    <w:rsid w:val="003B5E81"/>
    <w:rsid w:val="003B5F8D"/>
    <w:rsid w:val="003B634A"/>
    <w:rsid w:val="003B64A5"/>
    <w:rsid w:val="003B67A5"/>
    <w:rsid w:val="003B6A32"/>
    <w:rsid w:val="003B705C"/>
    <w:rsid w:val="003B70B5"/>
    <w:rsid w:val="003B714A"/>
    <w:rsid w:val="003B714D"/>
    <w:rsid w:val="003B71A2"/>
    <w:rsid w:val="003B75BA"/>
    <w:rsid w:val="003B76AF"/>
    <w:rsid w:val="003B771D"/>
    <w:rsid w:val="003B7739"/>
    <w:rsid w:val="003B7A3F"/>
    <w:rsid w:val="003B7C58"/>
    <w:rsid w:val="003B7D58"/>
    <w:rsid w:val="003C04CE"/>
    <w:rsid w:val="003C0704"/>
    <w:rsid w:val="003C08D9"/>
    <w:rsid w:val="003C0BD5"/>
    <w:rsid w:val="003C1586"/>
    <w:rsid w:val="003C1794"/>
    <w:rsid w:val="003C198B"/>
    <w:rsid w:val="003C19BD"/>
    <w:rsid w:val="003C1BA6"/>
    <w:rsid w:val="003C1E08"/>
    <w:rsid w:val="003C246D"/>
    <w:rsid w:val="003C2483"/>
    <w:rsid w:val="003C27E3"/>
    <w:rsid w:val="003C2AAC"/>
    <w:rsid w:val="003C2BBC"/>
    <w:rsid w:val="003C2BF5"/>
    <w:rsid w:val="003C2CC7"/>
    <w:rsid w:val="003C2CD6"/>
    <w:rsid w:val="003C2D12"/>
    <w:rsid w:val="003C31B2"/>
    <w:rsid w:val="003C3257"/>
    <w:rsid w:val="003C3427"/>
    <w:rsid w:val="003C3699"/>
    <w:rsid w:val="003C3A36"/>
    <w:rsid w:val="003C3AEF"/>
    <w:rsid w:val="003C3B35"/>
    <w:rsid w:val="003C3BA2"/>
    <w:rsid w:val="003C3C94"/>
    <w:rsid w:val="003C3DF3"/>
    <w:rsid w:val="003C3F2E"/>
    <w:rsid w:val="003C3F3D"/>
    <w:rsid w:val="003C3FAD"/>
    <w:rsid w:val="003C43E6"/>
    <w:rsid w:val="003C4635"/>
    <w:rsid w:val="003C4B7A"/>
    <w:rsid w:val="003C5258"/>
    <w:rsid w:val="003C583A"/>
    <w:rsid w:val="003C595C"/>
    <w:rsid w:val="003C5D8F"/>
    <w:rsid w:val="003C62AA"/>
    <w:rsid w:val="003C65E4"/>
    <w:rsid w:val="003C6745"/>
    <w:rsid w:val="003C67C3"/>
    <w:rsid w:val="003C6E17"/>
    <w:rsid w:val="003C734B"/>
    <w:rsid w:val="003C748E"/>
    <w:rsid w:val="003C7672"/>
    <w:rsid w:val="003C7795"/>
    <w:rsid w:val="003C7C2C"/>
    <w:rsid w:val="003C7D2A"/>
    <w:rsid w:val="003C7E1A"/>
    <w:rsid w:val="003C7EAD"/>
    <w:rsid w:val="003D0291"/>
    <w:rsid w:val="003D050D"/>
    <w:rsid w:val="003D0602"/>
    <w:rsid w:val="003D0928"/>
    <w:rsid w:val="003D0A94"/>
    <w:rsid w:val="003D12DD"/>
    <w:rsid w:val="003D1489"/>
    <w:rsid w:val="003D166A"/>
    <w:rsid w:val="003D19A3"/>
    <w:rsid w:val="003D1A89"/>
    <w:rsid w:val="003D1F57"/>
    <w:rsid w:val="003D2044"/>
    <w:rsid w:val="003D2045"/>
    <w:rsid w:val="003D22DC"/>
    <w:rsid w:val="003D24D7"/>
    <w:rsid w:val="003D2503"/>
    <w:rsid w:val="003D29F6"/>
    <w:rsid w:val="003D2A3B"/>
    <w:rsid w:val="003D2C7A"/>
    <w:rsid w:val="003D2F49"/>
    <w:rsid w:val="003D2F87"/>
    <w:rsid w:val="003D3066"/>
    <w:rsid w:val="003D3284"/>
    <w:rsid w:val="003D3526"/>
    <w:rsid w:val="003D3626"/>
    <w:rsid w:val="003D3847"/>
    <w:rsid w:val="003D3B29"/>
    <w:rsid w:val="003D401B"/>
    <w:rsid w:val="003D46F4"/>
    <w:rsid w:val="003D4B13"/>
    <w:rsid w:val="003D4CAF"/>
    <w:rsid w:val="003D4F98"/>
    <w:rsid w:val="003D5751"/>
    <w:rsid w:val="003D576E"/>
    <w:rsid w:val="003D57E9"/>
    <w:rsid w:val="003D57FA"/>
    <w:rsid w:val="003D5AE7"/>
    <w:rsid w:val="003D5B6D"/>
    <w:rsid w:val="003D5DBA"/>
    <w:rsid w:val="003D62B5"/>
    <w:rsid w:val="003D65EE"/>
    <w:rsid w:val="003D6770"/>
    <w:rsid w:val="003D67B5"/>
    <w:rsid w:val="003D6A85"/>
    <w:rsid w:val="003D6C77"/>
    <w:rsid w:val="003D6CC6"/>
    <w:rsid w:val="003D6DA1"/>
    <w:rsid w:val="003D72F2"/>
    <w:rsid w:val="003D7373"/>
    <w:rsid w:val="003D741B"/>
    <w:rsid w:val="003D766D"/>
    <w:rsid w:val="003D770F"/>
    <w:rsid w:val="003D77F2"/>
    <w:rsid w:val="003D7BA2"/>
    <w:rsid w:val="003D7DAA"/>
    <w:rsid w:val="003D7E59"/>
    <w:rsid w:val="003D7E62"/>
    <w:rsid w:val="003E004C"/>
    <w:rsid w:val="003E00A7"/>
    <w:rsid w:val="003E0302"/>
    <w:rsid w:val="003E0339"/>
    <w:rsid w:val="003E0673"/>
    <w:rsid w:val="003E0AC0"/>
    <w:rsid w:val="003E0ADE"/>
    <w:rsid w:val="003E0BAB"/>
    <w:rsid w:val="003E0D16"/>
    <w:rsid w:val="003E0D1D"/>
    <w:rsid w:val="003E0F44"/>
    <w:rsid w:val="003E0F4C"/>
    <w:rsid w:val="003E1684"/>
    <w:rsid w:val="003E1D14"/>
    <w:rsid w:val="003E1D20"/>
    <w:rsid w:val="003E1E58"/>
    <w:rsid w:val="003E1FF7"/>
    <w:rsid w:val="003E221E"/>
    <w:rsid w:val="003E225E"/>
    <w:rsid w:val="003E229E"/>
    <w:rsid w:val="003E24A8"/>
    <w:rsid w:val="003E2CBF"/>
    <w:rsid w:val="003E2ED9"/>
    <w:rsid w:val="003E3116"/>
    <w:rsid w:val="003E3200"/>
    <w:rsid w:val="003E32F2"/>
    <w:rsid w:val="003E33B1"/>
    <w:rsid w:val="003E3480"/>
    <w:rsid w:val="003E36C1"/>
    <w:rsid w:val="003E36C4"/>
    <w:rsid w:val="003E3953"/>
    <w:rsid w:val="003E3A3B"/>
    <w:rsid w:val="003E3C5F"/>
    <w:rsid w:val="003E406F"/>
    <w:rsid w:val="003E4287"/>
    <w:rsid w:val="003E428C"/>
    <w:rsid w:val="003E4525"/>
    <w:rsid w:val="003E4611"/>
    <w:rsid w:val="003E4D2F"/>
    <w:rsid w:val="003E4EC5"/>
    <w:rsid w:val="003E5104"/>
    <w:rsid w:val="003E523D"/>
    <w:rsid w:val="003E55D0"/>
    <w:rsid w:val="003E57D2"/>
    <w:rsid w:val="003E57DA"/>
    <w:rsid w:val="003E57FC"/>
    <w:rsid w:val="003E582C"/>
    <w:rsid w:val="003E583B"/>
    <w:rsid w:val="003E58AE"/>
    <w:rsid w:val="003E5A95"/>
    <w:rsid w:val="003E5EDF"/>
    <w:rsid w:val="003E5F2F"/>
    <w:rsid w:val="003E63FB"/>
    <w:rsid w:val="003E67A6"/>
    <w:rsid w:val="003E6CD0"/>
    <w:rsid w:val="003E6D68"/>
    <w:rsid w:val="003E6D86"/>
    <w:rsid w:val="003E6F23"/>
    <w:rsid w:val="003E6F47"/>
    <w:rsid w:val="003E746B"/>
    <w:rsid w:val="003E7A0C"/>
    <w:rsid w:val="003E7A63"/>
    <w:rsid w:val="003E7B18"/>
    <w:rsid w:val="003E7B91"/>
    <w:rsid w:val="003F0504"/>
    <w:rsid w:val="003F053E"/>
    <w:rsid w:val="003F0570"/>
    <w:rsid w:val="003F05DF"/>
    <w:rsid w:val="003F0629"/>
    <w:rsid w:val="003F0838"/>
    <w:rsid w:val="003F08B6"/>
    <w:rsid w:val="003F0BB8"/>
    <w:rsid w:val="003F0F22"/>
    <w:rsid w:val="003F0F96"/>
    <w:rsid w:val="003F0FCB"/>
    <w:rsid w:val="003F11C7"/>
    <w:rsid w:val="003F1281"/>
    <w:rsid w:val="003F12EB"/>
    <w:rsid w:val="003F1308"/>
    <w:rsid w:val="003F13B7"/>
    <w:rsid w:val="003F1447"/>
    <w:rsid w:val="003F181A"/>
    <w:rsid w:val="003F19FE"/>
    <w:rsid w:val="003F1B95"/>
    <w:rsid w:val="003F225D"/>
    <w:rsid w:val="003F2702"/>
    <w:rsid w:val="003F2749"/>
    <w:rsid w:val="003F29F6"/>
    <w:rsid w:val="003F2AD7"/>
    <w:rsid w:val="003F2E00"/>
    <w:rsid w:val="003F2E1F"/>
    <w:rsid w:val="003F2E60"/>
    <w:rsid w:val="003F2E6A"/>
    <w:rsid w:val="003F2E73"/>
    <w:rsid w:val="003F3294"/>
    <w:rsid w:val="003F3442"/>
    <w:rsid w:val="003F34ED"/>
    <w:rsid w:val="003F3808"/>
    <w:rsid w:val="003F3BE5"/>
    <w:rsid w:val="003F3CA1"/>
    <w:rsid w:val="003F4365"/>
    <w:rsid w:val="003F4B95"/>
    <w:rsid w:val="003F4D24"/>
    <w:rsid w:val="003F4DC4"/>
    <w:rsid w:val="003F5543"/>
    <w:rsid w:val="003F5596"/>
    <w:rsid w:val="003F55C9"/>
    <w:rsid w:val="003F5AFC"/>
    <w:rsid w:val="003F6126"/>
    <w:rsid w:val="003F6140"/>
    <w:rsid w:val="003F61BB"/>
    <w:rsid w:val="003F7A29"/>
    <w:rsid w:val="003F7E12"/>
    <w:rsid w:val="003F7F0A"/>
    <w:rsid w:val="004001A0"/>
    <w:rsid w:val="004002C3"/>
    <w:rsid w:val="00400600"/>
    <w:rsid w:val="00400865"/>
    <w:rsid w:val="00400BEF"/>
    <w:rsid w:val="00400C42"/>
    <w:rsid w:val="00400D4A"/>
    <w:rsid w:val="00400D81"/>
    <w:rsid w:val="00400DEE"/>
    <w:rsid w:val="00400E25"/>
    <w:rsid w:val="004010D5"/>
    <w:rsid w:val="0040120D"/>
    <w:rsid w:val="00401454"/>
    <w:rsid w:val="00401683"/>
    <w:rsid w:val="00401778"/>
    <w:rsid w:val="00401E7B"/>
    <w:rsid w:val="00401F3E"/>
    <w:rsid w:val="0040217F"/>
    <w:rsid w:val="0040219C"/>
    <w:rsid w:val="00402278"/>
    <w:rsid w:val="004027B3"/>
    <w:rsid w:val="004028FC"/>
    <w:rsid w:val="00402A71"/>
    <w:rsid w:val="00402AF5"/>
    <w:rsid w:val="00402D4B"/>
    <w:rsid w:val="00402ECB"/>
    <w:rsid w:val="0040301B"/>
    <w:rsid w:val="0040315F"/>
    <w:rsid w:val="00403231"/>
    <w:rsid w:val="00403358"/>
    <w:rsid w:val="0040339A"/>
    <w:rsid w:val="004034D0"/>
    <w:rsid w:val="0040355E"/>
    <w:rsid w:val="00403651"/>
    <w:rsid w:val="004036D8"/>
    <w:rsid w:val="0040377B"/>
    <w:rsid w:val="0040379F"/>
    <w:rsid w:val="0040386C"/>
    <w:rsid w:val="00403BD0"/>
    <w:rsid w:val="004040CE"/>
    <w:rsid w:val="00404560"/>
    <w:rsid w:val="004046D7"/>
    <w:rsid w:val="004047B1"/>
    <w:rsid w:val="00404871"/>
    <w:rsid w:val="00404CA2"/>
    <w:rsid w:val="00404D86"/>
    <w:rsid w:val="00404F8A"/>
    <w:rsid w:val="004052B3"/>
    <w:rsid w:val="004057C6"/>
    <w:rsid w:val="00405C67"/>
    <w:rsid w:val="00405D21"/>
    <w:rsid w:val="00405E22"/>
    <w:rsid w:val="0040603E"/>
    <w:rsid w:val="004063B0"/>
    <w:rsid w:val="00406578"/>
    <w:rsid w:val="004066FE"/>
    <w:rsid w:val="00406830"/>
    <w:rsid w:val="00406A7B"/>
    <w:rsid w:val="00406BDA"/>
    <w:rsid w:val="00406D4C"/>
    <w:rsid w:val="00406D76"/>
    <w:rsid w:val="0040700A"/>
    <w:rsid w:val="004073AA"/>
    <w:rsid w:val="00407641"/>
    <w:rsid w:val="00407688"/>
    <w:rsid w:val="00407E1C"/>
    <w:rsid w:val="00407E31"/>
    <w:rsid w:val="00407ED5"/>
    <w:rsid w:val="00410032"/>
    <w:rsid w:val="0041032C"/>
    <w:rsid w:val="00410365"/>
    <w:rsid w:val="00410597"/>
    <w:rsid w:val="00410695"/>
    <w:rsid w:val="00410999"/>
    <w:rsid w:val="00410A9E"/>
    <w:rsid w:val="00410CAB"/>
    <w:rsid w:val="00410E5F"/>
    <w:rsid w:val="004114D9"/>
    <w:rsid w:val="0041167E"/>
    <w:rsid w:val="0041183E"/>
    <w:rsid w:val="004119F8"/>
    <w:rsid w:val="004121F4"/>
    <w:rsid w:val="004122D4"/>
    <w:rsid w:val="00412324"/>
    <w:rsid w:val="00412560"/>
    <w:rsid w:val="00412693"/>
    <w:rsid w:val="004126A5"/>
    <w:rsid w:val="004126EC"/>
    <w:rsid w:val="004126FE"/>
    <w:rsid w:val="004127E8"/>
    <w:rsid w:val="00412933"/>
    <w:rsid w:val="0041296C"/>
    <w:rsid w:val="004129AE"/>
    <w:rsid w:val="00412BDA"/>
    <w:rsid w:val="0041301E"/>
    <w:rsid w:val="004130C7"/>
    <w:rsid w:val="00413106"/>
    <w:rsid w:val="00413253"/>
    <w:rsid w:val="004136A5"/>
    <w:rsid w:val="00413881"/>
    <w:rsid w:val="00413A1E"/>
    <w:rsid w:val="00413AB5"/>
    <w:rsid w:val="004140BA"/>
    <w:rsid w:val="0041412F"/>
    <w:rsid w:val="00414258"/>
    <w:rsid w:val="00414686"/>
    <w:rsid w:val="00414800"/>
    <w:rsid w:val="00414A9F"/>
    <w:rsid w:val="00414DF8"/>
    <w:rsid w:val="0041520D"/>
    <w:rsid w:val="00415351"/>
    <w:rsid w:val="0041549F"/>
    <w:rsid w:val="0041565A"/>
    <w:rsid w:val="00415AA7"/>
    <w:rsid w:val="00415BA2"/>
    <w:rsid w:val="00415C28"/>
    <w:rsid w:val="00416025"/>
    <w:rsid w:val="00416097"/>
    <w:rsid w:val="004160CC"/>
    <w:rsid w:val="00416165"/>
    <w:rsid w:val="004161F4"/>
    <w:rsid w:val="00416734"/>
    <w:rsid w:val="00416A77"/>
    <w:rsid w:val="00416B75"/>
    <w:rsid w:val="00416C1A"/>
    <w:rsid w:val="00416E05"/>
    <w:rsid w:val="00416F8F"/>
    <w:rsid w:val="00417244"/>
    <w:rsid w:val="0041729A"/>
    <w:rsid w:val="00417573"/>
    <w:rsid w:val="004177D2"/>
    <w:rsid w:val="00417974"/>
    <w:rsid w:val="00417E35"/>
    <w:rsid w:val="0042001C"/>
    <w:rsid w:val="0042010E"/>
    <w:rsid w:val="004202C0"/>
    <w:rsid w:val="00420583"/>
    <w:rsid w:val="00420AE2"/>
    <w:rsid w:val="00420BB0"/>
    <w:rsid w:val="00421194"/>
    <w:rsid w:val="004213BF"/>
    <w:rsid w:val="00421464"/>
    <w:rsid w:val="00421824"/>
    <w:rsid w:val="00421835"/>
    <w:rsid w:val="004219E7"/>
    <w:rsid w:val="00421A78"/>
    <w:rsid w:val="00421A7D"/>
    <w:rsid w:val="00421CBB"/>
    <w:rsid w:val="00421DF7"/>
    <w:rsid w:val="004220EA"/>
    <w:rsid w:val="00422166"/>
    <w:rsid w:val="004222BF"/>
    <w:rsid w:val="00422441"/>
    <w:rsid w:val="004229A0"/>
    <w:rsid w:val="00422AE5"/>
    <w:rsid w:val="00422BC9"/>
    <w:rsid w:val="00422C73"/>
    <w:rsid w:val="0042332A"/>
    <w:rsid w:val="00423A8E"/>
    <w:rsid w:val="00423B2B"/>
    <w:rsid w:val="00423D34"/>
    <w:rsid w:val="004242F6"/>
    <w:rsid w:val="00424309"/>
    <w:rsid w:val="00424329"/>
    <w:rsid w:val="00424A9B"/>
    <w:rsid w:val="00424ADB"/>
    <w:rsid w:val="00424D96"/>
    <w:rsid w:val="00424ECD"/>
    <w:rsid w:val="00424FFE"/>
    <w:rsid w:val="0042505B"/>
    <w:rsid w:val="00425106"/>
    <w:rsid w:val="00425107"/>
    <w:rsid w:val="00425672"/>
    <w:rsid w:val="004256D7"/>
    <w:rsid w:val="004257B7"/>
    <w:rsid w:val="00425C72"/>
    <w:rsid w:val="00425C9F"/>
    <w:rsid w:val="00425E30"/>
    <w:rsid w:val="00425F62"/>
    <w:rsid w:val="00426075"/>
    <w:rsid w:val="00426146"/>
    <w:rsid w:val="004261BC"/>
    <w:rsid w:val="00426339"/>
    <w:rsid w:val="004268C4"/>
    <w:rsid w:val="00426A95"/>
    <w:rsid w:val="00426AEE"/>
    <w:rsid w:val="00426C6E"/>
    <w:rsid w:val="00426EBC"/>
    <w:rsid w:val="00426F99"/>
    <w:rsid w:val="0042705C"/>
    <w:rsid w:val="00427934"/>
    <w:rsid w:val="00427C77"/>
    <w:rsid w:val="00427C97"/>
    <w:rsid w:val="00427DB2"/>
    <w:rsid w:val="00427EA1"/>
    <w:rsid w:val="00430394"/>
    <w:rsid w:val="0043068F"/>
    <w:rsid w:val="004306BB"/>
    <w:rsid w:val="004306E6"/>
    <w:rsid w:val="0043081F"/>
    <w:rsid w:val="00430A54"/>
    <w:rsid w:val="00430AEF"/>
    <w:rsid w:val="00430C63"/>
    <w:rsid w:val="00430DA3"/>
    <w:rsid w:val="00430DCA"/>
    <w:rsid w:val="00431092"/>
    <w:rsid w:val="00431270"/>
    <w:rsid w:val="004313BE"/>
    <w:rsid w:val="004315F1"/>
    <w:rsid w:val="004318BA"/>
    <w:rsid w:val="00431B9D"/>
    <w:rsid w:val="00431BEC"/>
    <w:rsid w:val="00431D34"/>
    <w:rsid w:val="00431D3E"/>
    <w:rsid w:val="00431E41"/>
    <w:rsid w:val="004320F8"/>
    <w:rsid w:val="0043228F"/>
    <w:rsid w:val="004322A9"/>
    <w:rsid w:val="004327CF"/>
    <w:rsid w:val="00432B6C"/>
    <w:rsid w:val="00432D4F"/>
    <w:rsid w:val="00432E32"/>
    <w:rsid w:val="00432E70"/>
    <w:rsid w:val="0043302D"/>
    <w:rsid w:val="004333D5"/>
    <w:rsid w:val="0043351F"/>
    <w:rsid w:val="00433827"/>
    <w:rsid w:val="00433829"/>
    <w:rsid w:val="00433BA0"/>
    <w:rsid w:val="00433BFE"/>
    <w:rsid w:val="00433DDB"/>
    <w:rsid w:val="00433DE5"/>
    <w:rsid w:val="00433ED4"/>
    <w:rsid w:val="00433F1E"/>
    <w:rsid w:val="004340FC"/>
    <w:rsid w:val="0043418D"/>
    <w:rsid w:val="0043425C"/>
    <w:rsid w:val="00434264"/>
    <w:rsid w:val="0043428A"/>
    <w:rsid w:val="004344FF"/>
    <w:rsid w:val="004347F9"/>
    <w:rsid w:val="004348FC"/>
    <w:rsid w:val="004349FF"/>
    <w:rsid w:val="00434A39"/>
    <w:rsid w:val="00434C52"/>
    <w:rsid w:val="00435142"/>
    <w:rsid w:val="00435153"/>
    <w:rsid w:val="0043531D"/>
    <w:rsid w:val="0043545F"/>
    <w:rsid w:val="004354BC"/>
    <w:rsid w:val="004354DA"/>
    <w:rsid w:val="00435586"/>
    <w:rsid w:val="00435779"/>
    <w:rsid w:val="00435959"/>
    <w:rsid w:val="00435BBD"/>
    <w:rsid w:val="00435C56"/>
    <w:rsid w:val="00435EED"/>
    <w:rsid w:val="00436080"/>
    <w:rsid w:val="004362A0"/>
    <w:rsid w:val="00436377"/>
    <w:rsid w:val="004364DA"/>
    <w:rsid w:val="0043665D"/>
    <w:rsid w:val="00436A9D"/>
    <w:rsid w:val="00436AD0"/>
    <w:rsid w:val="00436C0F"/>
    <w:rsid w:val="00436D03"/>
    <w:rsid w:val="00436F8C"/>
    <w:rsid w:val="00437102"/>
    <w:rsid w:val="004371C9"/>
    <w:rsid w:val="00437239"/>
    <w:rsid w:val="0043736A"/>
    <w:rsid w:val="00437984"/>
    <w:rsid w:val="00437A60"/>
    <w:rsid w:val="00437BF2"/>
    <w:rsid w:val="00437EB8"/>
    <w:rsid w:val="004400C6"/>
    <w:rsid w:val="004400D3"/>
    <w:rsid w:val="00440271"/>
    <w:rsid w:val="00440B7A"/>
    <w:rsid w:val="00440C5B"/>
    <w:rsid w:val="00440FCC"/>
    <w:rsid w:val="004415CD"/>
    <w:rsid w:val="004417C7"/>
    <w:rsid w:val="00441A59"/>
    <w:rsid w:val="00441F86"/>
    <w:rsid w:val="00441FD9"/>
    <w:rsid w:val="00442068"/>
    <w:rsid w:val="004422A7"/>
    <w:rsid w:val="00443091"/>
    <w:rsid w:val="00443325"/>
    <w:rsid w:val="0044387E"/>
    <w:rsid w:val="00443904"/>
    <w:rsid w:val="004439EA"/>
    <w:rsid w:val="004439F1"/>
    <w:rsid w:val="00443B99"/>
    <w:rsid w:val="00443CBF"/>
    <w:rsid w:val="00443DD8"/>
    <w:rsid w:val="00443E59"/>
    <w:rsid w:val="00443EB5"/>
    <w:rsid w:val="00443EC6"/>
    <w:rsid w:val="0044441A"/>
    <w:rsid w:val="0044455B"/>
    <w:rsid w:val="0044463A"/>
    <w:rsid w:val="0044468E"/>
    <w:rsid w:val="00444BB7"/>
    <w:rsid w:val="00444D31"/>
    <w:rsid w:val="00444D90"/>
    <w:rsid w:val="00445094"/>
    <w:rsid w:val="00445213"/>
    <w:rsid w:val="004456E6"/>
    <w:rsid w:val="004458D5"/>
    <w:rsid w:val="00445B25"/>
    <w:rsid w:val="00445C9D"/>
    <w:rsid w:val="00445CC2"/>
    <w:rsid w:val="00446291"/>
    <w:rsid w:val="0044650A"/>
    <w:rsid w:val="00446554"/>
    <w:rsid w:val="004467BF"/>
    <w:rsid w:val="00446944"/>
    <w:rsid w:val="004469F4"/>
    <w:rsid w:val="00446B46"/>
    <w:rsid w:val="0044766A"/>
    <w:rsid w:val="004477C0"/>
    <w:rsid w:val="00447DC1"/>
    <w:rsid w:val="00447F9B"/>
    <w:rsid w:val="00450267"/>
    <w:rsid w:val="0045036E"/>
    <w:rsid w:val="00450497"/>
    <w:rsid w:val="00450883"/>
    <w:rsid w:val="00450A03"/>
    <w:rsid w:val="00450C98"/>
    <w:rsid w:val="00450DAD"/>
    <w:rsid w:val="00450DC9"/>
    <w:rsid w:val="0045101F"/>
    <w:rsid w:val="0045108A"/>
    <w:rsid w:val="0045137D"/>
    <w:rsid w:val="004513BD"/>
    <w:rsid w:val="0045143A"/>
    <w:rsid w:val="004514D9"/>
    <w:rsid w:val="00451656"/>
    <w:rsid w:val="0045170D"/>
    <w:rsid w:val="00451A6C"/>
    <w:rsid w:val="00451DD5"/>
    <w:rsid w:val="00452059"/>
    <w:rsid w:val="004522C9"/>
    <w:rsid w:val="00452823"/>
    <w:rsid w:val="00452A0C"/>
    <w:rsid w:val="00452F52"/>
    <w:rsid w:val="00453552"/>
    <w:rsid w:val="0045356C"/>
    <w:rsid w:val="004535D3"/>
    <w:rsid w:val="00453682"/>
    <w:rsid w:val="00453872"/>
    <w:rsid w:val="00453978"/>
    <w:rsid w:val="00453A34"/>
    <w:rsid w:val="00453B69"/>
    <w:rsid w:val="00453EA0"/>
    <w:rsid w:val="00453F1A"/>
    <w:rsid w:val="0045417B"/>
    <w:rsid w:val="004544A2"/>
    <w:rsid w:val="00454639"/>
    <w:rsid w:val="004546DB"/>
    <w:rsid w:val="00454773"/>
    <w:rsid w:val="00454950"/>
    <w:rsid w:val="00454A6F"/>
    <w:rsid w:val="00454B00"/>
    <w:rsid w:val="00454CF7"/>
    <w:rsid w:val="00454D59"/>
    <w:rsid w:val="00454DF2"/>
    <w:rsid w:val="00455111"/>
    <w:rsid w:val="0045512A"/>
    <w:rsid w:val="004552F0"/>
    <w:rsid w:val="00455367"/>
    <w:rsid w:val="004554A9"/>
    <w:rsid w:val="0045557F"/>
    <w:rsid w:val="00455C87"/>
    <w:rsid w:val="0045627B"/>
    <w:rsid w:val="0045628F"/>
    <w:rsid w:val="00456765"/>
    <w:rsid w:val="00456793"/>
    <w:rsid w:val="00456A20"/>
    <w:rsid w:val="00456CF0"/>
    <w:rsid w:val="00456D55"/>
    <w:rsid w:val="00456EAC"/>
    <w:rsid w:val="0045709D"/>
    <w:rsid w:val="00457403"/>
    <w:rsid w:val="00457CA6"/>
    <w:rsid w:val="00457D9E"/>
    <w:rsid w:val="00457F52"/>
    <w:rsid w:val="004603DC"/>
    <w:rsid w:val="00460450"/>
    <w:rsid w:val="00460641"/>
    <w:rsid w:val="004608E3"/>
    <w:rsid w:val="004609E8"/>
    <w:rsid w:val="00460AE3"/>
    <w:rsid w:val="00460C66"/>
    <w:rsid w:val="00460D17"/>
    <w:rsid w:val="0046100D"/>
    <w:rsid w:val="004617BD"/>
    <w:rsid w:val="0046193F"/>
    <w:rsid w:val="00461A5C"/>
    <w:rsid w:val="00461F0A"/>
    <w:rsid w:val="00461F6D"/>
    <w:rsid w:val="004625C0"/>
    <w:rsid w:val="004626D7"/>
    <w:rsid w:val="0046289E"/>
    <w:rsid w:val="00462B11"/>
    <w:rsid w:val="00462D7B"/>
    <w:rsid w:val="00463051"/>
    <w:rsid w:val="004630AF"/>
    <w:rsid w:val="00463869"/>
    <w:rsid w:val="004638DF"/>
    <w:rsid w:val="004639EE"/>
    <w:rsid w:val="004639F9"/>
    <w:rsid w:val="00463A70"/>
    <w:rsid w:val="00463D84"/>
    <w:rsid w:val="00464665"/>
    <w:rsid w:val="004647D9"/>
    <w:rsid w:val="004647EB"/>
    <w:rsid w:val="004647EE"/>
    <w:rsid w:val="0046495F"/>
    <w:rsid w:val="00464B68"/>
    <w:rsid w:val="00464C5F"/>
    <w:rsid w:val="00464DED"/>
    <w:rsid w:val="00464F0A"/>
    <w:rsid w:val="00465062"/>
    <w:rsid w:val="00465234"/>
    <w:rsid w:val="00465240"/>
    <w:rsid w:val="004653DB"/>
    <w:rsid w:val="00465635"/>
    <w:rsid w:val="0046571E"/>
    <w:rsid w:val="00465990"/>
    <w:rsid w:val="00465BF0"/>
    <w:rsid w:val="00465DED"/>
    <w:rsid w:val="00465DFC"/>
    <w:rsid w:val="00465F04"/>
    <w:rsid w:val="00465F17"/>
    <w:rsid w:val="00465FE0"/>
    <w:rsid w:val="00466122"/>
    <w:rsid w:val="004662F6"/>
    <w:rsid w:val="004663FF"/>
    <w:rsid w:val="00466437"/>
    <w:rsid w:val="004665C1"/>
    <w:rsid w:val="00466AC3"/>
    <w:rsid w:val="00466E30"/>
    <w:rsid w:val="00466EC6"/>
    <w:rsid w:val="004670C7"/>
    <w:rsid w:val="0046777E"/>
    <w:rsid w:val="004678F2"/>
    <w:rsid w:val="0046798E"/>
    <w:rsid w:val="00467D19"/>
    <w:rsid w:val="00467DB1"/>
    <w:rsid w:val="004700B2"/>
    <w:rsid w:val="00470604"/>
    <w:rsid w:val="0047060A"/>
    <w:rsid w:val="004708B2"/>
    <w:rsid w:val="004709F2"/>
    <w:rsid w:val="00470B3F"/>
    <w:rsid w:val="00470C53"/>
    <w:rsid w:val="00470CA4"/>
    <w:rsid w:val="00470CE4"/>
    <w:rsid w:val="0047107B"/>
    <w:rsid w:val="00471451"/>
    <w:rsid w:val="00471455"/>
    <w:rsid w:val="0047163E"/>
    <w:rsid w:val="0047186E"/>
    <w:rsid w:val="00471A06"/>
    <w:rsid w:val="00471A21"/>
    <w:rsid w:val="00471D99"/>
    <w:rsid w:val="00471F5C"/>
    <w:rsid w:val="00472124"/>
    <w:rsid w:val="004721D7"/>
    <w:rsid w:val="0047221F"/>
    <w:rsid w:val="00472DC0"/>
    <w:rsid w:val="004733C2"/>
    <w:rsid w:val="0047383F"/>
    <w:rsid w:val="00473B2B"/>
    <w:rsid w:val="00473D34"/>
    <w:rsid w:val="00473D8D"/>
    <w:rsid w:val="00474064"/>
    <w:rsid w:val="004748F5"/>
    <w:rsid w:val="00474969"/>
    <w:rsid w:val="00474C0A"/>
    <w:rsid w:val="00474C83"/>
    <w:rsid w:val="00475196"/>
    <w:rsid w:val="0047520C"/>
    <w:rsid w:val="00475319"/>
    <w:rsid w:val="00475335"/>
    <w:rsid w:val="004754BE"/>
    <w:rsid w:val="004758AC"/>
    <w:rsid w:val="00475911"/>
    <w:rsid w:val="00475DED"/>
    <w:rsid w:val="004760EB"/>
    <w:rsid w:val="00476116"/>
    <w:rsid w:val="004761BE"/>
    <w:rsid w:val="004761C3"/>
    <w:rsid w:val="0047629A"/>
    <w:rsid w:val="004762E9"/>
    <w:rsid w:val="004765E1"/>
    <w:rsid w:val="004767B4"/>
    <w:rsid w:val="00476AE6"/>
    <w:rsid w:val="00476BB1"/>
    <w:rsid w:val="00476C10"/>
    <w:rsid w:val="0047715D"/>
    <w:rsid w:val="00477226"/>
    <w:rsid w:val="00477241"/>
    <w:rsid w:val="00477538"/>
    <w:rsid w:val="00477541"/>
    <w:rsid w:val="00477551"/>
    <w:rsid w:val="0047763B"/>
    <w:rsid w:val="00477698"/>
    <w:rsid w:val="00477A1A"/>
    <w:rsid w:val="00477F3C"/>
    <w:rsid w:val="0048004A"/>
    <w:rsid w:val="00480074"/>
    <w:rsid w:val="0048008B"/>
    <w:rsid w:val="0048010D"/>
    <w:rsid w:val="00480171"/>
    <w:rsid w:val="004801A6"/>
    <w:rsid w:val="004803D9"/>
    <w:rsid w:val="0048095B"/>
    <w:rsid w:val="00480A0E"/>
    <w:rsid w:val="00480C57"/>
    <w:rsid w:val="00480DD2"/>
    <w:rsid w:val="00480F06"/>
    <w:rsid w:val="00481044"/>
    <w:rsid w:val="00481103"/>
    <w:rsid w:val="004815DD"/>
    <w:rsid w:val="0048174B"/>
    <w:rsid w:val="00481876"/>
    <w:rsid w:val="00481ABC"/>
    <w:rsid w:val="00481B74"/>
    <w:rsid w:val="00481B9F"/>
    <w:rsid w:val="00481EFD"/>
    <w:rsid w:val="004825D1"/>
    <w:rsid w:val="004827A4"/>
    <w:rsid w:val="00482A0E"/>
    <w:rsid w:val="00482A12"/>
    <w:rsid w:val="00482D8E"/>
    <w:rsid w:val="00482FF0"/>
    <w:rsid w:val="00483340"/>
    <w:rsid w:val="00483384"/>
    <w:rsid w:val="004833C2"/>
    <w:rsid w:val="004835AE"/>
    <w:rsid w:val="004838BA"/>
    <w:rsid w:val="004838DE"/>
    <w:rsid w:val="00483A36"/>
    <w:rsid w:val="00483AF2"/>
    <w:rsid w:val="00483B93"/>
    <w:rsid w:val="00483BFA"/>
    <w:rsid w:val="00483C47"/>
    <w:rsid w:val="00483C95"/>
    <w:rsid w:val="00483FB2"/>
    <w:rsid w:val="004841B7"/>
    <w:rsid w:val="004841DB"/>
    <w:rsid w:val="004842E6"/>
    <w:rsid w:val="00484448"/>
    <w:rsid w:val="0048459D"/>
    <w:rsid w:val="004847E5"/>
    <w:rsid w:val="00484866"/>
    <w:rsid w:val="00484CA7"/>
    <w:rsid w:val="00485003"/>
    <w:rsid w:val="004852DC"/>
    <w:rsid w:val="004856B0"/>
    <w:rsid w:val="00485901"/>
    <w:rsid w:val="00485927"/>
    <w:rsid w:val="00485FAC"/>
    <w:rsid w:val="004864D5"/>
    <w:rsid w:val="0048650C"/>
    <w:rsid w:val="0048669B"/>
    <w:rsid w:val="00486A97"/>
    <w:rsid w:val="00486AE1"/>
    <w:rsid w:val="00486BF8"/>
    <w:rsid w:val="00486BFE"/>
    <w:rsid w:val="00486C28"/>
    <w:rsid w:val="00486F9E"/>
    <w:rsid w:val="00487268"/>
    <w:rsid w:val="00487420"/>
    <w:rsid w:val="0048744F"/>
    <w:rsid w:val="00487828"/>
    <w:rsid w:val="00487E1F"/>
    <w:rsid w:val="00487ED7"/>
    <w:rsid w:val="004901CD"/>
    <w:rsid w:val="004901D0"/>
    <w:rsid w:val="0049047C"/>
    <w:rsid w:val="00490A4C"/>
    <w:rsid w:val="00490CAA"/>
    <w:rsid w:val="004912B1"/>
    <w:rsid w:val="00491356"/>
    <w:rsid w:val="0049179B"/>
    <w:rsid w:val="00491DC8"/>
    <w:rsid w:val="00491E18"/>
    <w:rsid w:val="00491FEF"/>
    <w:rsid w:val="0049203A"/>
    <w:rsid w:val="00492088"/>
    <w:rsid w:val="00492282"/>
    <w:rsid w:val="004922F9"/>
    <w:rsid w:val="00492406"/>
    <w:rsid w:val="00492723"/>
    <w:rsid w:val="004929A8"/>
    <w:rsid w:val="00492ADF"/>
    <w:rsid w:val="00492D6C"/>
    <w:rsid w:val="00492D8B"/>
    <w:rsid w:val="00492E98"/>
    <w:rsid w:val="0049368D"/>
    <w:rsid w:val="004936FA"/>
    <w:rsid w:val="0049384E"/>
    <w:rsid w:val="0049395F"/>
    <w:rsid w:val="00493CAD"/>
    <w:rsid w:val="0049402A"/>
    <w:rsid w:val="00494146"/>
    <w:rsid w:val="004944DE"/>
    <w:rsid w:val="00494545"/>
    <w:rsid w:val="00494823"/>
    <w:rsid w:val="004948C7"/>
    <w:rsid w:val="00494AD9"/>
    <w:rsid w:val="00495155"/>
    <w:rsid w:val="00495451"/>
    <w:rsid w:val="004956F6"/>
    <w:rsid w:val="0049570D"/>
    <w:rsid w:val="0049589D"/>
    <w:rsid w:val="00495979"/>
    <w:rsid w:val="00495A82"/>
    <w:rsid w:val="00495A8A"/>
    <w:rsid w:val="004960F7"/>
    <w:rsid w:val="004961B8"/>
    <w:rsid w:val="00496291"/>
    <w:rsid w:val="0049648A"/>
    <w:rsid w:val="00496493"/>
    <w:rsid w:val="004965A8"/>
    <w:rsid w:val="00496923"/>
    <w:rsid w:val="00496A1C"/>
    <w:rsid w:val="00496AEE"/>
    <w:rsid w:val="00496BC8"/>
    <w:rsid w:val="00497544"/>
    <w:rsid w:val="0049794B"/>
    <w:rsid w:val="0049796E"/>
    <w:rsid w:val="00497C58"/>
    <w:rsid w:val="00497F46"/>
    <w:rsid w:val="004A01E8"/>
    <w:rsid w:val="004A02F4"/>
    <w:rsid w:val="004A0364"/>
    <w:rsid w:val="004A0451"/>
    <w:rsid w:val="004A080C"/>
    <w:rsid w:val="004A08CB"/>
    <w:rsid w:val="004A096F"/>
    <w:rsid w:val="004A0AF1"/>
    <w:rsid w:val="004A0B3E"/>
    <w:rsid w:val="004A0D85"/>
    <w:rsid w:val="004A1159"/>
    <w:rsid w:val="004A117B"/>
    <w:rsid w:val="004A1668"/>
    <w:rsid w:val="004A1957"/>
    <w:rsid w:val="004A19F5"/>
    <w:rsid w:val="004A1C45"/>
    <w:rsid w:val="004A2010"/>
    <w:rsid w:val="004A2149"/>
    <w:rsid w:val="004A254E"/>
    <w:rsid w:val="004A2613"/>
    <w:rsid w:val="004A26EF"/>
    <w:rsid w:val="004A271A"/>
    <w:rsid w:val="004A27DA"/>
    <w:rsid w:val="004A2894"/>
    <w:rsid w:val="004A2C18"/>
    <w:rsid w:val="004A31F3"/>
    <w:rsid w:val="004A3274"/>
    <w:rsid w:val="004A3A95"/>
    <w:rsid w:val="004A3CA5"/>
    <w:rsid w:val="004A4484"/>
    <w:rsid w:val="004A44F5"/>
    <w:rsid w:val="004A4543"/>
    <w:rsid w:val="004A45A6"/>
    <w:rsid w:val="004A4A2B"/>
    <w:rsid w:val="004A4A7E"/>
    <w:rsid w:val="004A4B22"/>
    <w:rsid w:val="004A4BD3"/>
    <w:rsid w:val="004A4EC7"/>
    <w:rsid w:val="004A54F6"/>
    <w:rsid w:val="004A582B"/>
    <w:rsid w:val="004A5CB6"/>
    <w:rsid w:val="004A5E4B"/>
    <w:rsid w:val="004A5EE1"/>
    <w:rsid w:val="004A6080"/>
    <w:rsid w:val="004A60D9"/>
    <w:rsid w:val="004A60F5"/>
    <w:rsid w:val="004A63EC"/>
    <w:rsid w:val="004A6414"/>
    <w:rsid w:val="004A694B"/>
    <w:rsid w:val="004A6A43"/>
    <w:rsid w:val="004A6B35"/>
    <w:rsid w:val="004A6B73"/>
    <w:rsid w:val="004A6E38"/>
    <w:rsid w:val="004A6FEA"/>
    <w:rsid w:val="004A7156"/>
    <w:rsid w:val="004A78FD"/>
    <w:rsid w:val="004A7A9C"/>
    <w:rsid w:val="004A7F34"/>
    <w:rsid w:val="004B067C"/>
    <w:rsid w:val="004B08A1"/>
    <w:rsid w:val="004B0AAD"/>
    <w:rsid w:val="004B0BEE"/>
    <w:rsid w:val="004B0DC1"/>
    <w:rsid w:val="004B12CB"/>
    <w:rsid w:val="004B12E1"/>
    <w:rsid w:val="004B14DB"/>
    <w:rsid w:val="004B1905"/>
    <w:rsid w:val="004B1AA6"/>
    <w:rsid w:val="004B1AEF"/>
    <w:rsid w:val="004B2068"/>
    <w:rsid w:val="004B2383"/>
    <w:rsid w:val="004B2414"/>
    <w:rsid w:val="004B2443"/>
    <w:rsid w:val="004B2549"/>
    <w:rsid w:val="004B2707"/>
    <w:rsid w:val="004B2807"/>
    <w:rsid w:val="004B2921"/>
    <w:rsid w:val="004B29D8"/>
    <w:rsid w:val="004B2A00"/>
    <w:rsid w:val="004B2B0B"/>
    <w:rsid w:val="004B2DB4"/>
    <w:rsid w:val="004B2E0C"/>
    <w:rsid w:val="004B2E76"/>
    <w:rsid w:val="004B2E92"/>
    <w:rsid w:val="004B31C2"/>
    <w:rsid w:val="004B3365"/>
    <w:rsid w:val="004B3562"/>
    <w:rsid w:val="004B3815"/>
    <w:rsid w:val="004B39C6"/>
    <w:rsid w:val="004B3D39"/>
    <w:rsid w:val="004B3F48"/>
    <w:rsid w:val="004B4077"/>
    <w:rsid w:val="004B4274"/>
    <w:rsid w:val="004B42DE"/>
    <w:rsid w:val="004B46E6"/>
    <w:rsid w:val="004B4762"/>
    <w:rsid w:val="004B48D4"/>
    <w:rsid w:val="004B49DE"/>
    <w:rsid w:val="004B4EB4"/>
    <w:rsid w:val="004B50CA"/>
    <w:rsid w:val="004B5650"/>
    <w:rsid w:val="004B56F5"/>
    <w:rsid w:val="004B58D9"/>
    <w:rsid w:val="004B5962"/>
    <w:rsid w:val="004B5BD0"/>
    <w:rsid w:val="004B5C38"/>
    <w:rsid w:val="004B5D41"/>
    <w:rsid w:val="004B5F3E"/>
    <w:rsid w:val="004B60B3"/>
    <w:rsid w:val="004B6542"/>
    <w:rsid w:val="004B69AB"/>
    <w:rsid w:val="004B6C20"/>
    <w:rsid w:val="004B6D66"/>
    <w:rsid w:val="004B6EAE"/>
    <w:rsid w:val="004B6FDD"/>
    <w:rsid w:val="004B763A"/>
    <w:rsid w:val="004B76E5"/>
    <w:rsid w:val="004B7A83"/>
    <w:rsid w:val="004B7AA2"/>
    <w:rsid w:val="004B7AA9"/>
    <w:rsid w:val="004B7C6D"/>
    <w:rsid w:val="004B7C9E"/>
    <w:rsid w:val="004B7D39"/>
    <w:rsid w:val="004B7E62"/>
    <w:rsid w:val="004C044F"/>
    <w:rsid w:val="004C0456"/>
    <w:rsid w:val="004C068D"/>
    <w:rsid w:val="004C079B"/>
    <w:rsid w:val="004C0814"/>
    <w:rsid w:val="004C086C"/>
    <w:rsid w:val="004C0905"/>
    <w:rsid w:val="004C093F"/>
    <w:rsid w:val="004C09DB"/>
    <w:rsid w:val="004C0A19"/>
    <w:rsid w:val="004C0B14"/>
    <w:rsid w:val="004C11E8"/>
    <w:rsid w:val="004C15E9"/>
    <w:rsid w:val="004C169F"/>
    <w:rsid w:val="004C1C21"/>
    <w:rsid w:val="004C1F9D"/>
    <w:rsid w:val="004C1FD5"/>
    <w:rsid w:val="004C1FEC"/>
    <w:rsid w:val="004C22F0"/>
    <w:rsid w:val="004C2492"/>
    <w:rsid w:val="004C2979"/>
    <w:rsid w:val="004C2A7C"/>
    <w:rsid w:val="004C2A9B"/>
    <w:rsid w:val="004C2DD5"/>
    <w:rsid w:val="004C2E00"/>
    <w:rsid w:val="004C2EE7"/>
    <w:rsid w:val="004C2F1D"/>
    <w:rsid w:val="004C2F76"/>
    <w:rsid w:val="004C3523"/>
    <w:rsid w:val="004C3585"/>
    <w:rsid w:val="004C36A6"/>
    <w:rsid w:val="004C3735"/>
    <w:rsid w:val="004C3853"/>
    <w:rsid w:val="004C3A1D"/>
    <w:rsid w:val="004C3B04"/>
    <w:rsid w:val="004C3C88"/>
    <w:rsid w:val="004C3D64"/>
    <w:rsid w:val="004C3E52"/>
    <w:rsid w:val="004C401D"/>
    <w:rsid w:val="004C410F"/>
    <w:rsid w:val="004C43E0"/>
    <w:rsid w:val="004C45A5"/>
    <w:rsid w:val="004C460E"/>
    <w:rsid w:val="004C4933"/>
    <w:rsid w:val="004C4AB4"/>
    <w:rsid w:val="004C5631"/>
    <w:rsid w:val="004C56B9"/>
    <w:rsid w:val="004C575F"/>
    <w:rsid w:val="004C595A"/>
    <w:rsid w:val="004C5E05"/>
    <w:rsid w:val="004C6426"/>
    <w:rsid w:val="004C647B"/>
    <w:rsid w:val="004C6716"/>
    <w:rsid w:val="004C6841"/>
    <w:rsid w:val="004C6A18"/>
    <w:rsid w:val="004C6CFB"/>
    <w:rsid w:val="004C6D48"/>
    <w:rsid w:val="004C70E7"/>
    <w:rsid w:val="004C7312"/>
    <w:rsid w:val="004C7966"/>
    <w:rsid w:val="004C7B50"/>
    <w:rsid w:val="004C7B98"/>
    <w:rsid w:val="004C7CB3"/>
    <w:rsid w:val="004C7E90"/>
    <w:rsid w:val="004C7F38"/>
    <w:rsid w:val="004D0252"/>
    <w:rsid w:val="004D06EE"/>
    <w:rsid w:val="004D0A9E"/>
    <w:rsid w:val="004D0FBD"/>
    <w:rsid w:val="004D10BA"/>
    <w:rsid w:val="004D135C"/>
    <w:rsid w:val="004D1478"/>
    <w:rsid w:val="004D149D"/>
    <w:rsid w:val="004D1628"/>
    <w:rsid w:val="004D1707"/>
    <w:rsid w:val="004D1756"/>
    <w:rsid w:val="004D1824"/>
    <w:rsid w:val="004D195F"/>
    <w:rsid w:val="004D1B0A"/>
    <w:rsid w:val="004D1B5F"/>
    <w:rsid w:val="004D1B73"/>
    <w:rsid w:val="004D1D08"/>
    <w:rsid w:val="004D1E17"/>
    <w:rsid w:val="004D1EE4"/>
    <w:rsid w:val="004D2299"/>
    <w:rsid w:val="004D22C0"/>
    <w:rsid w:val="004D252C"/>
    <w:rsid w:val="004D2BCC"/>
    <w:rsid w:val="004D2BDA"/>
    <w:rsid w:val="004D2BE2"/>
    <w:rsid w:val="004D2BF7"/>
    <w:rsid w:val="004D2F57"/>
    <w:rsid w:val="004D3219"/>
    <w:rsid w:val="004D32A1"/>
    <w:rsid w:val="004D349D"/>
    <w:rsid w:val="004D3697"/>
    <w:rsid w:val="004D36DB"/>
    <w:rsid w:val="004D3716"/>
    <w:rsid w:val="004D3860"/>
    <w:rsid w:val="004D3952"/>
    <w:rsid w:val="004D396A"/>
    <w:rsid w:val="004D3BD9"/>
    <w:rsid w:val="004D3C91"/>
    <w:rsid w:val="004D3F07"/>
    <w:rsid w:val="004D431B"/>
    <w:rsid w:val="004D47AC"/>
    <w:rsid w:val="004D4854"/>
    <w:rsid w:val="004D48A6"/>
    <w:rsid w:val="004D4B05"/>
    <w:rsid w:val="004D4BC4"/>
    <w:rsid w:val="004D4C4A"/>
    <w:rsid w:val="004D4D3E"/>
    <w:rsid w:val="004D4EC7"/>
    <w:rsid w:val="004D503F"/>
    <w:rsid w:val="004D51DE"/>
    <w:rsid w:val="004D55CE"/>
    <w:rsid w:val="004D5964"/>
    <w:rsid w:val="004D59AF"/>
    <w:rsid w:val="004D6306"/>
    <w:rsid w:val="004D64C4"/>
    <w:rsid w:val="004D654A"/>
    <w:rsid w:val="004D6741"/>
    <w:rsid w:val="004D695C"/>
    <w:rsid w:val="004D6A36"/>
    <w:rsid w:val="004D6C6E"/>
    <w:rsid w:val="004D6ED0"/>
    <w:rsid w:val="004D7120"/>
    <w:rsid w:val="004D7273"/>
    <w:rsid w:val="004D73CA"/>
    <w:rsid w:val="004D7495"/>
    <w:rsid w:val="004D755E"/>
    <w:rsid w:val="004D7588"/>
    <w:rsid w:val="004D78B1"/>
    <w:rsid w:val="004D7AD6"/>
    <w:rsid w:val="004D7BB5"/>
    <w:rsid w:val="004D7C6E"/>
    <w:rsid w:val="004E0312"/>
    <w:rsid w:val="004E03CE"/>
    <w:rsid w:val="004E07EA"/>
    <w:rsid w:val="004E08FF"/>
    <w:rsid w:val="004E0BB2"/>
    <w:rsid w:val="004E0C0E"/>
    <w:rsid w:val="004E0C8C"/>
    <w:rsid w:val="004E0D29"/>
    <w:rsid w:val="004E0E4C"/>
    <w:rsid w:val="004E1168"/>
    <w:rsid w:val="004E124A"/>
    <w:rsid w:val="004E13BA"/>
    <w:rsid w:val="004E159A"/>
    <w:rsid w:val="004E17EE"/>
    <w:rsid w:val="004E1DAB"/>
    <w:rsid w:val="004E1E5B"/>
    <w:rsid w:val="004E1F6D"/>
    <w:rsid w:val="004E1FE5"/>
    <w:rsid w:val="004E201B"/>
    <w:rsid w:val="004E20D5"/>
    <w:rsid w:val="004E2545"/>
    <w:rsid w:val="004E2CB8"/>
    <w:rsid w:val="004E2D49"/>
    <w:rsid w:val="004E2FFE"/>
    <w:rsid w:val="004E305B"/>
    <w:rsid w:val="004E3162"/>
    <w:rsid w:val="004E3250"/>
    <w:rsid w:val="004E3287"/>
    <w:rsid w:val="004E32BF"/>
    <w:rsid w:val="004E3344"/>
    <w:rsid w:val="004E35E8"/>
    <w:rsid w:val="004E36DD"/>
    <w:rsid w:val="004E391E"/>
    <w:rsid w:val="004E3AD1"/>
    <w:rsid w:val="004E3B04"/>
    <w:rsid w:val="004E3E41"/>
    <w:rsid w:val="004E42A7"/>
    <w:rsid w:val="004E4380"/>
    <w:rsid w:val="004E4B18"/>
    <w:rsid w:val="004E4C55"/>
    <w:rsid w:val="004E4D58"/>
    <w:rsid w:val="004E4DB1"/>
    <w:rsid w:val="004E4E1B"/>
    <w:rsid w:val="004E4F34"/>
    <w:rsid w:val="004E4FBA"/>
    <w:rsid w:val="004E4FD1"/>
    <w:rsid w:val="004E5250"/>
    <w:rsid w:val="004E5305"/>
    <w:rsid w:val="004E543F"/>
    <w:rsid w:val="004E5598"/>
    <w:rsid w:val="004E570B"/>
    <w:rsid w:val="004E5793"/>
    <w:rsid w:val="004E5C1D"/>
    <w:rsid w:val="004E5DB1"/>
    <w:rsid w:val="004E5E7E"/>
    <w:rsid w:val="004E5F06"/>
    <w:rsid w:val="004E6182"/>
    <w:rsid w:val="004E62FA"/>
    <w:rsid w:val="004E641D"/>
    <w:rsid w:val="004E6564"/>
    <w:rsid w:val="004E682F"/>
    <w:rsid w:val="004E6ECE"/>
    <w:rsid w:val="004E6ED3"/>
    <w:rsid w:val="004E7B9C"/>
    <w:rsid w:val="004E7B9E"/>
    <w:rsid w:val="004E7DDE"/>
    <w:rsid w:val="004E7EB0"/>
    <w:rsid w:val="004E7EDA"/>
    <w:rsid w:val="004F0090"/>
    <w:rsid w:val="004F034D"/>
    <w:rsid w:val="004F06FE"/>
    <w:rsid w:val="004F0765"/>
    <w:rsid w:val="004F0926"/>
    <w:rsid w:val="004F0BEE"/>
    <w:rsid w:val="004F0C93"/>
    <w:rsid w:val="004F0CEF"/>
    <w:rsid w:val="004F119F"/>
    <w:rsid w:val="004F13E1"/>
    <w:rsid w:val="004F14BD"/>
    <w:rsid w:val="004F16A6"/>
    <w:rsid w:val="004F1701"/>
    <w:rsid w:val="004F1973"/>
    <w:rsid w:val="004F1CE8"/>
    <w:rsid w:val="004F1FCE"/>
    <w:rsid w:val="004F24A3"/>
    <w:rsid w:val="004F26A4"/>
    <w:rsid w:val="004F2CB3"/>
    <w:rsid w:val="004F2E14"/>
    <w:rsid w:val="004F2FEE"/>
    <w:rsid w:val="004F32B6"/>
    <w:rsid w:val="004F32B9"/>
    <w:rsid w:val="004F353F"/>
    <w:rsid w:val="004F3611"/>
    <w:rsid w:val="004F3742"/>
    <w:rsid w:val="004F38F3"/>
    <w:rsid w:val="004F3C38"/>
    <w:rsid w:val="004F3EFE"/>
    <w:rsid w:val="004F413B"/>
    <w:rsid w:val="004F42D6"/>
    <w:rsid w:val="004F4405"/>
    <w:rsid w:val="004F4948"/>
    <w:rsid w:val="004F4DA3"/>
    <w:rsid w:val="004F4DC0"/>
    <w:rsid w:val="004F4F26"/>
    <w:rsid w:val="004F5526"/>
    <w:rsid w:val="004F554E"/>
    <w:rsid w:val="004F5962"/>
    <w:rsid w:val="004F5A25"/>
    <w:rsid w:val="004F5C76"/>
    <w:rsid w:val="004F5CE0"/>
    <w:rsid w:val="004F5E29"/>
    <w:rsid w:val="004F5FC6"/>
    <w:rsid w:val="004F61F3"/>
    <w:rsid w:val="004F63BE"/>
    <w:rsid w:val="004F6418"/>
    <w:rsid w:val="004F65BD"/>
    <w:rsid w:val="004F6603"/>
    <w:rsid w:val="004F66BB"/>
    <w:rsid w:val="004F683A"/>
    <w:rsid w:val="004F684B"/>
    <w:rsid w:val="004F691E"/>
    <w:rsid w:val="004F6A59"/>
    <w:rsid w:val="004F6E03"/>
    <w:rsid w:val="004F74CA"/>
    <w:rsid w:val="004F7948"/>
    <w:rsid w:val="004F7BA8"/>
    <w:rsid w:val="004F7C04"/>
    <w:rsid w:val="004F7DFB"/>
    <w:rsid w:val="0050027A"/>
    <w:rsid w:val="00500543"/>
    <w:rsid w:val="005005F9"/>
    <w:rsid w:val="00500611"/>
    <w:rsid w:val="0050063B"/>
    <w:rsid w:val="00500BFD"/>
    <w:rsid w:val="00500DBF"/>
    <w:rsid w:val="00501173"/>
    <w:rsid w:val="005011E7"/>
    <w:rsid w:val="00501276"/>
    <w:rsid w:val="00501318"/>
    <w:rsid w:val="005015FE"/>
    <w:rsid w:val="00501654"/>
    <w:rsid w:val="00501DB4"/>
    <w:rsid w:val="005020FD"/>
    <w:rsid w:val="0050211F"/>
    <w:rsid w:val="005021D3"/>
    <w:rsid w:val="00502346"/>
    <w:rsid w:val="0050262C"/>
    <w:rsid w:val="00502669"/>
    <w:rsid w:val="00502943"/>
    <w:rsid w:val="00502993"/>
    <w:rsid w:val="00502CC2"/>
    <w:rsid w:val="00502CFC"/>
    <w:rsid w:val="00503074"/>
    <w:rsid w:val="00503561"/>
    <w:rsid w:val="005035E9"/>
    <w:rsid w:val="00503825"/>
    <w:rsid w:val="00503B4F"/>
    <w:rsid w:val="00503C3E"/>
    <w:rsid w:val="00503EF9"/>
    <w:rsid w:val="00503F21"/>
    <w:rsid w:val="00504308"/>
    <w:rsid w:val="00504351"/>
    <w:rsid w:val="005043C5"/>
    <w:rsid w:val="0050465B"/>
    <w:rsid w:val="005046CA"/>
    <w:rsid w:val="00504AAE"/>
    <w:rsid w:val="00504C88"/>
    <w:rsid w:val="00504CBB"/>
    <w:rsid w:val="00505121"/>
    <w:rsid w:val="00505179"/>
    <w:rsid w:val="0050530B"/>
    <w:rsid w:val="00505753"/>
    <w:rsid w:val="00505764"/>
    <w:rsid w:val="005058E6"/>
    <w:rsid w:val="005059C2"/>
    <w:rsid w:val="00505CC1"/>
    <w:rsid w:val="00505D25"/>
    <w:rsid w:val="005062C1"/>
    <w:rsid w:val="00506335"/>
    <w:rsid w:val="00506502"/>
    <w:rsid w:val="0050664D"/>
    <w:rsid w:val="00506679"/>
    <w:rsid w:val="005066BC"/>
    <w:rsid w:val="0050672A"/>
    <w:rsid w:val="00506ACE"/>
    <w:rsid w:val="00506EBA"/>
    <w:rsid w:val="005071DC"/>
    <w:rsid w:val="005072C4"/>
    <w:rsid w:val="00507349"/>
    <w:rsid w:val="0050762E"/>
    <w:rsid w:val="00507748"/>
    <w:rsid w:val="005078AB"/>
    <w:rsid w:val="00507B46"/>
    <w:rsid w:val="00507B82"/>
    <w:rsid w:val="00507BCC"/>
    <w:rsid w:val="00507BFA"/>
    <w:rsid w:val="00507DFE"/>
    <w:rsid w:val="00507ED4"/>
    <w:rsid w:val="0051014E"/>
    <w:rsid w:val="005103B5"/>
    <w:rsid w:val="00510469"/>
    <w:rsid w:val="00510529"/>
    <w:rsid w:val="00510DB8"/>
    <w:rsid w:val="00510E5D"/>
    <w:rsid w:val="005110DD"/>
    <w:rsid w:val="00511469"/>
    <w:rsid w:val="00511584"/>
    <w:rsid w:val="0051160B"/>
    <w:rsid w:val="0051172B"/>
    <w:rsid w:val="005118B8"/>
    <w:rsid w:val="005119BB"/>
    <w:rsid w:val="00511E69"/>
    <w:rsid w:val="00512272"/>
    <w:rsid w:val="005124F1"/>
    <w:rsid w:val="00512679"/>
    <w:rsid w:val="00512700"/>
    <w:rsid w:val="0051285D"/>
    <w:rsid w:val="00513193"/>
    <w:rsid w:val="00513249"/>
    <w:rsid w:val="005138FD"/>
    <w:rsid w:val="0051399A"/>
    <w:rsid w:val="00513CAC"/>
    <w:rsid w:val="00513E10"/>
    <w:rsid w:val="0051425C"/>
    <w:rsid w:val="00514361"/>
    <w:rsid w:val="0051439E"/>
    <w:rsid w:val="00514446"/>
    <w:rsid w:val="0051447A"/>
    <w:rsid w:val="005144DE"/>
    <w:rsid w:val="00514567"/>
    <w:rsid w:val="0051480C"/>
    <w:rsid w:val="0051497D"/>
    <w:rsid w:val="00514DB6"/>
    <w:rsid w:val="005157AB"/>
    <w:rsid w:val="00515AD4"/>
    <w:rsid w:val="00515C13"/>
    <w:rsid w:val="00515DA7"/>
    <w:rsid w:val="00516031"/>
    <w:rsid w:val="00516263"/>
    <w:rsid w:val="00516403"/>
    <w:rsid w:val="005165DA"/>
    <w:rsid w:val="005165F0"/>
    <w:rsid w:val="00516765"/>
    <w:rsid w:val="0051685F"/>
    <w:rsid w:val="00516944"/>
    <w:rsid w:val="00516A8B"/>
    <w:rsid w:val="00516E40"/>
    <w:rsid w:val="00516F10"/>
    <w:rsid w:val="0051744B"/>
    <w:rsid w:val="00517575"/>
    <w:rsid w:val="00517802"/>
    <w:rsid w:val="00517876"/>
    <w:rsid w:val="00517BB5"/>
    <w:rsid w:val="00517E68"/>
    <w:rsid w:val="00517FA7"/>
    <w:rsid w:val="0052010A"/>
    <w:rsid w:val="00520316"/>
    <w:rsid w:val="005205F3"/>
    <w:rsid w:val="00520860"/>
    <w:rsid w:val="005209FE"/>
    <w:rsid w:val="00520CED"/>
    <w:rsid w:val="00520D3B"/>
    <w:rsid w:val="0052105C"/>
    <w:rsid w:val="005213EF"/>
    <w:rsid w:val="00521526"/>
    <w:rsid w:val="00521534"/>
    <w:rsid w:val="0052156E"/>
    <w:rsid w:val="0052169C"/>
    <w:rsid w:val="00521724"/>
    <w:rsid w:val="00521785"/>
    <w:rsid w:val="00521E4A"/>
    <w:rsid w:val="00522122"/>
    <w:rsid w:val="00522278"/>
    <w:rsid w:val="00522390"/>
    <w:rsid w:val="005224D8"/>
    <w:rsid w:val="005225A2"/>
    <w:rsid w:val="005225F5"/>
    <w:rsid w:val="00522D0D"/>
    <w:rsid w:val="00522E38"/>
    <w:rsid w:val="00522E78"/>
    <w:rsid w:val="00522F50"/>
    <w:rsid w:val="00523063"/>
    <w:rsid w:val="005232F8"/>
    <w:rsid w:val="00523510"/>
    <w:rsid w:val="00523A34"/>
    <w:rsid w:val="00523A3A"/>
    <w:rsid w:val="00523A47"/>
    <w:rsid w:val="00523EE6"/>
    <w:rsid w:val="00523F9D"/>
    <w:rsid w:val="0052423F"/>
    <w:rsid w:val="0052434B"/>
    <w:rsid w:val="005243D3"/>
    <w:rsid w:val="00524646"/>
    <w:rsid w:val="0052480F"/>
    <w:rsid w:val="005249E3"/>
    <w:rsid w:val="00524A72"/>
    <w:rsid w:val="00524B15"/>
    <w:rsid w:val="00524EC2"/>
    <w:rsid w:val="0052506B"/>
    <w:rsid w:val="00525253"/>
    <w:rsid w:val="005252F9"/>
    <w:rsid w:val="00525402"/>
    <w:rsid w:val="005254E5"/>
    <w:rsid w:val="00525566"/>
    <w:rsid w:val="00525569"/>
    <w:rsid w:val="00525ACA"/>
    <w:rsid w:val="00525CF3"/>
    <w:rsid w:val="0052606D"/>
    <w:rsid w:val="00526076"/>
    <w:rsid w:val="00526188"/>
    <w:rsid w:val="005261D6"/>
    <w:rsid w:val="0052634A"/>
    <w:rsid w:val="0052656F"/>
    <w:rsid w:val="005265AD"/>
    <w:rsid w:val="0052672F"/>
    <w:rsid w:val="00526906"/>
    <w:rsid w:val="00526A1B"/>
    <w:rsid w:val="00526A69"/>
    <w:rsid w:val="00526ED6"/>
    <w:rsid w:val="0052764E"/>
    <w:rsid w:val="0052771D"/>
    <w:rsid w:val="005278DA"/>
    <w:rsid w:val="00527AC9"/>
    <w:rsid w:val="00527EFF"/>
    <w:rsid w:val="0053012A"/>
    <w:rsid w:val="005301FF"/>
    <w:rsid w:val="00530202"/>
    <w:rsid w:val="00530767"/>
    <w:rsid w:val="00530936"/>
    <w:rsid w:val="00530AEB"/>
    <w:rsid w:val="00530EA1"/>
    <w:rsid w:val="00531284"/>
    <w:rsid w:val="005312C5"/>
    <w:rsid w:val="00531542"/>
    <w:rsid w:val="00531555"/>
    <w:rsid w:val="00531848"/>
    <w:rsid w:val="00531DD0"/>
    <w:rsid w:val="00531E3E"/>
    <w:rsid w:val="00531F4A"/>
    <w:rsid w:val="0053202D"/>
    <w:rsid w:val="0053237E"/>
    <w:rsid w:val="00532503"/>
    <w:rsid w:val="005325A7"/>
    <w:rsid w:val="005325AD"/>
    <w:rsid w:val="005329DD"/>
    <w:rsid w:val="00532A6B"/>
    <w:rsid w:val="00532C42"/>
    <w:rsid w:val="00532C53"/>
    <w:rsid w:val="00532FCB"/>
    <w:rsid w:val="0053302F"/>
    <w:rsid w:val="0053320E"/>
    <w:rsid w:val="005333D4"/>
    <w:rsid w:val="00533577"/>
    <w:rsid w:val="005337C2"/>
    <w:rsid w:val="00533891"/>
    <w:rsid w:val="00533F5E"/>
    <w:rsid w:val="00533FF8"/>
    <w:rsid w:val="00534176"/>
    <w:rsid w:val="005341F9"/>
    <w:rsid w:val="005345F6"/>
    <w:rsid w:val="005346C1"/>
    <w:rsid w:val="005347E8"/>
    <w:rsid w:val="0053485E"/>
    <w:rsid w:val="00534902"/>
    <w:rsid w:val="00534CA6"/>
    <w:rsid w:val="00535202"/>
    <w:rsid w:val="005354EA"/>
    <w:rsid w:val="0053567A"/>
    <w:rsid w:val="005358D7"/>
    <w:rsid w:val="00535903"/>
    <w:rsid w:val="00535B44"/>
    <w:rsid w:val="00535BD4"/>
    <w:rsid w:val="00535C39"/>
    <w:rsid w:val="00535E8A"/>
    <w:rsid w:val="00535EA8"/>
    <w:rsid w:val="00536140"/>
    <w:rsid w:val="005361E6"/>
    <w:rsid w:val="00536405"/>
    <w:rsid w:val="005364E7"/>
    <w:rsid w:val="00536511"/>
    <w:rsid w:val="005365EC"/>
    <w:rsid w:val="00536817"/>
    <w:rsid w:val="00536862"/>
    <w:rsid w:val="005369F8"/>
    <w:rsid w:val="00536C24"/>
    <w:rsid w:val="00536C29"/>
    <w:rsid w:val="00536D3D"/>
    <w:rsid w:val="00537139"/>
    <w:rsid w:val="005372BD"/>
    <w:rsid w:val="005372D2"/>
    <w:rsid w:val="00537333"/>
    <w:rsid w:val="00537578"/>
    <w:rsid w:val="00537738"/>
    <w:rsid w:val="00537A65"/>
    <w:rsid w:val="00537B59"/>
    <w:rsid w:val="00537D70"/>
    <w:rsid w:val="00537FA2"/>
    <w:rsid w:val="00537FD5"/>
    <w:rsid w:val="00540A2F"/>
    <w:rsid w:val="00540A66"/>
    <w:rsid w:val="0054111F"/>
    <w:rsid w:val="005412E3"/>
    <w:rsid w:val="005412ED"/>
    <w:rsid w:val="00541448"/>
    <w:rsid w:val="00541637"/>
    <w:rsid w:val="005416EE"/>
    <w:rsid w:val="005417BB"/>
    <w:rsid w:val="00541A38"/>
    <w:rsid w:val="00541CC4"/>
    <w:rsid w:val="00541D17"/>
    <w:rsid w:val="00541D1E"/>
    <w:rsid w:val="00541F62"/>
    <w:rsid w:val="005422C0"/>
    <w:rsid w:val="00542781"/>
    <w:rsid w:val="00542950"/>
    <w:rsid w:val="0054296D"/>
    <w:rsid w:val="00542AC7"/>
    <w:rsid w:val="00542B4B"/>
    <w:rsid w:val="00542B82"/>
    <w:rsid w:val="00542D8F"/>
    <w:rsid w:val="00542F54"/>
    <w:rsid w:val="00543462"/>
    <w:rsid w:val="00543541"/>
    <w:rsid w:val="005437F9"/>
    <w:rsid w:val="005438FF"/>
    <w:rsid w:val="00543974"/>
    <w:rsid w:val="00543AA5"/>
    <w:rsid w:val="00543BC0"/>
    <w:rsid w:val="00543DB0"/>
    <w:rsid w:val="005443DC"/>
    <w:rsid w:val="005445AF"/>
    <w:rsid w:val="005445C4"/>
    <w:rsid w:val="005445CF"/>
    <w:rsid w:val="0054479F"/>
    <w:rsid w:val="00544BF0"/>
    <w:rsid w:val="00544C26"/>
    <w:rsid w:val="00544C78"/>
    <w:rsid w:val="00544E71"/>
    <w:rsid w:val="00544E77"/>
    <w:rsid w:val="00544E99"/>
    <w:rsid w:val="0054514A"/>
    <w:rsid w:val="0054543F"/>
    <w:rsid w:val="005456C8"/>
    <w:rsid w:val="00545734"/>
    <w:rsid w:val="00545EC4"/>
    <w:rsid w:val="00546038"/>
    <w:rsid w:val="005463B4"/>
    <w:rsid w:val="005464AF"/>
    <w:rsid w:val="00546645"/>
    <w:rsid w:val="005466BC"/>
    <w:rsid w:val="005467E4"/>
    <w:rsid w:val="005469F5"/>
    <w:rsid w:val="00546CEB"/>
    <w:rsid w:val="00546E1B"/>
    <w:rsid w:val="00546EE0"/>
    <w:rsid w:val="00546F4F"/>
    <w:rsid w:val="0054721F"/>
    <w:rsid w:val="005472E2"/>
    <w:rsid w:val="00550439"/>
    <w:rsid w:val="00550453"/>
    <w:rsid w:val="005504D3"/>
    <w:rsid w:val="00550519"/>
    <w:rsid w:val="005505C4"/>
    <w:rsid w:val="00550730"/>
    <w:rsid w:val="00550F62"/>
    <w:rsid w:val="005511AB"/>
    <w:rsid w:val="005512D9"/>
    <w:rsid w:val="005512F5"/>
    <w:rsid w:val="00551369"/>
    <w:rsid w:val="00551440"/>
    <w:rsid w:val="005515A5"/>
    <w:rsid w:val="00551781"/>
    <w:rsid w:val="005518C0"/>
    <w:rsid w:val="00551B7E"/>
    <w:rsid w:val="00551E3F"/>
    <w:rsid w:val="0055211D"/>
    <w:rsid w:val="00552671"/>
    <w:rsid w:val="00552738"/>
    <w:rsid w:val="005528A5"/>
    <w:rsid w:val="00552B4C"/>
    <w:rsid w:val="00552E2E"/>
    <w:rsid w:val="00553049"/>
    <w:rsid w:val="0055309F"/>
    <w:rsid w:val="0055311D"/>
    <w:rsid w:val="0055333F"/>
    <w:rsid w:val="00553AA4"/>
    <w:rsid w:val="00553AC5"/>
    <w:rsid w:val="00553BCB"/>
    <w:rsid w:val="00553CDD"/>
    <w:rsid w:val="00553D2F"/>
    <w:rsid w:val="00554023"/>
    <w:rsid w:val="0055416E"/>
    <w:rsid w:val="005545E6"/>
    <w:rsid w:val="005546A7"/>
    <w:rsid w:val="0055474B"/>
    <w:rsid w:val="00554ADB"/>
    <w:rsid w:val="00554B6B"/>
    <w:rsid w:val="00554C2E"/>
    <w:rsid w:val="00555173"/>
    <w:rsid w:val="005552B5"/>
    <w:rsid w:val="005552D1"/>
    <w:rsid w:val="0055538C"/>
    <w:rsid w:val="0055589C"/>
    <w:rsid w:val="00555DD8"/>
    <w:rsid w:val="00555E3A"/>
    <w:rsid w:val="00555F35"/>
    <w:rsid w:val="00555F52"/>
    <w:rsid w:val="00556012"/>
    <w:rsid w:val="00556468"/>
    <w:rsid w:val="005564FD"/>
    <w:rsid w:val="00556548"/>
    <w:rsid w:val="0055682D"/>
    <w:rsid w:val="00556A7E"/>
    <w:rsid w:val="00556AC6"/>
    <w:rsid w:val="00556B86"/>
    <w:rsid w:val="00556FFD"/>
    <w:rsid w:val="0055734E"/>
    <w:rsid w:val="0055756B"/>
    <w:rsid w:val="005576D1"/>
    <w:rsid w:val="005576DA"/>
    <w:rsid w:val="00560014"/>
    <w:rsid w:val="00560124"/>
    <w:rsid w:val="005601CB"/>
    <w:rsid w:val="00560421"/>
    <w:rsid w:val="00560517"/>
    <w:rsid w:val="005605A9"/>
    <w:rsid w:val="00560A04"/>
    <w:rsid w:val="00560B0F"/>
    <w:rsid w:val="00560D57"/>
    <w:rsid w:val="00560FE2"/>
    <w:rsid w:val="005610A8"/>
    <w:rsid w:val="005610D6"/>
    <w:rsid w:val="005611CC"/>
    <w:rsid w:val="005611DF"/>
    <w:rsid w:val="005614F9"/>
    <w:rsid w:val="00561588"/>
    <w:rsid w:val="0056179A"/>
    <w:rsid w:val="005619A1"/>
    <w:rsid w:val="00561BFD"/>
    <w:rsid w:val="00561D2A"/>
    <w:rsid w:val="00561E9D"/>
    <w:rsid w:val="005620C4"/>
    <w:rsid w:val="005620D7"/>
    <w:rsid w:val="005621E4"/>
    <w:rsid w:val="0056237E"/>
    <w:rsid w:val="0056237F"/>
    <w:rsid w:val="00562517"/>
    <w:rsid w:val="0056253E"/>
    <w:rsid w:val="00562641"/>
    <w:rsid w:val="00562744"/>
    <w:rsid w:val="00562831"/>
    <w:rsid w:val="00562AEF"/>
    <w:rsid w:val="00563357"/>
    <w:rsid w:val="0056335E"/>
    <w:rsid w:val="00563507"/>
    <w:rsid w:val="00563823"/>
    <w:rsid w:val="00563F76"/>
    <w:rsid w:val="005643CC"/>
    <w:rsid w:val="005647B2"/>
    <w:rsid w:val="00564988"/>
    <w:rsid w:val="00564A11"/>
    <w:rsid w:val="00564C0E"/>
    <w:rsid w:val="00564C1A"/>
    <w:rsid w:val="00564DC8"/>
    <w:rsid w:val="00564DE6"/>
    <w:rsid w:val="005650E8"/>
    <w:rsid w:val="005654D2"/>
    <w:rsid w:val="00565521"/>
    <w:rsid w:val="005655AE"/>
    <w:rsid w:val="00565C9C"/>
    <w:rsid w:val="00565C9E"/>
    <w:rsid w:val="00566093"/>
    <w:rsid w:val="005660AF"/>
    <w:rsid w:val="00566312"/>
    <w:rsid w:val="0056647F"/>
    <w:rsid w:val="00566612"/>
    <w:rsid w:val="005670CC"/>
    <w:rsid w:val="005674B8"/>
    <w:rsid w:val="00567862"/>
    <w:rsid w:val="00567F60"/>
    <w:rsid w:val="00567F71"/>
    <w:rsid w:val="00570359"/>
    <w:rsid w:val="0057055D"/>
    <w:rsid w:val="005705EB"/>
    <w:rsid w:val="00570623"/>
    <w:rsid w:val="0057064F"/>
    <w:rsid w:val="0057066F"/>
    <w:rsid w:val="00570732"/>
    <w:rsid w:val="00570790"/>
    <w:rsid w:val="005709A7"/>
    <w:rsid w:val="00570B15"/>
    <w:rsid w:val="00570C00"/>
    <w:rsid w:val="005713BD"/>
    <w:rsid w:val="00571777"/>
    <w:rsid w:val="005718E0"/>
    <w:rsid w:val="005723FC"/>
    <w:rsid w:val="005725A4"/>
    <w:rsid w:val="00572701"/>
    <w:rsid w:val="00572761"/>
    <w:rsid w:val="00572B00"/>
    <w:rsid w:val="00572B28"/>
    <w:rsid w:val="00572C56"/>
    <w:rsid w:val="00572E0D"/>
    <w:rsid w:val="00572F80"/>
    <w:rsid w:val="00572F98"/>
    <w:rsid w:val="0057314F"/>
    <w:rsid w:val="005731D0"/>
    <w:rsid w:val="005732A4"/>
    <w:rsid w:val="005733EE"/>
    <w:rsid w:val="0057341E"/>
    <w:rsid w:val="0057359F"/>
    <w:rsid w:val="005737B2"/>
    <w:rsid w:val="00573862"/>
    <w:rsid w:val="005739BA"/>
    <w:rsid w:val="00573A7A"/>
    <w:rsid w:val="00573B42"/>
    <w:rsid w:val="00573E94"/>
    <w:rsid w:val="005741D3"/>
    <w:rsid w:val="00574331"/>
    <w:rsid w:val="005746F0"/>
    <w:rsid w:val="0057472C"/>
    <w:rsid w:val="005747E9"/>
    <w:rsid w:val="00574B0D"/>
    <w:rsid w:val="00575247"/>
    <w:rsid w:val="0057531C"/>
    <w:rsid w:val="00575475"/>
    <w:rsid w:val="00575672"/>
    <w:rsid w:val="0057583D"/>
    <w:rsid w:val="00575994"/>
    <w:rsid w:val="00575AF4"/>
    <w:rsid w:val="00575B64"/>
    <w:rsid w:val="00575D2F"/>
    <w:rsid w:val="00575F80"/>
    <w:rsid w:val="0057618C"/>
    <w:rsid w:val="00576263"/>
    <w:rsid w:val="005762BC"/>
    <w:rsid w:val="00576640"/>
    <w:rsid w:val="005767B0"/>
    <w:rsid w:val="005767F5"/>
    <w:rsid w:val="0057697E"/>
    <w:rsid w:val="00577291"/>
    <w:rsid w:val="005772E8"/>
    <w:rsid w:val="00577318"/>
    <w:rsid w:val="0057767C"/>
    <w:rsid w:val="005778F1"/>
    <w:rsid w:val="0057792F"/>
    <w:rsid w:val="005779E2"/>
    <w:rsid w:val="00577B2E"/>
    <w:rsid w:val="00577EDB"/>
    <w:rsid w:val="00580086"/>
    <w:rsid w:val="00580193"/>
    <w:rsid w:val="005802C0"/>
    <w:rsid w:val="005802C7"/>
    <w:rsid w:val="005804D6"/>
    <w:rsid w:val="00580658"/>
    <w:rsid w:val="00580829"/>
    <w:rsid w:val="00580B39"/>
    <w:rsid w:val="00580D2D"/>
    <w:rsid w:val="0058107B"/>
    <w:rsid w:val="0058118B"/>
    <w:rsid w:val="0058125B"/>
    <w:rsid w:val="005817AD"/>
    <w:rsid w:val="0058185C"/>
    <w:rsid w:val="0058194A"/>
    <w:rsid w:val="00581DB6"/>
    <w:rsid w:val="00581F21"/>
    <w:rsid w:val="00581F66"/>
    <w:rsid w:val="00582084"/>
    <w:rsid w:val="005826D0"/>
    <w:rsid w:val="005827E6"/>
    <w:rsid w:val="00582904"/>
    <w:rsid w:val="00582CBA"/>
    <w:rsid w:val="00582CF4"/>
    <w:rsid w:val="00582EA8"/>
    <w:rsid w:val="00583040"/>
    <w:rsid w:val="00583060"/>
    <w:rsid w:val="00583214"/>
    <w:rsid w:val="005833CD"/>
    <w:rsid w:val="00583488"/>
    <w:rsid w:val="00583762"/>
    <w:rsid w:val="00583807"/>
    <w:rsid w:val="00583838"/>
    <w:rsid w:val="005839E3"/>
    <w:rsid w:val="00583AF3"/>
    <w:rsid w:val="00583B4C"/>
    <w:rsid w:val="00583BBC"/>
    <w:rsid w:val="00583DEC"/>
    <w:rsid w:val="0058407D"/>
    <w:rsid w:val="005840A8"/>
    <w:rsid w:val="0058446C"/>
    <w:rsid w:val="005844B1"/>
    <w:rsid w:val="00584846"/>
    <w:rsid w:val="005848A0"/>
    <w:rsid w:val="0058490F"/>
    <w:rsid w:val="0058498F"/>
    <w:rsid w:val="005849A9"/>
    <w:rsid w:val="00584A4D"/>
    <w:rsid w:val="00584B51"/>
    <w:rsid w:val="00584CAC"/>
    <w:rsid w:val="005850B7"/>
    <w:rsid w:val="00585159"/>
    <w:rsid w:val="0058531A"/>
    <w:rsid w:val="00585734"/>
    <w:rsid w:val="0058592F"/>
    <w:rsid w:val="00585B88"/>
    <w:rsid w:val="00585D28"/>
    <w:rsid w:val="00585E21"/>
    <w:rsid w:val="0058623F"/>
    <w:rsid w:val="005862C8"/>
    <w:rsid w:val="00586655"/>
    <w:rsid w:val="005869DA"/>
    <w:rsid w:val="00586E0B"/>
    <w:rsid w:val="00587118"/>
    <w:rsid w:val="00587240"/>
    <w:rsid w:val="005873A2"/>
    <w:rsid w:val="005873F9"/>
    <w:rsid w:val="0058781A"/>
    <w:rsid w:val="00587848"/>
    <w:rsid w:val="005878B0"/>
    <w:rsid w:val="00587BDB"/>
    <w:rsid w:val="00587F8C"/>
    <w:rsid w:val="005900F2"/>
    <w:rsid w:val="00590267"/>
    <w:rsid w:val="00590314"/>
    <w:rsid w:val="00590512"/>
    <w:rsid w:val="005906D2"/>
    <w:rsid w:val="005907E7"/>
    <w:rsid w:val="005907EA"/>
    <w:rsid w:val="005908AD"/>
    <w:rsid w:val="00590A4C"/>
    <w:rsid w:val="00590A63"/>
    <w:rsid w:val="00590AA4"/>
    <w:rsid w:val="00590D48"/>
    <w:rsid w:val="00590E87"/>
    <w:rsid w:val="00591230"/>
    <w:rsid w:val="00591F91"/>
    <w:rsid w:val="005922B1"/>
    <w:rsid w:val="0059255D"/>
    <w:rsid w:val="00592B83"/>
    <w:rsid w:val="00592CEB"/>
    <w:rsid w:val="005930CD"/>
    <w:rsid w:val="005930E4"/>
    <w:rsid w:val="005937BC"/>
    <w:rsid w:val="005938FA"/>
    <w:rsid w:val="00593F33"/>
    <w:rsid w:val="00593FEE"/>
    <w:rsid w:val="005942F9"/>
    <w:rsid w:val="0059430C"/>
    <w:rsid w:val="005945BC"/>
    <w:rsid w:val="0059466A"/>
    <w:rsid w:val="0059468A"/>
    <w:rsid w:val="005947E3"/>
    <w:rsid w:val="005949D4"/>
    <w:rsid w:val="00594C0B"/>
    <w:rsid w:val="00594D4F"/>
    <w:rsid w:val="0059523B"/>
    <w:rsid w:val="0059541C"/>
    <w:rsid w:val="0059555C"/>
    <w:rsid w:val="00595564"/>
    <w:rsid w:val="005956CB"/>
    <w:rsid w:val="00595A04"/>
    <w:rsid w:val="00596012"/>
    <w:rsid w:val="0059603B"/>
    <w:rsid w:val="0059687F"/>
    <w:rsid w:val="0059691C"/>
    <w:rsid w:val="00596922"/>
    <w:rsid w:val="00596F6F"/>
    <w:rsid w:val="005973C7"/>
    <w:rsid w:val="005973EA"/>
    <w:rsid w:val="00597722"/>
    <w:rsid w:val="00597B5E"/>
    <w:rsid w:val="00597BA5"/>
    <w:rsid w:val="00597BE7"/>
    <w:rsid w:val="00597F75"/>
    <w:rsid w:val="005A026C"/>
    <w:rsid w:val="005A069F"/>
    <w:rsid w:val="005A06F7"/>
    <w:rsid w:val="005A080D"/>
    <w:rsid w:val="005A0A16"/>
    <w:rsid w:val="005A0AB7"/>
    <w:rsid w:val="005A0B88"/>
    <w:rsid w:val="005A1199"/>
    <w:rsid w:val="005A1390"/>
    <w:rsid w:val="005A16DA"/>
    <w:rsid w:val="005A1A3B"/>
    <w:rsid w:val="005A1D4F"/>
    <w:rsid w:val="005A1DB9"/>
    <w:rsid w:val="005A1DDE"/>
    <w:rsid w:val="005A1F55"/>
    <w:rsid w:val="005A1F7F"/>
    <w:rsid w:val="005A22E1"/>
    <w:rsid w:val="005A2356"/>
    <w:rsid w:val="005A2683"/>
    <w:rsid w:val="005A269A"/>
    <w:rsid w:val="005A2755"/>
    <w:rsid w:val="005A2A45"/>
    <w:rsid w:val="005A2B47"/>
    <w:rsid w:val="005A2B76"/>
    <w:rsid w:val="005A2EBF"/>
    <w:rsid w:val="005A2F31"/>
    <w:rsid w:val="005A3605"/>
    <w:rsid w:val="005A384B"/>
    <w:rsid w:val="005A3A97"/>
    <w:rsid w:val="005A3AC7"/>
    <w:rsid w:val="005A3B5B"/>
    <w:rsid w:val="005A3C70"/>
    <w:rsid w:val="005A3CBE"/>
    <w:rsid w:val="005A3EA7"/>
    <w:rsid w:val="005A41BD"/>
    <w:rsid w:val="005A421B"/>
    <w:rsid w:val="005A42E1"/>
    <w:rsid w:val="005A433A"/>
    <w:rsid w:val="005A4913"/>
    <w:rsid w:val="005A4986"/>
    <w:rsid w:val="005A4B89"/>
    <w:rsid w:val="005A4D91"/>
    <w:rsid w:val="005A4DAC"/>
    <w:rsid w:val="005A4E68"/>
    <w:rsid w:val="005A4F82"/>
    <w:rsid w:val="005A5062"/>
    <w:rsid w:val="005A50D8"/>
    <w:rsid w:val="005A512B"/>
    <w:rsid w:val="005A53B7"/>
    <w:rsid w:val="005A545C"/>
    <w:rsid w:val="005A54F8"/>
    <w:rsid w:val="005A5589"/>
    <w:rsid w:val="005A5996"/>
    <w:rsid w:val="005A5B7B"/>
    <w:rsid w:val="005A5DB1"/>
    <w:rsid w:val="005A5F42"/>
    <w:rsid w:val="005A5F67"/>
    <w:rsid w:val="005A61E2"/>
    <w:rsid w:val="005A63D4"/>
    <w:rsid w:val="005A664B"/>
    <w:rsid w:val="005A6A38"/>
    <w:rsid w:val="005A6BB9"/>
    <w:rsid w:val="005A6D4C"/>
    <w:rsid w:val="005A71B5"/>
    <w:rsid w:val="005A74E0"/>
    <w:rsid w:val="005A769F"/>
    <w:rsid w:val="005A7C13"/>
    <w:rsid w:val="005B01C1"/>
    <w:rsid w:val="005B03DD"/>
    <w:rsid w:val="005B0421"/>
    <w:rsid w:val="005B0481"/>
    <w:rsid w:val="005B064E"/>
    <w:rsid w:val="005B07BA"/>
    <w:rsid w:val="005B0E41"/>
    <w:rsid w:val="005B157A"/>
    <w:rsid w:val="005B1604"/>
    <w:rsid w:val="005B1CF5"/>
    <w:rsid w:val="005B1CF8"/>
    <w:rsid w:val="005B1E15"/>
    <w:rsid w:val="005B2036"/>
    <w:rsid w:val="005B21CA"/>
    <w:rsid w:val="005B2289"/>
    <w:rsid w:val="005B22E7"/>
    <w:rsid w:val="005B2506"/>
    <w:rsid w:val="005B3009"/>
    <w:rsid w:val="005B313B"/>
    <w:rsid w:val="005B31B2"/>
    <w:rsid w:val="005B3758"/>
    <w:rsid w:val="005B38E9"/>
    <w:rsid w:val="005B3A1F"/>
    <w:rsid w:val="005B3D4D"/>
    <w:rsid w:val="005B4071"/>
    <w:rsid w:val="005B40FB"/>
    <w:rsid w:val="005B4124"/>
    <w:rsid w:val="005B41AC"/>
    <w:rsid w:val="005B41C1"/>
    <w:rsid w:val="005B428F"/>
    <w:rsid w:val="005B445F"/>
    <w:rsid w:val="005B45F6"/>
    <w:rsid w:val="005B46C8"/>
    <w:rsid w:val="005B48B4"/>
    <w:rsid w:val="005B4BED"/>
    <w:rsid w:val="005B4C13"/>
    <w:rsid w:val="005B4D74"/>
    <w:rsid w:val="005B4E03"/>
    <w:rsid w:val="005B5021"/>
    <w:rsid w:val="005B5168"/>
    <w:rsid w:val="005B53E9"/>
    <w:rsid w:val="005B542E"/>
    <w:rsid w:val="005B576C"/>
    <w:rsid w:val="005B576F"/>
    <w:rsid w:val="005B57F4"/>
    <w:rsid w:val="005B5D66"/>
    <w:rsid w:val="005B5F4E"/>
    <w:rsid w:val="005B5FF2"/>
    <w:rsid w:val="005B6126"/>
    <w:rsid w:val="005B658A"/>
    <w:rsid w:val="005B6993"/>
    <w:rsid w:val="005B69AE"/>
    <w:rsid w:val="005B6DF2"/>
    <w:rsid w:val="005B6E92"/>
    <w:rsid w:val="005B6F09"/>
    <w:rsid w:val="005B700E"/>
    <w:rsid w:val="005B7204"/>
    <w:rsid w:val="005B7501"/>
    <w:rsid w:val="005B75F3"/>
    <w:rsid w:val="005B77B9"/>
    <w:rsid w:val="005B7806"/>
    <w:rsid w:val="005B7B83"/>
    <w:rsid w:val="005B7C8A"/>
    <w:rsid w:val="005C002D"/>
    <w:rsid w:val="005C0071"/>
    <w:rsid w:val="005C029A"/>
    <w:rsid w:val="005C042A"/>
    <w:rsid w:val="005C04DE"/>
    <w:rsid w:val="005C0679"/>
    <w:rsid w:val="005C092D"/>
    <w:rsid w:val="005C0C72"/>
    <w:rsid w:val="005C0EBB"/>
    <w:rsid w:val="005C1062"/>
    <w:rsid w:val="005C10E6"/>
    <w:rsid w:val="005C10FC"/>
    <w:rsid w:val="005C1296"/>
    <w:rsid w:val="005C1463"/>
    <w:rsid w:val="005C15DD"/>
    <w:rsid w:val="005C161C"/>
    <w:rsid w:val="005C197D"/>
    <w:rsid w:val="005C19BD"/>
    <w:rsid w:val="005C1ACF"/>
    <w:rsid w:val="005C1C01"/>
    <w:rsid w:val="005C1D03"/>
    <w:rsid w:val="005C20D4"/>
    <w:rsid w:val="005C2175"/>
    <w:rsid w:val="005C245A"/>
    <w:rsid w:val="005C27AE"/>
    <w:rsid w:val="005C2AF3"/>
    <w:rsid w:val="005C2E45"/>
    <w:rsid w:val="005C2FF5"/>
    <w:rsid w:val="005C312F"/>
    <w:rsid w:val="005C3171"/>
    <w:rsid w:val="005C3220"/>
    <w:rsid w:val="005C32F6"/>
    <w:rsid w:val="005C3627"/>
    <w:rsid w:val="005C3673"/>
    <w:rsid w:val="005C374B"/>
    <w:rsid w:val="005C432F"/>
    <w:rsid w:val="005C4338"/>
    <w:rsid w:val="005C46A5"/>
    <w:rsid w:val="005C49E5"/>
    <w:rsid w:val="005C4A17"/>
    <w:rsid w:val="005C4A3D"/>
    <w:rsid w:val="005C4D22"/>
    <w:rsid w:val="005C4ED4"/>
    <w:rsid w:val="005C511A"/>
    <w:rsid w:val="005C518D"/>
    <w:rsid w:val="005C532A"/>
    <w:rsid w:val="005C53D4"/>
    <w:rsid w:val="005C544C"/>
    <w:rsid w:val="005C55A4"/>
    <w:rsid w:val="005C57F0"/>
    <w:rsid w:val="005C59F3"/>
    <w:rsid w:val="005C5AFC"/>
    <w:rsid w:val="005C5BFA"/>
    <w:rsid w:val="005C5D37"/>
    <w:rsid w:val="005C5DCF"/>
    <w:rsid w:val="005C5E14"/>
    <w:rsid w:val="005C5F26"/>
    <w:rsid w:val="005C6302"/>
    <w:rsid w:val="005C6695"/>
    <w:rsid w:val="005C68B0"/>
    <w:rsid w:val="005C699A"/>
    <w:rsid w:val="005C6A25"/>
    <w:rsid w:val="005C6B80"/>
    <w:rsid w:val="005C6E01"/>
    <w:rsid w:val="005C70D1"/>
    <w:rsid w:val="005C714D"/>
    <w:rsid w:val="005C71D4"/>
    <w:rsid w:val="005C7281"/>
    <w:rsid w:val="005C7473"/>
    <w:rsid w:val="005C767D"/>
    <w:rsid w:val="005C7B63"/>
    <w:rsid w:val="005C7EFB"/>
    <w:rsid w:val="005C7F84"/>
    <w:rsid w:val="005D008B"/>
    <w:rsid w:val="005D04F5"/>
    <w:rsid w:val="005D0645"/>
    <w:rsid w:val="005D0739"/>
    <w:rsid w:val="005D07EA"/>
    <w:rsid w:val="005D0A5A"/>
    <w:rsid w:val="005D0B00"/>
    <w:rsid w:val="005D0BF3"/>
    <w:rsid w:val="005D0DDB"/>
    <w:rsid w:val="005D1035"/>
    <w:rsid w:val="005D1126"/>
    <w:rsid w:val="005D1197"/>
    <w:rsid w:val="005D137C"/>
    <w:rsid w:val="005D13B3"/>
    <w:rsid w:val="005D1562"/>
    <w:rsid w:val="005D1626"/>
    <w:rsid w:val="005D171D"/>
    <w:rsid w:val="005D18EF"/>
    <w:rsid w:val="005D19D9"/>
    <w:rsid w:val="005D1A66"/>
    <w:rsid w:val="005D1E28"/>
    <w:rsid w:val="005D1EB2"/>
    <w:rsid w:val="005D242C"/>
    <w:rsid w:val="005D25DE"/>
    <w:rsid w:val="005D269B"/>
    <w:rsid w:val="005D2718"/>
    <w:rsid w:val="005D295A"/>
    <w:rsid w:val="005D2B08"/>
    <w:rsid w:val="005D2D79"/>
    <w:rsid w:val="005D2DAC"/>
    <w:rsid w:val="005D304D"/>
    <w:rsid w:val="005D34AD"/>
    <w:rsid w:val="005D38CB"/>
    <w:rsid w:val="005D3934"/>
    <w:rsid w:val="005D3AD0"/>
    <w:rsid w:val="005D3ADF"/>
    <w:rsid w:val="005D3BC4"/>
    <w:rsid w:val="005D3CB2"/>
    <w:rsid w:val="005D41BC"/>
    <w:rsid w:val="005D46E3"/>
    <w:rsid w:val="005D47A7"/>
    <w:rsid w:val="005D4991"/>
    <w:rsid w:val="005D4B5C"/>
    <w:rsid w:val="005D4C2B"/>
    <w:rsid w:val="005D4CD7"/>
    <w:rsid w:val="005D4DAE"/>
    <w:rsid w:val="005D513E"/>
    <w:rsid w:val="005D51EF"/>
    <w:rsid w:val="005D545A"/>
    <w:rsid w:val="005D5AE1"/>
    <w:rsid w:val="005D5B70"/>
    <w:rsid w:val="005D5DE7"/>
    <w:rsid w:val="005D5F0C"/>
    <w:rsid w:val="005D5F2D"/>
    <w:rsid w:val="005D5F9E"/>
    <w:rsid w:val="005D6633"/>
    <w:rsid w:val="005D6AE4"/>
    <w:rsid w:val="005D6B37"/>
    <w:rsid w:val="005D6F48"/>
    <w:rsid w:val="005D6F4C"/>
    <w:rsid w:val="005D7249"/>
    <w:rsid w:val="005D7303"/>
    <w:rsid w:val="005D76EA"/>
    <w:rsid w:val="005D7E37"/>
    <w:rsid w:val="005D7FCD"/>
    <w:rsid w:val="005E00FB"/>
    <w:rsid w:val="005E0178"/>
    <w:rsid w:val="005E02D7"/>
    <w:rsid w:val="005E04E8"/>
    <w:rsid w:val="005E062D"/>
    <w:rsid w:val="005E07BB"/>
    <w:rsid w:val="005E0A07"/>
    <w:rsid w:val="005E0C43"/>
    <w:rsid w:val="005E0C8E"/>
    <w:rsid w:val="005E0D16"/>
    <w:rsid w:val="005E0FA2"/>
    <w:rsid w:val="005E101F"/>
    <w:rsid w:val="005E1822"/>
    <w:rsid w:val="005E1A63"/>
    <w:rsid w:val="005E1AA9"/>
    <w:rsid w:val="005E1AC9"/>
    <w:rsid w:val="005E1DAD"/>
    <w:rsid w:val="005E20B6"/>
    <w:rsid w:val="005E22F4"/>
    <w:rsid w:val="005E2370"/>
    <w:rsid w:val="005E24D8"/>
    <w:rsid w:val="005E26FD"/>
    <w:rsid w:val="005E29A8"/>
    <w:rsid w:val="005E2D10"/>
    <w:rsid w:val="005E2D27"/>
    <w:rsid w:val="005E3255"/>
    <w:rsid w:val="005E334B"/>
    <w:rsid w:val="005E33A7"/>
    <w:rsid w:val="005E345F"/>
    <w:rsid w:val="005E3603"/>
    <w:rsid w:val="005E362D"/>
    <w:rsid w:val="005E3A5C"/>
    <w:rsid w:val="005E3B0F"/>
    <w:rsid w:val="005E3BEB"/>
    <w:rsid w:val="005E3E46"/>
    <w:rsid w:val="005E3E9E"/>
    <w:rsid w:val="005E3FE8"/>
    <w:rsid w:val="005E41B8"/>
    <w:rsid w:val="005E4208"/>
    <w:rsid w:val="005E44F2"/>
    <w:rsid w:val="005E4712"/>
    <w:rsid w:val="005E47F4"/>
    <w:rsid w:val="005E4B79"/>
    <w:rsid w:val="005E4BB9"/>
    <w:rsid w:val="005E4BDD"/>
    <w:rsid w:val="005E4DBF"/>
    <w:rsid w:val="005E4E92"/>
    <w:rsid w:val="005E50B5"/>
    <w:rsid w:val="005E5157"/>
    <w:rsid w:val="005E517E"/>
    <w:rsid w:val="005E529F"/>
    <w:rsid w:val="005E5750"/>
    <w:rsid w:val="005E5847"/>
    <w:rsid w:val="005E598A"/>
    <w:rsid w:val="005E5B6F"/>
    <w:rsid w:val="005E5F40"/>
    <w:rsid w:val="005E6594"/>
    <w:rsid w:val="005E65AA"/>
    <w:rsid w:val="005E6A08"/>
    <w:rsid w:val="005E6ACD"/>
    <w:rsid w:val="005E6B3D"/>
    <w:rsid w:val="005E6B9C"/>
    <w:rsid w:val="005E6C18"/>
    <w:rsid w:val="005E6CF3"/>
    <w:rsid w:val="005E6E32"/>
    <w:rsid w:val="005E6FC5"/>
    <w:rsid w:val="005E714F"/>
    <w:rsid w:val="005E72D8"/>
    <w:rsid w:val="005E7602"/>
    <w:rsid w:val="005E763B"/>
    <w:rsid w:val="005E7739"/>
    <w:rsid w:val="005E798A"/>
    <w:rsid w:val="005E79F3"/>
    <w:rsid w:val="005E7A07"/>
    <w:rsid w:val="005E7A2D"/>
    <w:rsid w:val="005E7A39"/>
    <w:rsid w:val="005E7AB7"/>
    <w:rsid w:val="005E7AF5"/>
    <w:rsid w:val="005E7C81"/>
    <w:rsid w:val="005E7C93"/>
    <w:rsid w:val="005E7E25"/>
    <w:rsid w:val="005F05BA"/>
    <w:rsid w:val="005F0671"/>
    <w:rsid w:val="005F08CD"/>
    <w:rsid w:val="005F0AE4"/>
    <w:rsid w:val="005F0B98"/>
    <w:rsid w:val="005F0DE4"/>
    <w:rsid w:val="005F0FC1"/>
    <w:rsid w:val="005F103A"/>
    <w:rsid w:val="005F1091"/>
    <w:rsid w:val="005F110C"/>
    <w:rsid w:val="005F117B"/>
    <w:rsid w:val="005F131F"/>
    <w:rsid w:val="005F1572"/>
    <w:rsid w:val="005F1660"/>
    <w:rsid w:val="005F18E7"/>
    <w:rsid w:val="005F1D82"/>
    <w:rsid w:val="005F1E62"/>
    <w:rsid w:val="005F1FFD"/>
    <w:rsid w:val="005F20F4"/>
    <w:rsid w:val="005F2132"/>
    <w:rsid w:val="005F223B"/>
    <w:rsid w:val="005F22D0"/>
    <w:rsid w:val="005F2703"/>
    <w:rsid w:val="005F28EB"/>
    <w:rsid w:val="005F2A49"/>
    <w:rsid w:val="005F2F0D"/>
    <w:rsid w:val="005F326F"/>
    <w:rsid w:val="005F3310"/>
    <w:rsid w:val="005F3337"/>
    <w:rsid w:val="005F33D4"/>
    <w:rsid w:val="005F344D"/>
    <w:rsid w:val="005F34CD"/>
    <w:rsid w:val="005F352F"/>
    <w:rsid w:val="005F35E8"/>
    <w:rsid w:val="005F386D"/>
    <w:rsid w:val="005F3AEE"/>
    <w:rsid w:val="005F3CCB"/>
    <w:rsid w:val="005F3D91"/>
    <w:rsid w:val="005F3F35"/>
    <w:rsid w:val="005F42FB"/>
    <w:rsid w:val="005F43C4"/>
    <w:rsid w:val="005F4430"/>
    <w:rsid w:val="005F4575"/>
    <w:rsid w:val="005F483C"/>
    <w:rsid w:val="005F4A14"/>
    <w:rsid w:val="005F4EC9"/>
    <w:rsid w:val="005F4EDF"/>
    <w:rsid w:val="005F4F99"/>
    <w:rsid w:val="005F538A"/>
    <w:rsid w:val="005F543C"/>
    <w:rsid w:val="005F54FA"/>
    <w:rsid w:val="005F583E"/>
    <w:rsid w:val="005F5E50"/>
    <w:rsid w:val="005F5FE8"/>
    <w:rsid w:val="005F60E3"/>
    <w:rsid w:val="005F6102"/>
    <w:rsid w:val="005F61D9"/>
    <w:rsid w:val="005F6774"/>
    <w:rsid w:val="005F67A3"/>
    <w:rsid w:val="005F6D86"/>
    <w:rsid w:val="005F7179"/>
    <w:rsid w:val="005F721E"/>
    <w:rsid w:val="005F7344"/>
    <w:rsid w:val="005F76C6"/>
    <w:rsid w:val="005F77CC"/>
    <w:rsid w:val="005F793F"/>
    <w:rsid w:val="005F7B19"/>
    <w:rsid w:val="00600044"/>
    <w:rsid w:val="00600308"/>
    <w:rsid w:val="00600336"/>
    <w:rsid w:val="00600544"/>
    <w:rsid w:val="006005A7"/>
    <w:rsid w:val="00600715"/>
    <w:rsid w:val="00600740"/>
    <w:rsid w:val="006007BE"/>
    <w:rsid w:val="00600BEE"/>
    <w:rsid w:val="00600EF3"/>
    <w:rsid w:val="00601200"/>
    <w:rsid w:val="006015B8"/>
    <w:rsid w:val="00601916"/>
    <w:rsid w:val="00601ABB"/>
    <w:rsid w:val="00601CA9"/>
    <w:rsid w:val="00601FC3"/>
    <w:rsid w:val="00602079"/>
    <w:rsid w:val="006022E4"/>
    <w:rsid w:val="00602560"/>
    <w:rsid w:val="00602577"/>
    <w:rsid w:val="00602639"/>
    <w:rsid w:val="00602718"/>
    <w:rsid w:val="00602839"/>
    <w:rsid w:val="00602AC2"/>
    <w:rsid w:val="00602E46"/>
    <w:rsid w:val="00602F6E"/>
    <w:rsid w:val="0060306B"/>
    <w:rsid w:val="006030B8"/>
    <w:rsid w:val="00603242"/>
    <w:rsid w:val="006032CF"/>
    <w:rsid w:val="00603563"/>
    <w:rsid w:val="006035A0"/>
    <w:rsid w:val="00603A1A"/>
    <w:rsid w:val="00603D5F"/>
    <w:rsid w:val="00603DED"/>
    <w:rsid w:val="00603E5C"/>
    <w:rsid w:val="006040F2"/>
    <w:rsid w:val="006041DB"/>
    <w:rsid w:val="00604577"/>
    <w:rsid w:val="006046D1"/>
    <w:rsid w:val="00604C0C"/>
    <w:rsid w:val="00604E12"/>
    <w:rsid w:val="00604E8B"/>
    <w:rsid w:val="00604EF7"/>
    <w:rsid w:val="00605075"/>
    <w:rsid w:val="00605384"/>
    <w:rsid w:val="0060557D"/>
    <w:rsid w:val="0060571E"/>
    <w:rsid w:val="00605B69"/>
    <w:rsid w:val="00605C7D"/>
    <w:rsid w:val="00605EA5"/>
    <w:rsid w:val="006060D4"/>
    <w:rsid w:val="00606155"/>
    <w:rsid w:val="006061C3"/>
    <w:rsid w:val="00606292"/>
    <w:rsid w:val="00606304"/>
    <w:rsid w:val="0060667E"/>
    <w:rsid w:val="00606767"/>
    <w:rsid w:val="00606907"/>
    <w:rsid w:val="006069A0"/>
    <w:rsid w:val="00606A44"/>
    <w:rsid w:val="00606C3C"/>
    <w:rsid w:val="00606CFD"/>
    <w:rsid w:val="00606D94"/>
    <w:rsid w:val="00606DF1"/>
    <w:rsid w:val="006070C8"/>
    <w:rsid w:val="00607195"/>
    <w:rsid w:val="00607213"/>
    <w:rsid w:val="006073BE"/>
    <w:rsid w:val="00607405"/>
    <w:rsid w:val="0060761B"/>
    <w:rsid w:val="0060778B"/>
    <w:rsid w:val="00607811"/>
    <w:rsid w:val="006078AC"/>
    <w:rsid w:val="00607CE9"/>
    <w:rsid w:val="00607EBF"/>
    <w:rsid w:val="00607F6D"/>
    <w:rsid w:val="00610009"/>
    <w:rsid w:val="00610210"/>
    <w:rsid w:val="00610318"/>
    <w:rsid w:val="0061063E"/>
    <w:rsid w:val="006107DB"/>
    <w:rsid w:val="00610900"/>
    <w:rsid w:val="0061091A"/>
    <w:rsid w:val="006109BE"/>
    <w:rsid w:val="00610AAF"/>
    <w:rsid w:val="00610CC1"/>
    <w:rsid w:val="00610DC6"/>
    <w:rsid w:val="00610E3D"/>
    <w:rsid w:val="0061117A"/>
    <w:rsid w:val="00611579"/>
    <w:rsid w:val="0061164A"/>
    <w:rsid w:val="00611782"/>
    <w:rsid w:val="00611E12"/>
    <w:rsid w:val="00611F25"/>
    <w:rsid w:val="0061200C"/>
    <w:rsid w:val="0061211A"/>
    <w:rsid w:val="00612363"/>
    <w:rsid w:val="006124C3"/>
    <w:rsid w:val="006125B5"/>
    <w:rsid w:val="006127CE"/>
    <w:rsid w:val="00612ADE"/>
    <w:rsid w:val="00612DBD"/>
    <w:rsid w:val="006130CA"/>
    <w:rsid w:val="006132C4"/>
    <w:rsid w:val="0061364B"/>
    <w:rsid w:val="0061379B"/>
    <w:rsid w:val="00613C9D"/>
    <w:rsid w:val="00614015"/>
    <w:rsid w:val="0061460F"/>
    <w:rsid w:val="006148CC"/>
    <w:rsid w:val="006149D8"/>
    <w:rsid w:val="00614FB0"/>
    <w:rsid w:val="0061551A"/>
    <w:rsid w:val="006158C9"/>
    <w:rsid w:val="006159A1"/>
    <w:rsid w:val="00615BB5"/>
    <w:rsid w:val="006161A8"/>
    <w:rsid w:val="00617064"/>
    <w:rsid w:val="00617098"/>
    <w:rsid w:val="006172AC"/>
    <w:rsid w:val="00617318"/>
    <w:rsid w:val="00617802"/>
    <w:rsid w:val="00617833"/>
    <w:rsid w:val="00617A68"/>
    <w:rsid w:val="00617E59"/>
    <w:rsid w:val="00617FD8"/>
    <w:rsid w:val="0062005B"/>
    <w:rsid w:val="006200B7"/>
    <w:rsid w:val="006200F9"/>
    <w:rsid w:val="00620268"/>
    <w:rsid w:val="00620608"/>
    <w:rsid w:val="00620619"/>
    <w:rsid w:val="00620A23"/>
    <w:rsid w:val="00620D31"/>
    <w:rsid w:val="00620E49"/>
    <w:rsid w:val="006214EF"/>
    <w:rsid w:val="006214F4"/>
    <w:rsid w:val="006215E9"/>
    <w:rsid w:val="0062173F"/>
    <w:rsid w:val="0062196D"/>
    <w:rsid w:val="006219E2"/>
    <w:rsid w:val="00621D26"/>
    <w:rsid w:val="00621DEB"/>
    <w:rsid w:val="00621DEC"/>
    <w:rsid w:val="00621E0E"/>
    <w:rsid w:val="00621E1D"/>
    <w:rsid w:val="00621E28"/>
    <w:rsid w:val="00621FF7"/>
    <w:rsid w:val="006220B2"/>
    <w:rsid w:val="006220FC"/>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45B"/>
    <w:rsid w:val="006238C8"/>
    <w:rsid w:val="00623D1D"/>
    <w:rsid w:val="00623D9C"/>
    <w:rsid w:val="00623DDC"/>
    <w:rsid w:val="0062437A"/>
    <w:rsid w:val="006243B2"/>
    <w:rsid w:val="00624940"/>
    <w:rsid w:val="00624A36"/>
    <w:rsid w:val="00624A3E"/>
    <w:rsid w:val="00624D98"/>
    <w:rsid w:val="00624E79"/>
    <w:rsid w:val="00625204"/>
    <w:rsid w:val="006257FE"/>
    <w:rsid w:val="006258E2"/>
    <w:rsid w:val="00625B92"/>
    <w:rsid w:val="00625C97"/>
    <w:rsid w:val="00625D5F"/>
    <w:rsid w:val="00625DED"/>
    <w:rsid w:val="00625FDF"/>
    <w:rsid w:val="006260C2"/>
    <w:rsid w:val="006262EA"/>
    <w:rsid w:val="006262F5"/>
    <w:rsid w:val="00626313"/>
    <w:rsid w:val="00626621"/>
    <w:rsid w:val="006266B2"/>
    <w:rsid w:val="00626721"/>
    <w:rsid w:val="006269F9"/>
    <w:rsid w:val="00626BFD"/>
    <w:rsid w:val="00626CE8"/>
    <w:rsid w:val="00626D3A"/>
    <w:rsid w:val="00626DBB"/>
    <w:rsid w:val="00626E2B"/>
    <w:rsid w:val="0062701E"/>
    <w:rsid w:val="0062703E"/>
    <w:rsid w:val="00627098"/>
    <w:rsid w:val="0062709B"/>
    <w:rsid w:val="0062718E"/>
    <w:rsid w:val="0062765E"/>
    <w:rsid w:val="00627700"/>
    <w:rsid w:val="00627818"/>
    <w:rsid w:val="00627A5F"/>
    <w:rsid w:val="00627D6B"/>
    <w:rsid w:val="00627E0B"/>
    <w:rsid w:val="00627E51"/>
    <w:rsid w:val="00627FA7"/>
    <w:rsid w:val="00630088"/>
    <w:rsid w:val="0063016C"/>
    <w:rsid w:val="00630186"/>
    <w:rsid w:val="0063060C"/>
    <w:rsid w:val="00630FBE"/>
    <w:rsid w:val="00631228"/>
    <w:rsid w:val="0063180E"/>
    <w:rsid w:val="006318FB"/>
    <w:rsid w:val="00631AB7"/>
    <w:rsid w:val="0063211F"/>
    <w:rsid w:val="0063216D"/>
    <w:rsid w:val="006321EF"/>
    <w:rsid w:val="00632235"/>
    <w:rsid w:val="006324B6"/>
    <w:rsid w:val="00632A5B"/>
    <w:rsid w:val="00632AD3"/>
    <w:rsid w:val="00632BF9"/>
    <w:rsid w:val="00632C8F"/>
    <w:rsid w:val="00633174"/>
    <w:rsid w:val="006332D5"/>
    <w:rsid w:val="00633399"/>
    <w:rsid w:val="00633513"/>
    <w:rsid w:val="006335FD"/>
    <w:rsid w:val="006336A1"/>
    <w:rsid w:val="00633ABB"/>
    <w:rsid w:val="00633AD6"/>
    <w:rsid w:val="00634063"/>
    <w:rsid w:val="006345C5"/>
    <w:rsid w:val="006346C0"/>
    <w:rsid w:val="0063488F"/>
    <w:rsid w:val="0063491D"/>
    <w:rsid w:val="0063492B"/>
    <w:rsid w:val="00634ACF"/>
    <w:rsid w:val="00634AF8"/>
    <w:rsid w:val="0063514F"/>
    <w:rsid w:val="0063558B"/>
    <w:rsid w:val="00635D80"/>
    <w:rsid w:val="00635E9F"/>
    <w:rsid w:val="0063621E"/>
    <w:rsid w:val="006362FE"/>
    <w:rsid w:val="00636543"/>
    <w:rsid w:val="0063676F"/>
    <w:rsid w:val="0063699F"/>
    <w:rsid w:val="00636C2C"/>
    <w:rsid w:val="00636D33"/>
    <w:rsid w:val="00636E5A"/>
    <w:rsid w:val="006371BF"/>
    <w:rsid w:val="00637224"/>
    <w:rsid w:val="006375C7"/>
    <w:rsid w:val="006378E1"/>
    <w:rsid w:val="00637901"/>
    <w:rsid w:val="00637A6C"/>
    <w:rsid w:val="00637C38"/>
    <w:rsid w:val="00637D5E"/>
    <w:rsid w:val="00637DA1"/>
    <w:rsid w:val="00637DC0"/>
    <w:rsid w:val="00637E25"/>
    <w:rsid w:val="00637F48"/>
    <w:rsid w:val="00640133"/>
    <w:rsid w:val="00640192"/>
    <w:rsid w:val="00640322"/>
    <w:rsid w:val="006404BE"/>
    <w:rsid w:val="006406B6"/>
    <w:rsid w:val="0064078D"/>
    <w:rsid w:val="006408EB"/>
    <w:rsid w:val="006409CC"/>
    <w:rsid w:val="00640A36"/>
    <w:rsid w:val="00640C03"/>
    <w:rsid w:val="006410C0"/>
    <w:rsid w:val="00641169"/>
    <w:rsid w:val="00641375"/>
    <w:rsid w:val="006413EC"/>
    <w:rsid w:val="0064141D"/>
    <w:rsid w:val="00641420"/>
    <w:rsid w:val="0064154D"/>
    <w:rsid w:val="0064163D"/>
    <w:rsid w:val="0064186D"/>
    <w:rsid w:val="00641875"/>
    <w:rsid w:val="006418D6"/>
    <w:rsid w:val="00641972"/>
    <w:rsid w:val="00641A6B"/>
    <w:rsid w:val="00641BC7"/>
    <w:rsid w:val="00641DD4"/>
    <w:rsid w:val="00642069"/>
    <w:rsid w:val="00642102"/>
    <w:rsid w:val="00642244"/>
    <w:rsid w:val="006424E0"/>
    <w:rsid w:val="006425CF"/>
    <w:rsid w:val="0064264A"/>
    <w:rsid w:val="00642732"/>
    <w:rsid w:val="006429C9"/>
    <w:rsid w:val="00642BE4"/>
    <w:rsid w:val="006430C7"/>
    <w:rsid w:val="006430D4"/>
    <w:rsid w:val="006431EF"/>
    <w:rsid w:val="006431FE"/>
    <w:rsid w:val="006432B8"/>
    <w:rsid w:val="006432B9"/>
    <w:rsid w:val="006434B5"/>
    <w:rsid w:val="0064379F"/>
    <w:rsid w:val="006438BE"/>
    <w:rsid w:val="00643AB7"/>
    <w:rsid w:val="00643DDE"/>
    <w:rsid w:val="0064410F"/>
    <w:rsid w:val="00644163"/>
    <w:rsid w:val="0064421A"/>
    <w:rsid w:val="006442B2"/>
    <w:rsid w:val="006442D2"/>
    <w:rsid w:val="006445CF"/>
    <w:rsid w:val="00644785"/>
    <w:rsid w:val="00644B57"/>
    <w:rsid w:val="00644DF7"/>
    <w:rsid w:val="00644EC4"/>
    <w:rsid w:val="0064518A"/>
    <w:rsid w:val="00645315"/>
    <w:rsid w:val="00645787"/>
    <w:rsid w:val="00645950"/>
    <w:rsid w:val="00645B81"/>
    <w:rsid w:val="00646245"/>
    <w:rsid w:val="006465A7"/>
    <w:rsid w:val="00646737"/>
    <w:rsid w:val="006468F4"/>
    <w:rsid w:val="0064697A"/>
    <w:rsid w:val="00646FFA"/>
    <w:rsid w:val="00647068"/>
    <w:rsid w:val="0064709E"/>
    <w:rsid w:val="00647140"/>
    <w:rsid w:val="0064747A"/>
    <w:rsid w:val="00647516"/>
    <w:rsid w:val="0064755B"/>
    <w:rsid w:val="00647AD0"/>
    <w:rsid w:val="00647B6C"/>
    <w:rsid w:val="00647DE6"/>
    <w:rsid w:val="00650000"/>
    <w:rsid w:val="00650282"/>
    <w:rsid w:val="006502B7"/>
    <w:rsid w:val="00650350"/>
    <w:rsid w:val="006507B4"/>
    <w:rsid w:val="00650A2C"/>
    <w:rsid w:val="00650B13"/>
    <w:rsid w:val="00650C51"/>
    <w:rsid w:val="00651469"/>
    <w:rsid w:val="0065146A"/>
    <w:rsid w:val="006519D3"/>
    <w:rsid w:val="00651D62"/>
    <w:rsid w:val="0065244C"/>
    <w:rsid w:val="00652680"/>
    <w:rsid w:val="00652772"/>
    <w:rsid w:val="0065281A"/>
    <w:rsid w:val="0065284B"/>
    <w:rsid w:val="006528BB"/>
    <w:rsid w:val="00652A09"/>
    <w:rsid w:val="00652B29"/>
    <w:rsid w:val="00652BD0"/>
    <w:rsid w:val="00652D3F"/>
    <w:rsid w:val="00653273"/>
    <w:rsid w:val="006533F7"/>
    <w:rsid w:val="00653413"/>
    <w:rsid w:val="00653469"/>
    <w:rsid w:val="006535D4"/>
    <w:rsid w:val="006535E2"/>
    <w:rsid w:val="00653B46"/>
    <w:rsid w:val="00653D76"/>
    <w:rsid w:val="00653DA2"/>
    <w:rsid w:val="00653EE6"/>
    <w:rsid w:val="00653FB3"/>
    <w:rsid w:val="0065421E"/>
    <w:rsid w:val="00654351"/>
    <w:rsid w:val="006545C2"/>
    <w:rsid w:val="006545FA"/>
    <w:rsid w:val="0065484A"/>
    <w:rsid w:val="0065485F"/>
    <w:rsid w:val="00654A10"/>
    <w:rsid w:val="00654A59"/>
    <w:rsid w:val="00654C76"/>
    <w:rsid w:val="00655469"/>
    <w:rsid w:val="0065594C"/>
    <w:rsid w:val="00655B9B"/>
    <w:rsid w:val="00655D20"/>
    <w:rsid w:val="00656615"/>
    <w:rsid w:val="006567E1"/>
    <w:rsid w:val="00656A65"/>
    <w:rsid w:val="00656D88"/>
    <w:rsid w:val="006573E0"/>
    <w:rsid w:val="00657639"/>
    <w:rsid w:val="00657721"/>
    <w:rsid w:val="006578AE"/>
    <w:rsid w:val="00657A48"/>
    <w:rsid w:val="00657A7E"/>
    <w:rsid w:val="00657AFA"/>
    <w:rsid w:val="00657B75"/>
    <w:rsid w:val="00657B9C"/>
    <w:rsid w:val="00657D44"/>
    <w:rsid w:val="00657F44"/>
    <w:rsid w:val="006600B3"/>
    <w:rsid w:val="0066031C"/>
    <w:rsid w:val="00660740"/>
    <w:rsid w:val="00660A39"/>
    <w:rsid w:val="00660CBD"/>
    <w:rsid w:val="00660DD3"/>
    <w:rsid w:val="00660E13"/>
    <w:rsid w:val="00661178"/>
    <w:rsid w:val="00661279"/>
    <w:rsid w:val="0066136A"/>
    <w:rsid w:val="00661588"/>
    <w:rsid w:val="00661954"/>
    <w:rsid w:val="00661B93"/>
    <w:rsid w:val="00661D19"/>
    <w:rsid w:val="00661D2A"/>
    <w:rsid w:val="00662210"/>
    <w:rsid w:val="00662346"/>
    <w:rsid w:val="006625C1"/>
    <w:rsid w:val="006626A7"/>
    <w:rsid w:val="006629E8"/>
    <w:rsid w:val="00662A04"/>
    <w:rsid w:val="00662A22"/>
    <w:rsid w:val="00662C60"/>
    <w:rsid w:val="00662E7F"/>
    <w:rsid w:val="006631E7"/>
    <w:rsid w:val="00663695"/>
    <w:rsid w:val="00663C52"/>
    <w:rsid w:val="00663D2F"/>
    <w:rsid w:val="00664319"/>
    <w:rsid w:val="00664548"/>
    <w:rsid w:val="00664C73"/>
    <w:rsid w:val="00664CCA"/>
    <w:rsid w:val="00664D6C"/>
    <w:rsid w:val="00664ECC"/>
    <w:rsid w:val="00665020"/>
    <w:rsid w:val="006651B5"/>
    <w:rsid w:val="00665652"/>
    <w:rsid w:val="006658B5"/>
    <w:rsid w:val="00665960"/>
    <w:rsid w:val="00665AC4"/>
    <w:rsid w:val="00665B38"/>
    <w:rsid w:val="00665D28"/>
    <w:rsid w:val="0066615D"/>
    <w:rsid w:val="00666358"/>
    <w:rsid w:val="0066645F"/>
    <w:rsid w:val="006664CC"/>
    <w:rsid w:val="00666575"/>
    <w:rsid w:val="0066684C"/>
    <w:rsid w:val="006668B5"/>
    <w:rsid w:val="0066695A"/>
    <w:rsid w:val="00666CC4"/>
    <w:rsid w:val="00666EB2"/>
    <w:rsid w:val="00667858"/>
    <w:rsid w:val="00667B2A"/>
    <w:rsid w:val="006705BC"/>
    <w:rsid w:val="006705F4"/>
    <w:rsid w:val="006707E0"/>
    <w:rsid w:val="00670964"/>
    <w:rsid w:val="00670A3D"/>
    <w:rsid w:val="00670A5E"/>
    <w:rsid w:val="00670A7F"/>
    <w:rsid w:val="00670C3C"/>
    <w:rsid w:val="00670F5C"/>
    <w:rsid w:val="00671229"/>
    <w:rsid w:val="00671F42"/>
    <w:rsid w:val="006720E2"/>
    <w:rsid w:val="006723B9"/>
    <w:rsid w:val="006723FD"/>
    <w:rsid w:val="006725CA"/>
    <w:rsid w:val="00672762"/>
    <w:rsid w:val="006729F2"/>
    <w:rsid w:val="006730B9"/>
    <w:rsid w:val="006734C9"/>
    <w:rsid w:val="00673681"/>
    <w:rsid w:val="006736A5"/>
    <w:rsid w:val="00673A4A"/>
    <w:rsid w:val="00673AF8"/>
    <w:rsid w:val="00673F0C"/>
    <w:rsid w:val="00673FA6"/>
    <w:rsid w:val="006740A7"/>
    <w:rsid w:val="0067430F"/>
    <w:rsid w:val="0067440F"/>
    <w:rsid w:val="00674699"/>
    <w:rsid w:val="00674795"/>
    <w:rsid w:val="00674AFC"/>
    <w:rsid w:val="00674BDA"/>
    <w:rsid w:val="00674C32"/>
    <w:rsid w:val="0067578E"/>
    <w:rsid w:val="00675B9E"/>
    <w:rsid w:val="00675C16"/>
    <w:rsid w:val="00675D90"/>
    <w:rsid w:val="006763AE"/>
    <w:rsid w:val="00676469"/>
    <w:rsid w:val="00676621"/>
    <w:rsid w:val="00676A2D"/>
    <w:rsid w:val="00676C05"/>
    <w:rsid w:val="006770B8"/>
    <w:rsid w:val="00677108"/>
    <w:rsid w:val="00677218"/>
    <w:rsid w:val="00677377"/>
    <w:rsid w:val="00677783"/>
    <w:rsid w:val="00677795"/>
    <w:rsid w:val="00677843"/>
    <w:rsid w:val="00677F67"/>
    <w:rsid w:val="0068017D"/>
    <w:rsid w:val="006801A8"/>
    <w:rsid w:val="006801EA"/>
    <w:rsid w:val="006802EE"/>
    <w:rsid w:val="00680361"/>
    <w:rsid w:val="0068041F"/>
    <w:rsid w:val="006804AD"/>
    <w:rsid w:val="0068063B"/>
    <w:rsid w:val="006808B1"/>
    <w:rsid w:val="00680E49"/>
    <w:rsid w:val="0068109B"/>
    <w:rsid w:val="0068141B"/>
    <w:rsid w:val="006816AD"/>
    <w:rsid w:val="00681799"/>
    <w:rsid w:val="006818B3"/>
    <w:rsid w:val="00681A39"/>
    <w:rsid w:val="00681D47"/>
    <w:rsid w:val="0068249E"/>
    <w:rsid w:val="0068253F"/>
    <w:rsid w:val="006829F9"/>
    <w:rsid w:val="00682AC6"/>
    <w:rsid w:val="00682B20"/>
    <w:rsid w:val="00682B5F"/>
    <w:rsid w:val="00682B83"/>
    <w:rsid w:val="00682D32"/>
    <w:rsid w:val="0068340D"/>
    <w:rsid w:val="00683494"/>
    <w:rsid w:val="00683BD1"/>
    <w:rsid w:val="00683C3A"/>
    <w:rsid w:val="00683EBB"/>
    <w:rsid w:val="0068440B"/>
    <w:rsid w:val="0068461D"/>
    <w:rsid w:val="006846D2"/>
    <w:rsid w:val="006846E4"/>
    <w:rsid w:val="0068481E"/>
    <w:rsid w:val="00684992"/>
    <w:rsid w:val="006849D6"/>
    <w:rsid w:val="00684AA7"/>
    <w:rsid w:val="00684C47"/>
    <w:rsid w:val="00684DAE"/>
    <w:rsid w:val="00684DC3"/>
    <w:rsid w:val="00684EBF"/>
    <w:rsid w:val="006851BB"/>
    <w:rsid w:val="00685267"/>
    <w:rsid w:val="0068563B"/>
    <w:rsid w:val="0068563F"/>
    <w:rsid w:val="0068572C"/>
    <w:rsid w:val="00685815"/>
    <w:rsid w:val="00685FC6"/>
    <w:rsid w:val="0068630A"/>
    <w:rsid w:val="00686760"/>
    <w:rsid w:val="00686A19"/>
    <w:rsid w:val="00686E19"/>
    <w:rsid w:val="00687274"/>
    <w:rsid w:val="006873D4"/>
    <w:rsid w:val="0068747E"/>
    <w:rsid w:val="006877D6"/>
    <w:rsid w:val="00687870"/>
    <w:rsid w:val="00687C36"/>
    <w:rsid w:val="00687C76"/>
    <w:rsid w:val="00687E85"/>
    <w:rsid w:val="00687EBF"/>
    <w:rsid w:val="006903EA"/>
    <w:rsid w:val="00690684"/>
    <w:rsid w:val="00690889"/>
    <w:rsid w:val="00690CD2"/>
    <w:rsid w:val="00690D95"/>
    <w:rsid w:val="006911E6"/>
    <w:rsid w:val="006912FA"/>
    <w:rsid w:val="00691452"/>
    <w:rsid w:val="00691588"/>
    <w:rsid w:val="0069170E"/>
    <w:rsid w:val="006919DE"/>
    <w:rsid w:val="00691A6C"/>
    <w:rsid w:val="00691A97"/>
    <w:rsid w:val="00691B16"/>
    <w:rsid w:val="00691CA8"/>
    <w:rsid w:val="00691CBC"/>
    <w:rsid w:val="00691D85"/>
    <w:rsid w:val="006923B2"/>
    <w:rsid w:val="00692412"/>
    <w:rsid w:val="006927DE"/>
    <w:rsid w:val="00692818"/>
    <w:rsid w:val="0069295D"/>
    <w:rsid w:val="00692B6F"/>
    <w:rsid w:val="00692B88"/>
    <w:rsid w:val="00692D4B"/>
    <w:rsid w:val="00692EA7"/>
    <w:rsid w:val="00692FAD"/>
    <w:rsid w:val="00692FFD"/>
    <w:rsid w:val="00693050"/>
    <w:rsid w:val="00693116"/>
    <w:rsid w:val="00693141"/>
    <w:rsid w:val="006934EE"/>
    <w:rsid w:val="0069365A"/>
    <w:rsid w:val="006937A5"/>
    <w:rsid w:val="00693917"/>
    <w:rsid w:val="0069397B"/>
    <w:rsid w:val="00693B04"/>
    <w:rsid w:val="00693BA5"/>
    <w:rsid w:val="00693C1A"/>
    <w:rsid w:val="00693FCA"/>
    <w:rsid w:val="006940C9"/>
    <w:rsid w:val="0069439D"/>
    <w:rsid w:val="006943EB"/>
    <w:rsid w:val="0069461F"/>
    <w:rsid w:val="00694853"/>
    <w:rsid w:val="006952FB"/>
    <w:rsid w:val="006953B7"/>
    <w:rsid w:val="00695606"/>
    <w:rsid w:val="006958AE"/>
    <w:rsid w:val="006958BB"/>
    <w:rsid w:val="0069591F"/>
    <w:rsid w:val="00695946"/>
    <w:rsid w:val="00695D9C"/>
    <w:rsid w:val="00695E8C"/>
    <w:rsid w:val="00695F4A"/>
    <w:rsid w:val="00696277"/>
    <w:rsid w:val="0069630F"/>
    <w:rsid w:val="006964E4"/>
    <w:rsid w:val="006965C7"/>
    <w:rsid w:val="0069662D"/>
    <w:rsid w:val="0069675E"/>
    <w:rsid w:val="00696990"/>
    <w:rsid w:val="00696C81"/>
    <w:rsid w:val="0069716B"/>
    <w:rsid w:val="0069717D"/>
    <w:rsid w:val="006971A7"/>
    <w:rsid w:val="0069725F"/>
    <w:rsid w:val="006972D0"/>
    <w:rsid w:val="00697E6C"/>
    <w:rsid w:val="006A043D"/>
    <w:rsid w:val="006A077B"/>
    <w:rsid w:val="006A092E"/>
    <w:rsid w:val="006A0953"/>
    <w:rsid w:val="006A0CDE"/>
    <w:rsid w:val="006A0D0E"/>
    <w:rsid w:val="006A10E7"/>
    <w:rsid w:val="006A1731"/>
    <w:rsid w:val="006A175F"/>
    <w:rsid w:val="006A18A6"/>
    <w:rsid w:val="006A1C38"/>
    <w:rsid w:val="006A1D4B"/>
    <w:rsid w:val="006A1DE8"/>
    <w:rsid w:val="006A2B95"/>
    <w:rsid w:val="006A2CD1"/>
    <w:rsid w:val="006A2D56"/>
    <w:rsid w:val="006A2D94"/>
    <w:rsid w:val="006A30EA"/>
    <w:rsid w:val="006A3104"/>
    <w:rsid w:val="006A33FE"/>
    <w:rsid w:val="006A3C5C"/>
    <w:rsid w:val="006A3F1A"/>
    <w:rsid w:val="006A413D"/>
    <w:rsid w:val="006A42E3"/>
    <w:rsid w:val="006A444A"/>
    <w:rsid w:val="006A46B1"/>
    <w:rsid w:val="006A473F"/>
    <w:rsid w:val="006A48A6"/>
    <w:rsid w:val="006A4A29"/>
    <w:rsid w:val="006A4BFD"/>
    <w:rsid w:val="006A4D89"/>
    <w:rsid w:val="006A4DC6"/>
    <w:rsid w:val="006A4E14"/>
    <w:rsid w:val="006A4ED3"/>
    <w:rsid w:val="006A517F"/>
    <w:rsid w:val="006A539F"/>
    <w:rsid w:val="006A5425"/>
    <w:rsid w:val="006A572C"/>
    <w:rsid w:val="006A57B1"/>
    <w:rsid w:val="006A59AF"/>
    <w:rsid w:val="006A5B4B"/>
    <w:rsid w:val="006A5B6A"/>
    <w:rsid w:val="006A5CF7"/>
    <w:rsid w:val="006A603A"/>
    <w:rsid w:val="006A62C6"/>
    <w:rsid w:val="006A6798"/>
    <w:rsid w:val="006A6D16"/>
    <w:rsid w:val="006A6F4F"/>
    <w:rsid w:val="006A73E8"/>
    <w:rsid w:val="006A74B0"/>
    <w:rsid w:val="006A7765"/>
    <w:rsid w:val="006A77E0"/>
    <w:rsid w:val="006A7BD2"/>
    <w:rsid w:val="006A7E73"/>
    <w:rsid w:val="006A7F88"/>
    <w:rsid w:val="006A7FD9"/>
    <w:rsid w:val="006B0374"/>
    <w:rsid w:val="006B04C0"/>
    <w:rsid w:val="006B0814"/>
    <w:rsid w:val="006B0947"/>
    <w:rsid w:val="006B0BE0"/>
    <w:rsid w:val="006B0C96"/>
    <w:rsid w:val="006B0FC1"/>
    <w:rsid w:val="006B1427"/>
    <w:rsid w:val="006B14A0"/>
    <w:rsid w:val="006B168C"/>
    <w:rsid w:val="006B1A6B"/>
    <w:rsid w:val="006B1AC1"/>
    <w:rsid w:val="006B1C07"/>
    <w:rsid w:val="006B1C91"/>
    <w:rsid w:val="006B1D79"/>
    <w:rsid w:val="006B1D9B"/>
    <w:rsid w:val="006B1EC7"/>
    <w:rsid w:val="006B1EEA"/>
    <w:rsid w:val="006B1F60"/>
    <w:rsid w:val="006B20D3"/>
    <w:rsid w:val="006B22E6"/>
    <w:rsid w:val="006B2539"/>
    <w:rsid w:val="006B2A07"/>
    <w:rsid w:val="006B2CEC"/>
    <w:rsid w:val="006B2DE2"/>
    <w:rsid w:val="006B2EE0"/>
    <w:rsid w:val="006B3021"/>
    <w:rsid w:val="006B30E5"/>
    <w:rsid w:val="006B326A"/>
    <w:rsid w:val="006B3472"/>
    <w:rsid w:val="006B387A"/>
    <w:rsid w:val="006B3E90"/>
    <w:rsid w:val="006B3F26"/>
    <w:rsid w:val="006B3FCE"/>
    <w:rsid w:val="006B3FD9"/>
    <w:rsid w:val="006B410A"/>
    <w:rsid w:val="006B45F3"/>
    <w:rsid w:val="006B48A2"/>
    <w:rsid w:val="006B4963"/>
    <w:rsid w:val="006B49F1"/>
    <w:rsid w:val="006B4D8C"/>
    <w:rsid w:val="006B52EF"/>
    <w:rsid w:val="006B538A"/>
    <w:rsid w:val="006B5597"/>
    <w:rsid w:val="006B55C9"/>
    <w:rsid w:val="006B56C7"/>
    <w:rsid w:val="006B5707"/>
    <w:rsid w:val="006B57DC"/>
    <w:rsid w:val="006B5A79"/>
    <w:rsid w:val="006B5E7B"/>
    <w:rsid w:val="006B60E0"/>
    <w:rsid w:val="006B61B6"/>
    <w:rsid w:val="006B6210"/>
    <w:rsid w:val="006B65F2"/>
    <w:rsid w:val="006B68CA"/>
    <w:rsid w:val="006B69B3"/>
    <w:rsid w:val="006B69B4"/>
    <w:rsid w:val="006B6C5D"/>
    <w:rsid w:val="006B6CFA"/>
    <w:rsid w:val="006B7214"/>
    <w:rsid w:val="006B769C"/>
    <w:rsid w:val="006B7808"/>
    <w:rsid w:val="006B7824"/>
    <w:rsid w:val="006B7A04"/>
    <w:rsid w:val="006B7D4D"/>
    <w:rsid w:val="006C0262"/>
    <w:rsid w:val="006C086B"/>
    <w:rsid w:val="006C0C65"/>
    <w:rsid w:val="006C0D4C"/>
    <w:rsid w:val="006C105C"/>
    <w:rsid w:val="006C1159"/>
    <w:rsid w:val="006C1200"/>
    <w:rsid w:val="006C1228"/>
    <w:rsid w:val="006C123C"/>
    <w:rsid w:val="006C1392"/>
    <w:rsid w:val="006C154C"/>
    <w:rsid w:val="006C15A4"/>
    <w:rsid w:val="006C1BDC"/>
    <w:rsid w:val="006C1DB3"/>
    <w:rsid w:val="006C1E0B"/>
    <w:rsid w:val="006C1E56"/>
    <w:rsid w:val="006C201D"/>
    <w:rsid w:val="006C204B"/>
    <w:rsid w:val="006C2341"/>
    <w:rsid w:val="006C2630"/>
    <w:rsid w:val="006C2B11"/>
    <w:rsid w:val="006C2C3D"/>
    <w:rsid w:val="006C2E99"/>
    <w:rsid w:val="006C3290"/>
    <w:rsid w:val="006C32C2"/>
    <w:rsid w:val="006C32EE"/>
    <w:rsid w:val="006C33F9"/>
    <w:rsid w:val="006C3C32"/>
    <w:rsid w:val="006C3E41"/>
    <w:rsid w:val="006C3E46"/>
    <w:rsid w:val="006C3F99"/>
    <w:rsid w:val="006C4080"/>
    <w:rsid w:val="006C4096"/>
    <w:rsid w:val="006C4201"/>
    <w:rsid w:val="006C42C3"/>
    <w:rsid w:val="006C42FB"/>
    <w:rsid w:val="006C44A9"/>
    <w:rsid w:val="006C4863"/>
    <w:rsid w:val="006C4A2B"/>
    <w:rsid w:val="006C4F86"/>
    <w:rsid w:val="006C51E3"/>
    <w:rsid w:val="006C55D7"/>
    <w:rsid w:val="006C573D"/>
    <w:rsid w:val="006C5AB5"/>
    <w:rsid w:val="006C5D3D"/>
    <w:rsid w:val="006C5E7F"/>
    <w:rsid w:val="006C616A"/>
    <w:rsid w:val="006C65D3"/>
    <w:rsid w:val="006C6769"/>
    <w:rsid w:val="006C694C"/>
    <w:rsid w:val="006C6A5E"/>
    <w:rsid w:val="006C6FD6"/>
    <w:rsid w:val="006C737C"/>
    <w:rsid w:val="006C741E"/>
    <w:rsid w:val="006C7679"/>
    <w:rsid w:val="006C769F"/>
    <w:rsid w:val="006C76B9"/>
    <w:rsid w:val="006C7786"/>
    <w:rsid w:val="006C77B2"/>
    <w:rsid w:val="006C786A"/>
    <w:rsid w:val="006C7930"/>
    <w:rsid w:val="006C7B53"/>
    <w:rsid w:val="006C7F43"/>
    <w:rsid w:val="006D00FC"/>
    <w:rsid w:val="006D0453"/>
    <w:rsid w:val="006D05AD"/>
    <w:rsid w:val="006D0671"/>
    <w:rsid w:val="006D0991"/>
    <w:rsid w:val="006D0A90"/>
    <w:rsid w:val="006D0C3D"/>
    <w:rsid w:val="006D0E24"/>
    <w:rsid w:val="006D0F14"/>
    <w:rsid w:val="006D0F75"/>
    <w:rsid w:val="006D0F98"/>
    <w:rsid w:val="006D11F5"/>
    <w:rsid w:val="006D13BA"/>
    <w:rsid w:val="006D1552"/>
    <w:rsid w:val="006D161B"/>
    <w:rsid w:val="006D182D"/>
    <w:rsid w:val="006D1ECE"/>
    <w:rsid w:val="006D201A"/>
    <w:rsid w:val="006D2279"/>
    <w:rsid w:val="006D22E9"/>
    <w:rsid w:val="006D245E"/>
    <w:rsid w:val="006D2709"/>
    <w:rsid w:val="006D273A"/>
    <w:rsid w:val="006D30FE"/>
    <w:rsid w:val="006D33EB"/>
    <w:rsid w:val="006D36F4"/>
    <w:rsid w:val="006D3C7B"/>
    <w:rsid w:val="006D3D0B"/>
    <w:rsid w:val="006D3E5C"/>
    <w:rsid w:val="006D3F64"/>
    <w:rsid w:val="006D4130"/>
    <w:rsid w:val="006D45CB"/>
    <w:rsid w:val="006D472C"/>
    <w:rsid w:val="006D48B6"/>
    <w:rsid w:val="006D4C3F"/>
    <w:rsid w:val="006D4F23"/>
    <w:rsid w:val="006D4F9E"/>
    <w:rsid w:val="006D5028"/>
    <w:rsid w:val="006D55C3"/>
    <w:rsid w:val="006D568E"/>
    <w:rsid w:val="006D5A25"/>
    <w:rsid w:val="006D5FA6"/>
    <w:rsid w:val="006D5FFC"/>
    <w:rsid w:val="006D6212"/>
    <w:rsid w:val="006D63A8"/>
    <w:rsid w:val="006D6496"/>
    <w:rsid w:val="006D649F"/>
    <w:rsid w:val="006D66A2"/>
    <w:rsid w:val="006D66DD"/>
    <w:rsid w:val="006D6BD9"/>
    <w:rsid w:val="006D6C47"/>
    <w:rsid w:val="006D6CC1"/>
    <w:rsid w:val="006D6DFD"/>
    <w:rsid w:val="006D6E3E"/>
    <w:rsid w:val="006D7056"/>
    <w:rsid w:val="006D7057"/>
    <w:rsid w:val="006D73CF"/>
    <w:rsid w:val="006D766D"/>
    <w:rsid w:val="006D7714"/>
    <w:rsid w:val="006D7879"/>
    <w:rsid w:val="006D79D9"/>
    <w:rsid w:val="006D7CBA"/>
    <w:rsid w:val="006D7E62"/>
    <w:rsid w:val="006E0077"/>
    <w:rsid w:val="006E0149"/>
    <w:rsid w:val="006E01F4"/>
    <w:rsid w:val="006E034A"/>
    <w:rsid w:val="006E0357"/>
    <w:rsid w:val="006E0688"/>
    <w:rsid w:val="006E07F3"/>
    <w:rsid w:val="006E0983"/>
    <w:rsid w:val="006E0E1F"/>
    <w:rsid w:val="006E1068"/>
    <w:rsid w:val="006E1263"/>
    <w:rsid w:val="006E1CAE"/>
    <w:rsid w:val="006E1FAF"/>
    <w:rsid w:val="006E224D"/>
    <w:rsid w:val="006E24EC"/>
    <w:rsid w:val="006E268C"/>
    <w:rsid w:val="006E2B69"/>
    <w:rsid w:val="006E2C42"/>
    <w:rsid w:val="006E2CE3"/>
    <w:rsid w:val="006E3064"/>
    <w:rsid w:val="006E31DD"/>
    <w:rsid w:val="006E32A0"/>
    <w:rsid w:val="006E32D4"/>
    <w:rsid w:val="006E3392"/>
    <w:rsid w:val="006E3697"/>
    <w:rsid w:val="006E373C"/>
    <w:rsid w:val="006E37D1"/>
    <w:rsid w:val="006E3805"/>
    <w:rsid w:val="006E380B"/>
    <w:rsid w:val="006E380E"/>
    <w:rsid w:val="006E38A9"/>
    <w:rsid w:val="006E394D"/>
    <w:rsid w:val="006E3AE7"/>
    <w:rsid w:val="006E3B5C"/>
    <w:rsid w:val="006E3E39"/>
    <w:rsid w:val="006E3E7C"/>
    <w:rsid w:val="006E4035"/>
    <w:rsid w:val="006E432F"/>
    <w:rsid w:val="006E4761"/>
    <w:rsid w:val="006E47BC"/>
    <w:rsid w:val="006E482C"/>
    <w:rsid w:val="006E4933"/>
    <w:rsid w:val="006E523C"/>
    <w:rsid w:val="006E52FF"/>
    <w:rsid w:val="006E5431"/>
    <w:rsid w:val="006E54BC"/>
    <w:rsid w:val="006E5B47"/>
    <w:rsid w:val="006E5D1F"/>
    <w:rsid w:val="006E5D3B"/>
    <w:rsid w:val="006E5F00"/>
    <w:rsid w:val="006E60FD"/>
    <w:rsid w:val="006E61EE"/>
    <w:rsid w:val="006E6210"/>
    <w:rsid w:val="006E6409"/>
    <w:rsid w:val="006E652C"/>
    <w:rsid w:val="006E6622"/>
    <w:rsid w:val="006E6743"/>
    <w:rsid w:val="006E6A09"/>
    <w:rsid w:val="006E6CEB"/>
    <w:rsid w:val="006E6E19"/>
    <w:rsid w:val="006E73D5"/>
    <w:rsid w:val="006E73F3"/>
    <w:rsid w:val="006E73FA"/>
    <w:rsid w:val="006E7774"/>
    <w:rsid w:val="006E7B11"/>
    <w:rsid w:val="006E7B7F"/>
    <w:rsid w:val="006F001B"/>
    <w:rsid w:val="006F0249"/>
    <w:rsid w:val="006F0267"/>
    <w:rsid w:val="006F03B2"/>
    <w:rsid w:val="006F06D4"/>
    <w:rsid w:val="006F07A4"/>
    <w:rsid w:val="006F0AEC"/>
    <w:rsid w:val="006F0CB0"/>
    <w:rsid w:val="006F0D19"/>
    <w:rsid w:val="006F106B"/>
    <w:rsid w:val="006F1600"/>
    <w:rsid w:val="006F160B"/>
    <w:rsid w:val="006F19E1"/>
    <w:rsid w:val="006F1B44"/>
    <w:rsid w:val="006F1E63"/>
    <w:rsid w:val="006F1EF8"/>
    <w:rsid w:val="006F207A"/>
    <w:rsid w:val="006F20C0"/>
    <w:rsid w:val="006F268B"/>
    <w:rsid w:val="006F26AF"/>
    <w:rsid w:val="006F2C01"/>
    <w:rsid w:val="006F2E77"/>
    <w:rsid w:val="006F2FE2"/>
    <w:rsid w:val="006F2FE9"/>
    <w:rsid w:val="006F34C8"/>
    <w:rsid w:val="006F3875"/>
    <w:rsid w:val="006F39F9"/>
    <w:rsid w:val="006F408A"/>
    <w:rsid w:val="006F4192"/>
    <w:rsid w:val="006F41E7"/>
    <w:rsid w:val="006F4530"/>
    <w:rsid w:val="006F4615"/>
    <w:rsid w:val="006F4954"/>
    <w:rsid w:val="006F4A11"/>
    <w:rsid w:val="006F4A56"/>
    <w:rsid w:val="006F4B00"/>
    <w:rsid w:val="006F4C6F"/>
    <w:rsid w:val="006F4CF2"/>
    <w:rsid w:val="006F4D23"/>
    <w:rsid w:val="006F4F2A"/>
    <w:rsid w:val="006F52AF"/>
    <w:rsid w:val="006F52BB"/>
    <w:rsid w:val="006F5461"/>
    <w:rsid w:val="006F58EB"/>
    <w:rsid w:val="006F59E5"/>
    <w:rsid w:val="006F5B7E"/>
    <w:rsid w:val="006F5CE7"/>
    <w:rsid w:val="006F60F8"/>
    <w:rsid w:val="006F6121"/>
    <w:rsid w:val="006F6207"/>
    <w:rsid w:val="006F6271"/>
    <w:rsid w:val="006F6552"/>
    <w:rsid w:val="006F6760"/>
    <w:rsid w:val="006F67B9"/>
    <w:rsid w:val="006F6ABA"/>
    <w:rsid w:val="006F6D0A"/>
    <w:rsid w:val="006F6EB8"/>
    <w:rsid w:val="006F7154"/>
    <w:rsid w:val="006F7164"/>
    <w:rsid w:val="006F7563"/>
    <w:rsid w:val="006F776D"/>
    <w:rsid w:val="006F7986"/>
    <w:rsid w:val="006F7BE8"/>
    <w:rsid w:val="006F7CD5"/>
    <w:rsid w:val="00700007"/>
    <w:rsid w:val="007000E9"/>
    <w:rsid w:val="0070013F"/>
    <w:rsid w:val="007001AE"/>
    <w:rsid w:val="00700396"/>
    <w:rsid w:val="00700472"/>
    <w:rsid w:val="00700546"/>
    <w:rsid w:val="00700582"/>
    <w:rsid w:val="0070059E"/>
    <w:rsid w:val="0070064F"/>
    <w:rsid w:val="00700821"/>
    <w:rsid w:val="007008E6"/>
    <w:rsid w:val="00700C46"/>
    <w:rsid w:val="00700D85"/>
    <w:rsid w:val="00700E8E"/>
    <w:rsid w:val="00701043"/>
    <w:rsid w:val="00701061"/>
    <w:rsid w:val="0070113F"/>
    <w:rsid w:val="00701456"/>
    <w:rsid w:val="007015ED"/>
    <w:rsid w:val="00701928"/>
    <w:rsid w:val="00701A78"/>
    <w:rsid w:val="00701B8D"/>
    <w:rsid w:val="00701CB3"/>
    <w:rsid w:val="00702297"/>
    <w:rsid w:val="007024A3"/>
    <w:rsid w:val="007024DF"/>
    <w:rsid w:val="007026BD"/>
    <w:rsid w:val="00702F04"/>
    <w:rsid w:val="007032E5"/>
    <w:rsid w:val="007032EE"/>
    <w:rsid w:val="00703582"/>
    <w:rsid w:val="00703902"/>
    <w:rsid w:val="00703992"/>
    <w:rsid w:val="00703B67"/>
    <w:rsid w:val="00703D3E"/>
    <w:rsid w:val="00703DC9"/>
    <w:rsid w:val="00703E8B"/>
    <w:rsid w:val="0070430E"/>
    <w:rsid w:val="0070435F"/>
    <w:rsid w:val="00704409"/>
    <w:rsid w:val="0070452E"/>
    <w:rsid w:val="0070455B"/>
    <w:rsid w:val="007048C7"/>
    <w:rsid w:val="00704B5B"/>
    <w:rsid w:val="00704BD9"/>
    <w:rsid w:val="00704E4A"/>
    <w:rsid w:val="00704EB8"/>
    <w:rsid w:val="007050A4"/>
    <w:rsid w:val="007052B1"/>
    <w:rsid w:val="0070530E"/>
    <w:rsid w:val="007055A0"/>
    <w:rsid w:val="00705A4E"/>
    <w:rsid w:val="00705CFD"/>
    <w:rsid w:val="00705E80"/>
    <w:rsid w:val="0070600A"/>
    <w:rsid w:val="007063D1"/>
    <w:rsid w:val="007069AD"/>
    <w:rsid w:val="00706C1B"/>
    <w:rsid w:val="00706EAE"/>
    <w:rsid w:val="0070747E"/>
    <w:rsid w:val="00707577"/>
    <w:rsid w:val="0070794B"/>
    <w:rsid w:val="00707BC0"/>
    <w:rsid w:val="00707BEE"/>
    <w:rsid w:val="00707CBD"/>
    <w:rsid w:val="00707CC0"/>
    <w:rsid w:val="00707F93"/>
    <w:rsid w:val="00707FF3"/>
    <w:rsid w:val="007101B0"/>
    <w:rsid w:val="007103F9"/>
    <w:rsid w:val="00710587"/>
    <w:rsid w:val="0071060D"/>
    <w:rsid w:val="00710954"/>
    <w:rsid w:val="00710E2F"/>
    <w:rsid w:val="00710FDE"/>
    <w:rsid w:val="00711B1C"/>
    <w:rsid w:val="00711E78"/>
    <w:rsid w:val="007123F4"/>
    <w:rsid w:val="0071287C"/>
    <w:rsid w:val="007128B3"/>
    <w:rsid w:val="00712C05"/>
    <w:rsid w:val="00712CCD"/>
    <w:rsid w:val="0071316D"/>
    <w:rsid w:val="0071318C"/>
    <w:rsid w:val="007134A9"/>
    <w:rsid w:val="007137AB"/>
    <w:rsid w:val="007137D6"/>
    <w:rsid w:val="0071389E"/>
    <w:rsid w:val="007139A9"/>
    <w:rsid w:val="00713B6A"/>
    <w:rsid w:val="00713CF5"/>
    <w:rsid w:val="00713DA6"/>
    <w:rsid w:val="00713DE9"/>
    <w:rsid w:val="007140FB"/>
    <w:rsid w:val="0071425A"/>
    <w:rsid w:val="00714441"/>
    <w:rsid w:val="0071461E"/>
    <w:rsid w:val="00714634"/>
    <w:rsid w:val="00714998"/>
    <w:rsid w:val="00714A72"/>
    <w:rsid w:val="00714BC4"/>
    <w:rsid w:val="00714DB3"/>
    <w:rsid w:val="00714F5F"/>
    <w:rsid w:val="00715075"/>
    <w:rsid w:val="0071529A"/>
    <w:rsid w:val="007152DA"/>
    <w:rsid w:val="00715396"/>
    <w:rsid w:val="0071551F"/>
    <w:rsid w:val="00715711"/>
    <w:rsid w:val="00715A47"/>
    <w:rsid w:val="00715BE6"/>
    <w:rsid w:val="00715C0E"/>
    <w:rsid w:val="00715DE6"/>
    <w:rsid w:val="007161DF"/>
    <w:rsid w:val="0071624B"/>
    <w:rsid w:val="007168A2"/>
    <w:rsid w:val="00716AAE"/>
    <w:rsid w:val="00716B27"/>
    <w:rsid w:val="00716D90"/>
    <w:rsid w:val="00716FCD"/>
    <w:rsid w:val="0071740B"/>
    <w:rsid w:val="007175B9"/>
    <w:rsid w:val="007175C2"/>
    <w:rsid w:val="007176FD"/>
    <w:rsid w:val="00717744"/>
    <w:rsid w:val="00717942"/>
    <w:rsid w:val="00717F5B"/>
    <w:rsid w:val="00720545"/>
    <w:rsid w:val="00720554"/>
    <w:rsid w:val="007205A1"/>
    <w:rsid w:val="0072061E"/>
    <w:rsid w:val="00720787"/>
    <w:rsid w:val="007207E1"/>
    <w:rsid w:val="00720B8C"/>
    <w:rsid w:val="00720DEE"/>
    <w:rsid w:val="00720F94"/>
    <w:rsid w:val="0072114C"/>
    <w:rsid w:val="0072127F"/>
    <w:rsid w:val="0072199C"/>
    <w:rsid w:val="00721A31"/>
    <w:rsid w:val="00721C25"/>
    <w:rsid w:val="00721E19"/>
    <w:rsid w:val="00721FC8"/>
    <w:rsid w:val="007223A2"/>
    <w:rsid w:val="0072256B"/>
    <w:rsid w:val="00722670"/>
    <w:rsid w:val="00722854"/>
    <w:rsid w:val="00722A43"/>
    <w:rsid w:val="0072309F"/>
    <w:rsid w:val="00723131"/>
    <w:rsid w:val="007234F8"/>
    <w:rsid w:val="007235E1"/>
    <w:rsid w:val="007236F5"/>
    <w:rsid w:val="0072370B"/>
    <w:rsid w:val="0072379A"/>
    <w:rsid w:val="007237A9"/>
    <w:rsid w:val="00723B46"/>
    <w:rsid w:val="00723F06"/>
    <w:rsid w:val="0072406A"/>
    <w:rsid w:val="007248BF"/>
    <w:rsid w:val="00724BF6"/>
    <w:rsid w:val="0072525D"/>
    <w:rsid w:val="00725323"/>
    <w:rsid w:val="007253AF"/>
    <w:rsid w:val="007254D9"/>
    <w:rsid w:val="00725554"/>
    <w:rsid w:val="0072556C"/>
    <w:rsid w:val="007255F2"/>
    <w:rsid w:val="0072567B"/>
    <w:rsid w:val="00725962"/>
    <w:rsid w:val="00725B71"/>
    <w:rsid w:val="00725BA7"/>
    <w:rsid w:val="00725D8E"/>
    <w:rsid w:val="00725FCD"/>
    <w:rsid w:val="007260DC"/>
    <w:rsid w:val="00726250"/>
    <w:rsid w:val="00726BBE"/>
    <w:rsid w:val="00726EC6"/>
    <w:rsid w:val="0072731E"/>
    <w:rsid w:val="007274DF"/>
    <w:rsid w:val="0072751B"/>
    <w:rsid w:val="0072757A"/>
    <w:rsid w:val="007279F5"/>
    <w:rsid w:val="00727B60"/>
    <w:rsid w:val="007302F5"/>
    <w:rsid w:val="0073054E"/>
    <w:rsid w:val="00730A21"/>
    <w:rsid w:val="00730DBE"/>
    <w:rsid w:val="00730E11"/>
    <w:rsid w:val="0073133C"/>
    <w:rsid w:val="007313E4"/>
    <w:rsid w:val="0073145B"/>
    <w:rsid w:val="007314E8"/>
    <w:rsid w:val="0073155F"/>
    <w:rsid w:val="00731AF4"/>
    <w:rsid w:val="00731C84"/>
    <w:rsid w:val="00731F89"/>
    <w:rsid w:val="00731F94"/>
    <w:rsid w:val="0073218E"/>
    <w:rsid w:val="007321E5"/>
    <w:rsid w:val="007324B6"/>
    <w:rsid w:val="00732833"/>
    <w:rsid w:val="00732846"/>
    <w:rsid w:val="007328A3"/>
    <w:rsid w:val="00732B04"/>
    <w:rsid w:val="00732DD8"/>
    <w:rsid w:val="00732F2E"/>
    <w:rsid w:val="007332AD"/>
    <w:rsid w:val="007334BA"/>
    <w:rsid w:val="0073389B"/>
    <w:rsid w:val="007338BE"/>
    <w:rsid w:val="007339EA"/>
    <w:rsid w:val="00733D10"/>
    <w:rsid w:val="00733ECC"/>
    <w:rsid w:val="00733F8D"/>
    <w:rsid w:val="007342B6"/>
    <w:rsid w:val="007342DB"/>
    <w:rsid w:val="007344DD"/>
    <w:rsid w:val="0073464C"/>
    <w:rsid w:val="007346C3"/>
    <w:rsid w:val="00734B53"/>
    <w:rsid w:val="00734D95"/>
    <w:rsid w:val="00734FE2"/>
    <w:rsid w:val="007353CF"/>
    <w:rsid w:val="00735506"/>
    <w:rsid w:val="007355D9"/>
    <w:rsid w:val="0073594D"/>
    <w:rsid w:val="00735ABA"/>
    <w:rsid w:val="00735B2A"/>
    <w:rsid w:val="00735B50"/>
    <w:rsid w:val="00735BEA"/>
    <w:rsid w:val="00735E4A"/>
    <w:rsid w:val="0073603E"/>
    <w:rsid w:val="00736436"/>
    <w:rsid w:val="00736447"/>
    <w:rsid w:val="00736498"/>
    <w:rsid w:val="0073649E"/>
    <w:rsid w:val="0073652D"/>
    <w:rsid w:val="00736643"/>
    <w:rsid w:val="00736782"/>
    <w:rsid w:val="007368E7"/>
    <w:rsid w:val="00736A1D"/>
    <w:rsid w:val="00737073"/>
    <w:rsid w:val="007375A9"/>
    <w:rsid w:val="00737887"/>
    <w:rsid w:val="007378A8"/>
    <w:rsid w:val="00737BE9"/>
    <w:rsid w:val="00737C55"/>
    <w:rsid w:val="00737DA4"/>
    <w:rsid w:val="00737E30"/>
    <w:rsid w:val="00740006"/>
    <w:rsid w:val="00740071"/>
    <w:rsid w:val="0074009C"/>
    <w:rsid w:val="007402AE"/>
    <w:rsid w:val="007402B8"/>
    <w:rsid w:val="0074037C"/>
    <w:rsid w:val="00740833"/>
    <w:rsid w:val="00740C32"/>
    <w:rsid w:val="00740DF2"/>
    <w:rsid w:val="007413D8"/>
    <w:rsid w:val="00741437"/>
    <w:rsid w:val="00741665"/>
    <w:rsid w:val="007416FE"/>
    <w:rsid w:val="00741748"/>
    <w:rsid w:val="0074180A"/>
    <w:rsid w:val="007418EA"/>
    <w:rsid w:val="00741A36"/>
    <w:rsid w:val="00741AA4"/>
    <w:rsid w:val="00741B0A"/>
    <w:rsid w:val="00741BB8"/>
    <w:rsid w:val="00741D7B"/>
    <w:rsid w:val="00741E2B"/>
    <w:rsid w:val="007421B0"/>
    <w:rsid w:val="00742483"/>
    <w:rsid w:val="00742556"/>
    <w:rsid w:val="007425FF"/>
    <w:rsid w:val="00742922"/>
    <w:rsid w:val="007429B9"/>
    <w:rsid w:val="007429F1"/>
    <w:rsid w:val="00742EA2"/>
    <w:rsid w:val="00743034"/>
    <w:rsid w:val="0074331F"/>
    <w:rsid w:val="007435D0"/>
    <w:rsid w:val="00743649"/>
    <w:rsid w:val="00743657"/>
    <w:rsid w:val="0074387B"/>
    <w:rsid w:val="007438F6"/>
    <w:rsid w:val="00743A4F"/>
    <w:rsid w:val="00743C48"/>
    <w:rsid w:val="00743D6D"/>
    <w:rsid w:val="00743DEE"/>
    <w:rsid w:val="00744029"/>
    <w:rsid w:val="00744041"/>
    <w:rsid w:val="00744316"/>
    <w:rsid w:val="0074463A"/>
    <w:rsid w:val="007446DB"/>
    <w:rsid w:val="00744772"/>
    <w:rsid w:val="00744948"/>
    <w:rsid w:val="007449D4"/>
    <w:rsid w:val="00744A24"/>
    <w:rsid w:val="00744AB8"/>
    <w:rsid w:val="00744D25"/>
    <w:rsid w:val="00744D8C"/>
    <w:rsid w:val="00744D8D"/>
    <w:rsid w:val="00744DEF"/>
    <w:rsid w:val="00745272"/>
    <w:rsid w:val="007452D0"/>
    <w:rsid w:val="0074543F"/>
    <w:rsid w:val="00745C0E"/>
    <w:rsid w:val="00745CAF"/>
    <w:rsid w:val="007466D0"/>
    <w:rsid w:val="0074683F"/>
    <w:rsid w:val="0074687D"/>
    <w:rsid w:val="00746B16"/>
    <w:rsid w:val="00746DA8"/>
    <w:rsid w:val="00746E85"/>
    <w:rsid w:val="00747081"/>
    <w:rsid w:val="0074710B"/>
    <w:rsid w:val="007471FB"/>
    <w:rsid w:val="00747460"/>
    <w:rsid w:val="007474BB"/>
    <w:rsid w:val="007475AF"/>
    <w:rsid w:val="0074760D"/>
    <w:rsid w:val="0074769F"/>
    <w:rsid w:val="007476A0"/>
    <w:rsid w:val="0074777A"/>
    <w:rsid w:val="00747985"/>
    <w:rsid w:val="00747B73"/>
    <w:rsid w:val="00747C06"/>
    <w:rsid w:val="00747C88"/>
    <w:rsid w:val="00747DE2"/>
    <w:rsid w:val="00747EA1"/>
    <w:rsid w:val="00747ED1"/>
    <w:rsid w:val="007500B4"/>
    <w:rsid w:val="0075026D"/>
    <w:rsid w:val="00750869"/>
    <w:rsid w:val="0075097D"/>
    <w:rsid w:val="00750DE7"/>
    <w:rsid w:val="00750F9B"/>
    <w:rsid w:val="007511DC"/>
    <w:rsid w:val="00751250"/>
    <w:rsid w:val="00751578"/>
    <w:rsid w:val="007518D5"/>
    <w:rsid w:val="00751B58"/>
    <w:rsid w:val="00751BF2"/>
    <w:rsid w:val="00751BFD"/>
    <w:rsid w:val="00751DD3"/>
    <w:rsid w:val="007522AF"/>
    <w:rsid w:val="007522CA"/>
    <w:rsid w:val="007523D6"/>
    <w:rsid w:val="00752576"/>
    <w:rsid w:val="00752606"/>
    <w:rsid w:val="0075260E"/>
    <w:rsid w:val="00752672"/>
    <w:rsid w:val="0075277E"/>
    <w:rsid w:val="0075295F"/>
    <w:rsid w:val="00752979"/>
    <w:rsid w:val="00752B90"/>
    <w:rsid w:val="00752F6F"/>
    <w:rsid w:val="007530A5"/>
    <w:rsid w:val="007530FC"/>
    <w:rsid w:val="0075329B"/>
    <w:rsid w:val="00753387"/>
    <w:rsid w:val="0075382C"/>
    <w:rsid w:val="0075399B"/>
    <w:rsid w:val="00753E09"/>
    <w:rsid w:val="00753E23"/>
    <w:rsid w:val="0075407E"/>
    <w:rsid w:val="00754261"/>
    <w:rsid w:val="007544A6"/>
    <w:rsid w:val="00754703"/>
    <w:rsid w:val="007547B2"/>
    <w:rsid w:val="00754878"/>
    <w:rsid w:val="0075494E"/>
    <w:rsid w:val="007549AC"/>
    <w:rsid w:val="00754E62"/>
    <w:rsid w:val="00754F0F"/>
    <w:rsid w:val="007555D6"/>
    <w:rsid w:val="00755A70"/>
    <w:rsid w:val="00755E00"/>
    <w:rsid w:val="00755E22"/>
    <w:rsid w:val="00755F2A"/>
    <w:rsid w:val="00755F57"/>
    <w:rsid w:val="007562A5"/>
    <w:rsid w:val="0075641F"/>
    <w:rsid w:val="00756433"/>
    <w:rsid w:val="0075691E"/>
    <w:rsid w:val="00756B59"/>
    <w:rsid w:val="00756C62"/>
    <w:rsid w:val="00756CF5"/>
    <w:rsid w:val="00756F50"/>
    <w:rsid w:val="00757133"/>
    <w:rsid w:val="0075727A"/>
    <w:rsid w:val="007572E5"/>
    <w:rsid w:val="00757304"/>
    <w:rsid w:val="00757349"/>
    <w:rsid w:val="00757661"/>
    <w:rsid w:val="007576D8"/>
    <w:rsid w:val="007577E8"/>
    <w:rsid w:val="00757CF7"/>
    <w:rsid w:val="00760702"/>
    <w:rsid w:val="007607BB"/>
    <w:rsid w:val="007607EA"/>
    <w:rsid w:val="00760B77"/>
    <w:rsid w:val="00760C15"/>
    <w:rsid w:val="00761019"/>
    <w:rsid w:val="0076103C"/>
    <w:rsid w:val="00761056"/>
    <w:rsid w:val="00761304"/>
    <w:rsid w:val="00761587"/>
    <w:rsid w:val="00761919"/>
    <w:rsid w:val="007619CC"/>
    <w:rsid w:val="00761A29"/>
    <w:rsid w:val="00761E82"/>
    <w:rsid w:val="0076242A"/>
    <w:rsid w:val="00762735"/>
    <w:rsid w:val="007627D0"/>
    <w:rsid w:val="00762834"/>
    <w:rsid w:val="00762A0B"/>
    <w:rsid w:val="00762D11"/>
    <w:rsid w:val="00762D75"/>
    <w:rsid w:val="0076305B"/>
    <w:rsid w:val="0076345A"/>
    <w:rsid w:val="0076366A"/>
    <w:rsid w:val="00763788"/>
    <w:rsid w:val="0076378B"/>
    <w:rsid w:val="00763A89"/>
    <w:rsid w:val="00764208"/>
    <w:rsid w:val="007642FB"/>
    <w:rsid w:val="007649A5"/>
    <w:rsid w:val="00764E9A"/>
    <w:rsid w:val="007651FC"/>
    <w:rsid w:val="007652B5"/>
    <w:rsid w:val="007657C2"/>
    <w:rsid w:val="00765B1C"/>
    <w:rsid w:val="00765F91"/>
    <w:rsid w:val="007666AF"/>
    <w:rsid w:val="00766754"/>
    <w:rsid w:val="007667B9"/>
    <w:rsid w:val="00766AFD"/>
    <w:rsid w:val="00766C84"/>
    <w:rsid w:val="00766F75"/>
    <w:rsid w:val="00767063"/>
    <w:rsid w:val="00767139"/>
    <w:rsid w:val="00767246"/>
    <w:rsid w:val="007675B7"/>
    <w:rsid w:val="007677E9"/>
    <w:rsid w:val="00767820"/>
    <w:rsid w:val="007678E7"/>
    <w:rsid w:val="00767CCF"/>
    <w:rsid w:val="00767D97"/>
    <w:rsid w:val="00770256"/>
    <w:rsid w:val="0077036A"/>
    <w:rsid w:val="0077099C"/>
    <w:rsid w:val="00770A50"/>
    <w:rsid w:val="00770BCC"/>
    <w:rsid w:val="00770D90"/>
    <w:rsid w:val="00770F39"/>
    <w:rsid w:val="00770F88"/>
    <w:rsid w:val="007711D7"/>
    <w:rsid w:val="007712B2"/>
    <w:rsid w:val="007713DA"/>
    <w:rsid w:val="007716F2"/>
    <w:rsid w:val="007717D4"/>
    <w:rsid w:val="0077189D"/>
    <w:rsid w:val="00771969"/>
    <w:rsid w:val="00771A2C"/>
    <w:rsid w:val="00771DE2"/>
    <w:rsid w:val="00772184"/>
    <w:rsid w:val="007722E7"/>
    <w:rsid w:val="0077239D"/>
    <w:rsid w:val="00772517"/>
    <w:rsid w:val="007728AB"/>
    <w:rsid w:val="007735ED"/>
    <w:rsid w:val="007738E5"/>
    <w:rsid w:val="00773900"/>
    <w:rsid w:val="00773D7F"/>
    <w:rsid w:val="00774341"/>
    <w:rsid w:val="00774B32"/>
    <w:rsid w:val="00774B91"/>
    <w:rsid w:val="00774EE0"/>
    <w:rsid w:val="007751F9"/>
    <w:rsid w:val="007754D8"/>
    <w:rsid w:val="00775659"/>
    <w:rsid w:val="007756C5"/>
    <w:rsid w:val="0077583A"/>
    <w:rsid w:val="00775DFD"/>
    <w:rsid w:val="00775ECC"/>
    <w:rsid w:val="00775F23"/>
    <w:rsid w:val="0077635A"/>
    <w:rsid w:val="00776679"/>
    <w:rsid w:val="007769E9"/>
    <w:rsid w:val="00776BAF"/>
    <w:rsid w:val="00776C46"/>
    <w:rsid w:val="00776EBE"/>
    <w:rsid w:val="00777010"/>
    <w:rsid w:val="007770DB"/>
    <w:rsid w:val="0077726F"/>
    <w:rsid w:val="007775FE"/>
    <w:rsid w:val="00777861"/>
    <w:rsid w:val="007779C0"/>
    <w:rsid w:val="00777C4F"/>
    <w:rsid w:val="00777CE8"/>
    <w:rsid w:val="00777E2B"/>
    <w:rsid w:val="007801E7"/>
    <w:rsid w:val="0078050F"/>
    <w:rsid w:val="00780554"/>
    <w:rsid w:val="00780823"/>
    <w:rsid w:val="00780D41"/>
    <w:rsid w:val="0078128D"/>
    <w:rsid w:val="007814AB"/>
    <w:rsid w:val="0078153A"/>
    <w:rsid w:val="0078168F"/>
    <w:rsid w:val="00781A82"/>
    <w:rsid w:val="00781EA6"/>
    <w:rsid w:val="00782073"/>
    <w:rsid w:val="00782346"/>
    <w:rsid w:val="00782434"/>
    <w:rsid w:val="00782484"/>
    <w:rsid w:val="007826E4"/>
    <w:rsid w:val="00782E8D"/>
    <w:rsid w:val="0078333F"/>
    <w:rsid w:val="00783354"/>
    <w:rsid w:val="007833F1"/>
    <w:rsid w:val="00783653"/>
    <w:rsid w:val="00783DCD"/>
    <w:rsid w:val="0078429E"/>
    <w:rsid w:val="007844CD"/>
    <w:rsid w:val="007844CF"/>
    <w:rsid w:val="007847BB"/>
    <w:rsid w:val="007848DD"/>
    <w:rsid w:val="007848E3"/>
    <w:rsid w:val="00784D4C"/>
    <w:rsid w:val="00784E9F"/>
    <w:rsid w:val="00784EFE"/>
    <w:rsid w:val="00784FBA"/>
    <w:rsid w:val="00785020"/>
    <w:rsid w:val="0078504B"/>
    <w:rsid w:val="00785128"/>
    <w:rsid w:val="007854F6"/>
    <w:rsid w:val="0078562C"/>
    <w:rsid w:val="00785797"/>
    <w:rsid w:val="00785D37"/>
    <w:rsid w:val="00785D6C"/>
    <w:rsid w:val="00785E73"/>
    <w:rsid w:val="00785EE0"/>
    <w:rsid w:val="00785FD1"/>
    <w:rsid w:val="00786198"/>
    <w:rsid w:val="007862A4"/>
    <w:rsid w:val="007863BC"/>
    <w:rsid w:val="0078661F"/>
    <w:rsid w:val="0078671D"/>
    <w:rsid w:val="0078689C"/>
    <w:rsid w:val="00786994"/>
    <w:rsid w:val="00786B4C"/>
    <w:rsid w:val="00786B72"/>
    <w:rsid w:val="00786D2C"/>
    <w:rsid w:val="00786D56"/>
    <w:rsid w:val="00787129"/>
    <w:rsid w:val="0078715D"/>
    <w:rsid w:val="0078738C"/>
    <w:rsid w:val="007879E7"/>
    <w:rsid w:val="00787B81"/>
    <w:rsid w:val="00787CA3"/>
    <w:rsid w:val="00787E1A"/>
    <w:rsid w:val="00790320"/>
    <w:rsid w:val="0079032B"/>
    <w:rsid w:val="00790555"/>
    <w:rsid w:val="00790672"/>
    <w:rsid w:val="007906B9"/>
    <w:rsid w:val="0079096F"/>
    <w:rsid w:val="00790AB1"/>
    <w:rsid w:val="00791002"/>
    <w:rsid w:val="00791154"/>
    <w:rsid w:val="0079156B"/>
    <w:rsid w:val="00791A7C"/>
    <w:rsid w:val="00791F5C"/>
    <w:rsid w:val="00791FC1"/>
    <w:rsid w:val="00791FD8"/>
    <w:rsid w:val="0079243A"/>
    <w:rsid w:val="007924DF"/>
    <w:rsid w:val="00792A9F"/>
    <w:rsid w:val="00792C62"/>
    <w:rsid w:val="00792E1B"/>
    <w:rsid w:val="007932B7"/>
    <w:rsid w:val="0079371F"/>
    <w:rsid w:val="00793737"/>
    <w:rsid w:val="0079383A"/>
    <w:rsid w:val="00793964"/>
    <w:rsid w:val="00793CC8"/>
    <w:rsid w:val="00793F9C"/>
    <w:rsid w:val="007940BF"/>
    <w:rsid w:val="007942EE"/>
    <w:rsid w:val="007946C9"/>
    <w:rsid w:val="0079484C"/>
    <w:rsid w:val="00794A61"/>
    <w:rsid w:val="00794D7E"/>
    <w:rsid w:val="00794DCB"/>
    <w:rsid w:val="00794EE6"/>
    <w:rsid w:val="00794F00"/>
    <w:rsid w:val="00794F72"/>
    <w:rsid w:val="00795516"/>
    <w:rsid w:val="0079553E"/>
    <w:rsid w:val="00795689"/>
    <w:rsid w:val="0079582D"/>
    <w:rsid w:val="00795A56"/>
    <w:rsid w:val="00795AAB"/>
    <w:rsid w:val="00795B62"/>
    <w:rsid w:val="00795D8F"/>
    <w:rsid w:val="00795F22"/>
    <w:rsid w:val="00796097"/>
    <w:rsid w:val="0079631A"/>
    <w:rsid w:val="00796320"/>
    <w:rsid w:val="00796516"/>
    <w:rsid w:val="0079667E"/>
    <w:rsid w:val="00796893"/>
    <w:rsid w:val="00796975"/>
    <w:rsid w:val="00796B1E"/>
    <w:rsid w:val="007974DB"/>
    <w:rsid w:val="00797C05"/>
    <w:rsid w:val="00797E88"/>
    <w:rsid w:val="007A0069"/>
    <w:rsid w:val="007A0636"/>
    <w:rsid w:val="007A06CD"/>
    <w:rsid w:val="007A078A"/>
    <w:rsid w:val="007A07A5"/>
    <w:rsid w:val="007A08D5"/>
    <w:rsid w:val="007A0B8D"/>
    <w:rsid w:val="007A0C68"/>
    <w:rsid w:val="007A0E50"/>
    <w:rsid w:val="007A108C"/>
    <w:rsid w:val="007A1165"/>
    <w:rsid w:val="007A128D"/>
    <w:rsid w:val="007A141B"/>
    <w:rsid w:val="007A1551"/>
    <w:rsid w:val="007A1613"/>
    <w:rsid w:val="007A18D5"/>
    <w:rsid w:val="007A190B"/>
    <w:rsid w:val="007A1CBB"/>
    <w:rsid w:val="007A24F6"/>
    <w:rsid w:val="007A2551"/>
    <w:rsid w:val="007A2647"/>
    <w:rsid w:val="007A2833"/>
    <w:rsid w:val="007A2B76"/>
    <w:rsid w:val="007A2EE4"/>
    <w:rsid w:val="007A312C"/>
    <w:rsid w:val="007A3259"/>
    <w:rsid w:val="007A3408"/>
    <w:rsid w:val="007A358F"/>
    <w:rsid w:val="007A387C"/>
    <w:rsid w:val="007A38DB"/>
    <w:rsid w:val="007A3D84"/>
    <w:rsid w:val="007A42EF"/>
    <w:rsid w:val="007A44B9"/>
    <w:rsid w:val="007A4AF7"/>
    <w:rsid w:val="007A50A6"/>
    <w:rsid w:val="007A510E"/>
    <w:rsid w:val="007A5307"/>
    <w:rsid w:val="007A5586"/>
    <w:rsid w:val="007A59A0"/>
    <w:rsid w:val="007A59FA"/>
    <w:rsid w:val="007A5B21"/>
    <w:rsid w:val="007A613A"/>
    <w:rsid w:val="007A6156"/>
    <w:rsid w:val="007A6438"/>
    <w:rsid w:val="007A65BF"/>
    <w:rsid w:val="007A669C"/>
    <w:rsid w:val="007A6750"/>
    <w:rsid w:val="007A67F9"/>
    <w:rsid w:val="007A69E4"/>
    <w:rsid w:val="007A6B15"/>
    <w:rsid w:val="007A6B67"/>
    <w:rsid w:val="007A6C58"/>
    <w:rsid w:val="007A6DC4"/>
    <w:rsid w:val="007A7119"/>
    <w:rsid w:val="007A721D"/>
    <w:rsid w:val="007A7295"/>
    <w:rsid w:val="007A7519"/>
    <w:rsid w:val="007A767F"/>
    <w:rsid w:val="007A7A72"/>
    <w:rsid w:val="007A7B71"/>
    <w:rsid w:val="007A7E24"/>
    <w:rsid w:val="007A7E36"/>
    <w:rsid w:val="007B03FF"/>
    <w:rsid w:val="007B08B1"/>
    <w:rsid w:val="007B0A16"/>
    <w:rsid w:val="007B0A17"/>
    <w:rsid w:val="007B0B15"/>
    <w:rsid w:val="007B0CF8"/>
    <w:rsid w:val="007B126E"/>
    <w:rsid w:val="007B1932"/>
    <w:rsid w:val="007B1B2B"/>
    <w:rsid w:val="007B1EF4"/>
    <w:rsid w:val="007B1FA4"/>
    <w:rsid w:val="007B21C4"/>
    <w:rsid w:val="007B234C"/>
    <w:rsid w:val="007B24FB"/>
    <w:rsid w:val="007B2523"/>
    <w:rsid w:val="007B2741"/>
    <w:rsid w:val="007B282D"/>
    <w:rsid w:val="007B2905"/>
    <w:rsid w:val="007B29EA"/>
    <w:rsid w:val="007B2B8A"/>
    <w:rsid w:val="007B2BA7"/>
    <w:rsid w:val="007B2C8F"/>
    <w:rsid w:val="007B2EEF"/>
    <w:rsid w:val="007B2EFE"/>
    <w:rsid w:val="007B3019"/>
    <w:rsid w:val="007B3103"/>
    <w:rsid w:val="007B3454"/>
    <w:rsid w:val="007B350C"/>
    <w:rsid w:val="007B3646"/>
    <w:rsid w:val="007B38A2"/>
    <w:rsid w:val="007B3AB0"/>
    <w:rsid w:val="007B3B3A"/>
    <w:rsid w:val="007B405F"/>
    <w:rsid w:val="007B4140"/>
    <w:rsid w:val="007B41DD"/>
    <w:rsid w:val="007B42D5"/>
    <w:rsid w:val="007B4335"/>
    <w:rsid w:val="007B4502"/>
    <w:rsid w:val="007B4C69"/>
    <w:rsid w:val="007B4EA9"/>
    <w:rsid w:val="007B5769"/>
    <w:rsid w:val="007B59B4"/>
    <w:rsid w:val="007B5ADF"/>
    <w:rsid w:val="007B5E20"/>
    <w:rsid w:val="007B5E2B"/>
    <w:rsid w:val="007B6056"/>
    <w:rsid w:val="007B60C2"/>
    <w:rsid w:val="007B62D3"/>
    <w:rsid w:val="007B63DC"/>
    <w:rsid w:val="007B675A"/>
    <w:rsid w:val="007B6B13"/>
    <w:rsid w:val="007B6DA8"/>
    <w:rsid w:val="007B6FAE"/>
    <w:rsid w:val="007B6FFB"/>
    <w:rsid w:val="007B70B0"/>
    <w:rsid w:val="007B712F"/>
    <w:rsid w:val="007B7324"/>
    <w:rsid w:val="007B760E"/>
    <w:rsid w:val="007B77B4"/>
    <w:rsid w:val="007B7B80"/>
    <w:rsid w:val="007B7C29"/>
    <w:rsid w:val="007C00B9"/>
    <w:rsid w:val="007C0203"/>
    <w:rsid w:val="007C029E"/>
    <w:rsid w:val="007C035F"/>
    <w:rsid w:val="007C05AD"/>
    <w:rsid w:val="007C0618"/>
    <w:rsid w:val="007C0682"/>
    <w:rsid w:val="007C06C8"/>
    <w:rsid w:val="007C0763"/>
    <w:rsid w:val="007C0965"/>
    <w:rsid w:val="007C0A59"/>
    <w:rsid w:val="007C0E95"/>
    <w:rsid w:val="007C1629"/>
    <w:rsid w:val="007C1CBC"/>
    <w:rsid w:val="007C1DD1"/>
    <w:rsid w:val="007C1E4D"/>
    <w:rsid w:val="007C1EC9"/>
    <w:rsid w:val="007C2137"/>
    <w:rsid w:val="007C222A"/>
    <w:rsid w:val="007C27BD"/>
    <w:rsid w:val="007C27E7"/>
    <w:rsid w:val="007C2A81"/>
    <w:rsid w:val="007C2A8C"/>
    <w:rsid w:val="007C2BD6"/>
    <w:rsid w:val="007C2D7C"/>
    <w:rsid w:val="007C2E8B"/>
    <w:rsid w:val="007C31BA"/>
    <w:rsid w:val="007C31E2"/>
    <w:rsid w:val="007C32E2"/>
    <w:rsid w:val="007C32EA"/>
    <w:rsid w:val="007C33B5"/>
    <w:rsid w:val="007C3516"/>
    <w:rsid w:val="007C3697"/>
    <w:rsid w:val="007C383E"/>
    <w:rsid w:val="007C3EEF"/>
    <w:rsid w:val="007C4103"/>
    <w:rsid w:val="007C4144"/>
    <w:rsid w:val="007C42BF"/>
    <w:rsid w:val="007C430B"/>
    <w:rsid w:val="007C4893"/>
    <w:rsid w:val="007C48DD"/>
    <w:rsid w:val="007C4C90"/>
    <w:rsid w:val="007C4D40"/>
    <w:rsid w:val="007C4DAA"/>
    <w:rsid w:val="007C4DC4"/>
    <w:rsid w:val="007C52EF"/>
    <w:rsid w:val="007C530B"/>
    <w:rsid w:val="007C54AF"/>
    <w:rsid w:val="007C5573"/>
    <w:rsid w:val="007C57EC"/>
    <w:rsid w:val="007C57FB"/>
    <w:rsid w:val="007C5AEC"/>
    <w:rsid w:val="007C5B43"/>
    <w:rsid w:val="007C5B58"/>
    <w:rsid w:val="007C5BC3"/>
    <w:rsid w:val="007C5D5E"/>
    <w:rsid w:val="007C5D7D"/>
    <w:rsid w:val="007C5D7E"/>
    <w:rsid w:val="007C6344"/>
    <w:rsid w:val="007C6551"/>
    <w:rsid w:val="007C65A8"/>
    <w:rsid w:val="007C6999"/>
    <w:rsid w:val="007C6ABC"/>
    <w:rsid w:val="007C6C7A"/>
    <w:rsid w:val="007C6E73"/>
    <w:rsid w:val="007C7820"/>
    <w:rsid w:val="007C7950"/>
    <w:rsid w:val="007C79CE"/>
    <w:rsid w:val="007C7AE5"/>
    <w:rsid w:val="007C7B17"/>
    <w:rsid w:val="007C7B8E"/>
    <w:rsid w:val="007C7C70"/>
    <w:rsid w:val="007C7DC6"/>
    <w:rsid w:val="007D05E3"/>
    <w:rsid w:val="007D06A5"/>
    <w:rsid w:val="007D0941"/>
    <w:rsid w:val="007D0B62"/>
    <w:rsid w:val="007D103C"/>
    <w:rsid w:val="007D10AC"/>
    <w:rsid w:val="007D1169"/>
    <w:rsid w:val="007D120C"/>
    <w:rsid w:val="007D1990"/>
    <w:rsid w:val="007D1A07"/>
    <w:rsid w:val="007D1D38"/>
    <w:rsid w:val="007D236B"/>
    <w:rsid w:val="007D24A3"/>
    <w:rsid w:val="007D28F8"/>
    <w:rsid w:val="007D2BAA"/>
    <w:rsid w:val="007D2C2E"/>
    <w:rsid w:val="007D2E9F"/>
    <w:rsid w:val="007D2F07"/>
    <w:rsid w:val="007D30F2"/>
    <w:rsid w:val="007D3529"/>
    <w:rsid w:val="007D3677"/>
    <w:rsid w:val="007D3713"/>
    <w:rsid w:val="007D37AE"/>
    <w:rsid w:val="007D39DF"/>
    <w:rsid w:val="007D3C83"/>
    <w:rsid w:val="007D411A"/>
    <w:rsid w:val="007D41F0"/>
    <w:rsid w:val="007D481D"/>
    <w:rsid w:val="007D4865"/>
    <w:rsid w:val="007D4905"/>
    <w:rsid w:val="007D493E"/>
    <w:rsid w:val="007D4B6A"/>
    <w:rsid w:val="007D4C0D"/>
    <w:rsid w:val="007D4C96"/>
    <w:rsid w:val="007D4E1A"/>
    <w:rsid w:val="007D507E"/>
    <w:rsid w:val="007D52F9"/>
    <w:rsid w:val="007D5352"/>
    <w:rsid w:val="007D55A5"/>
    <w:rsid w:val="007D55D0"/>
    <w:rsid w:val="007D573E"/>
    <w:rsid w:val="007D5A74"/>
    <w:rsid w:val="007D5E08"/>
    <w:rsid w:val="007D5E2D"/>
    <w:rsid w:val="007D624D"/>
    <w:rsid w:val="007D62BD"/>
    <w:rsid w:val="007D6397"/>
    <w:rsid w:val="007D63F5"/>
    <w:rsid w:val="007D645B"/>
    <w:rsid w:val="007D6510"/>
    <w:rsid w:val="007D6728"/>
    <w:rsid w:val="007D6F7D"/>
    <w:rsid w:val="007D7145"/>
    <w:rsid w:val="007D72B2"/>
    <w:rsid w:val="007D7797"/>
    <w:rsid w:val="007D7E2C"/>
    <w:rsid w:val="007D7EDD"/>
    <w:rsid w:val="007D7FDB"/>
    <w:rsid w:val="007E01DC"/>
    <w:rsid w:val="007E01E5"/>
    <w:rsid w:val="007E020C"/>
    <w:rsid w:val="007E0276"/>
    <w:rsid w:val="007E02A8"/>
    <w:rsid w:val="007E0532"/>
    <w:rsid w:val="007E0575"/>
    <w:rsid w:val="007E06F9"/>
    <w:rsid w:val="007E0BF9"/>
    <w:rsid w:val="007E0CA4"/>
    <w:rsid w:val="007E0CB5"/>
    <w:rsid w:val="007E1051"/>
    <w:rsid w:val="007E110E"/>
    <w:rsid w:val="007E13A0"/>
    <w:rsid w:val="007E13E1"/>
    <w:rsid w:val="007E1474"/>
    <w:rsid w:val="007E1865"/>
    <w:rsid w:val="007E1DF4"/>
    <w:rsid w:val="007E206C"/>
    <w:rsid w:val="007E21FD"/>
    <w:rsid w:val="007E22A2"/>
    <w:rsid w:val="007E22C1"/>
    <w:rsid w:val="007E22D8"/>
    <w:rsid w:val="007E273D"/>
    <w:rsid w:val="007E2911"/>
    <w:rsid w:val="007E2AFC"/>
    <w:rsid w:val="007E2DF6"/>
    <w:rsid w:val="007E2E3B"/>
    <w:rsid w:val="007E301A"/>
    <w:rsid w:val="007E31AA"/>
    <w:rsid w:val="007E32BE"/>
    <w:rsid w:val="007E3801"/>
    <w:rsid w:val="007E39BE"/>
    <w:rsid w:val="007E3B1E"/>
    <w:rsid w:val="007E3DA6"/>
    <w:rsid w:val="007E404F"/>
    <w:rsid w:val="007E40AC"/>
    <w:rsid w:val="007E40B9"/>
    <w:rsid w:val="007E44DA"/>
    <w:rsid w:val="007E4664"/>
    <w:rsid w:val="007E473B"/>
    <w:rsid w:val="007E4813"/>
    <w:rsid w:val="007E4B8E"/>
    <w:rsid w:val="007E4C89"/>
    <w:rsid w:val="007E4CF5"/>
    <w:rsid w:val="007E5166"/>
    <w:rsid w:val="007E534D"/>
    <w:rsid w:val="007E597D"/>
    <w:rsid w:val="007E5D67"/>
    <w:rsid w:val="007E6017"/>
    <w:rsid w:val="007E62B2"/>
    <w:rsid w:val="007E6471"/>
    <w:rsid w:val="007E65FC"/>
    <w:rsid w:val="007E674F"/>
    <w:rsid w:val="007E6783"/>
    <w:rsid w:val="007E6816"/>
    <w:rsid w:val="007E684D"/>
    <w:rsid w:val="007E6937"/>
    <w:rsid w:val="007E6AF5"/>
    <w:rsid w:val="007E6D6A"/>
    <w:rsid w:val="007E6DD1"/>
    <w:rsid w:val="007E6E5C"/>
    <w:rsid w:val="007E7134"/>
    <w:rsid w:val="007E715D"/>
    <w:rsid w:val="007E7480"/>
    <w:rsid w:val="007E74AE"/>
    <w:rsid w:val="007E789B"/>
    <w:rsid w:val="007E7B92"/>
    <w:rsid w:val="007E7F0E"/>
    <w:rsid w:val="007F00F6"/>
    <w:rsid w:val="007F0222"/>
    <w:rsid w:val="007F0353"/>
    <w:rsid w:val="007F05DF"/>
    <w:rsid w:val="007F0856"/>
    <w:rsid w:val="007F0973"/>
    <w:rsid w:val="007F0A91"/>
    <w:rsid w:val="007F0CB6"/>
    <w:rsid w:val="007F0E3E"/>
    <w:rsid w:val="007F0F21"/>
    <w:rsid w:val="007F11AB"/>
    <w:rsid w:val="007F145B"/>
    <w:rsid w:val="007F1870"/>
    <w:rsid w:val="007F1AC1"/>
    <w:rsid w:val="007F1B7E"/>
    <w:rsid w:val="007F1BBE"/>
    <w:rsid w:val="007F1FF5"/>
    <w:rsid w:val="007F2367"/>
    <w:rsid w:val="007F251B"/>
    <w:rsid w:val="007F2B3E"/>
    <w:rsid w:val="007F2B7C"/>
    <w:rsid w:val="007F2E52"/>
    <w:rsid w:val="007F2F29"/>
    <w:rsid w:val="007F300D"/>
    <w:rsid w:val="007F31A1"/>
    <w:rsid w:val="007F337A"/>
    <w:rsid w:val="007F33AE"/>
    <w:rsid w:val="007F3560"/>
    <w:rsid w:val="007F3B74"/>
    <w:rsid w:val="007F3E85"/>
    <w:rsid w:val="007F41FD"/>
    <w:rsid w:val="007F4A15"/>
    <w:rsid w:val="007F4E43"/>
    <w:rsid w:val="007F4E4A"/>
    <w:rsid w:val="007F4FDF"/>
    <w:rsid w:val="007F531E"/>
    <w:rsid w:val="007F58BD"/>
    <w:rsid w:val="007F5B3B"/>
    <w:rsid w:val="007F5DED"/>
    <w:rsid w:val="007F648B"/>
    <w:rsid w:val="007F64B1"/>
    <w:rsid w:val="007F6600"/>
    <w:rsid w:val="007F7082"/>
    <w:rsid w:val="007F73E1"/>
    <w:rsid w:val="007F75B5"/>
    <w:rsid w:val="007F78F1"/>
    <w:rsid w:val="007F7B09"/>
    <w:rsid w:val="007F7C92"/>
    <w:rsid w:val="007F7D33"/>
    <w:rsid w:val="007F7F2D"/>
    <w:rsid w:val="00800217"/>
    <w:rsid w:val="00800255"/>
    <w:rsid w:val="008002FD"/>
    <w:rsid w:val="008003AA"/>
    <w:rsid w:val="008005B7"/>
    <w:rsid w:val="008005C9"/>
    <w:rsid w:val="00800841"/>
    <w:rsid w:val="008008F0"/>
    <w:rsid w:val="00800948"/>
    <w:rsid w:val="00800BDB"/>
    <w:rsid w:val="00800C86"/>
    <w:rsid w:val="00800D7E"/>
    <w:rsid w:val="00800E67"/>
    <w:rsid w:val="00800F45"/>
    <w:rsid w:val="00800F4C"/>
    <w:rsid w:val="00801141"/>
    <w:rsid w:val="00801555"/>
    <w:rsid w:val="0080156E"/>
    <w:rsid w:val="0080163F"/>
    <w:rsid w:val="0080169E"/>
    <w:rsid w:val="008016BA"/>
    <w:rsid w:val="00801CDD"/>
    <w:rsid w:val="00801E7A"/>
    <w:rsid w:val="00801F0A"/>
    <w:rsid w:val="00801F34"/>
    <w:rsid w:val="0080227C"/>
    <w:rsid w:val="0080231E"/>
    <w:rsid w:val="00802443"/>
    <w:rsid w:val="008024F1"/>
    <w:rsid w:val="008028D3"/>
    <w:rsid w:val="0080290F"/>
    <w:rsid w:val="0080294B"/>
    <w:rsid w:val="00802BF5"/>
    <w:rsid w:val="00802D0B"/>
    <w:rsid w:val="008032FA"/>
    <w:rsid w:val="008035B3"/>
    <w:rsid w:val="0080377D"/>
    <w:rsid w:val="0080383F"/>
    <w:rsid w:val="00803C64"/>
    <w:rsid w:val="00803CE3"/>
    <w:rsid w:val="00803DB2"/>
    <w:rsid w:val="00803FE7"/>
    <w:rsid w:val="0080411F"/>
    <w:rsid w:val="008041B1"/>
    <w:rsid w:val="008042E1"/>
    <w:rsid w:val="0080450D"/>
    <w:rsid w:val="008045F1"/>
    <w:rsid w:val="0080470C"/>
    <w:rsid w:val="00804753"/>
    <w:rsid w:val="00804D20"/>
    <w:rsid w:val="00804D99"/>
    <w:rsid w:val="00804DE4"/>
    <w:rsid w:val="00805012"/>
    <w:rsid w:val="0080501D"/>
    <w:rsid w:val="0080507D"/>
    <w:rsid w:val="00805112"/>
    <w:rsid w:val="008052C0"/>
    <w:rsid w:val="00805569"/>
    <w:rsid w:val="00805570"/>
    <w:rsid w:val="008055BE"/>
    <w:rsid w:val="00805793"/>
    <w:rsid w:val="008057A6"/>
    <w:rsid w:val="0080585C"/>
    <w:rsid w:val="00805AE7"/>
    <w:rsid w:val="00805B6A"/>
    <w:rsid w:val="00805BE7"/>
    <w:rsid w:val="00805C8B"/>
    <w:rsid w:val="00805DC2"/>
    <w:rsid w:val="00805E13"/>
    <w:rsid w:val="00805E29"/>
    <w:rsid w:val="00805FBD"/>
    <w:rsid w:val="00806046"/>
    <w:rsid w:val="0080653C"/>
    <w:rsid w:val="00806562"/>
    <w:rsid w:val="00806595"/>
    <w:rsid w:val="008066C3"/>
    <w:rsid w:val="00806938"/>
    <w:rsid w:val="00806BBB"/>
    <w:rsid w:val="00806FEE"/>
    <w:rsid w:val="00807019"/>
    <w:rsid w:val="008070FA"/>
    <w:rsid w:val="008073B4"/>
    <w:rsid w:val="008078D7"/>
    <w:rsid w:val="008078DD"/>
    <w:rsid w:val="00807A69"/>
    <w:rsid w:val="00807AE3"/>
    <w:rsid w:val="00807B37"/>
    <w:rsid w:val="00807BFA"/>
    <w:rsid w:val="00807D60"/>
    <w:rsid w:val="00807E08"/>
    <w:rsid w:val="00807F6D"/>
    <w:rsid w:val="008100F2"/>
    <w:rsid w:val="00810108"/>
    <w:rsid w:val="00810181"/>
    <w:rsid w:val="0081019D"/>
    <w:rsid w:val="00810BFE"/>
    <w:rsid w:val="00810D11"/>
    <w:rsid w:val="00810D2D"/>
    <w:rsid w:val="00810D2F"/>
    <w:rsid w:val="00810F7D"/>
    <w:rsid w:val="00811094"/>
    <w:rsid w:val="0081117A"/>
    <w:rsid w:val="008111D5"/>
    <w:rsid w:val="008114E7"/>
    <w:rsid w:val="00811632"/>
    <w:rsid w:val="008119A1"/>
    <w:rsid w:val="00811B66"/>
    <w:rsid w:val="00811C37"/>
    <w:rsid w:val="0081204C"/>
    <w:rsid w:val="00812375"/>
    <w:rsid w:val="00812794"/>
    <w:rsid w:val="00812810"/>
    <w:rsid w:val="00812A0D"/>
    <w:rsid w:val="00812A14"/>
    <w:rsid w:val="00812A35"/>
    <w:rsid w:val="00812C40"/>
    <w:rsid w:val="0081348C"/>
    <w:rsid w:val="008137D5"/>
    <w:rsid w:val="00813B8F"/>
    <w:rsid w:val="00813DDE"/>
    <w:rsid w:val="00813EF6"/>
    <w:rsid w:val="0081418E"/>
    <w:rsid w:val="0081420A"/>
    <w:rsid w:val="00814296"/>
    <w:rsid w:val="008145A9"/>
    <w:rsid w:val="008145FF"/>
    <w:rsid w:val="00814A78"/>
    <w:rsid w:val="00814B92"/>
    <w:rsid w:val="00814BAB"/>
    <w:rsid w:val="008150D4"/>
    <w:rsid w:val="008152FF"/>
    <w:rsid w:val="0081547D"/>
    <w:rsid w:val="008155D9"/>
    <w:rsid w:val="00815BF0"/>
    <w:rsid w:val="00815D71"/>
    <w:rsid w:val="00815E01"/>
    <w:rsid w:val="00815E6F"/>
    <w:rsid w:val="00815FB8"/>
    <w:rsid w:val="0081602D"/>
    <w:rsid w:val="00816406"/>
    <w:rsid w:val="0081647C"/>
    <w:rsid w:val="008164B4"/>
    <w:rsid w:val="008164DF"/>
    <w:rsid w:val="00816642"/>
    <w:rsid w:val="0081688D"/>
    <w:rsid w:val="00816915"/>
    <w:rsid w:val="00816A65"/>
    <w:rsid w:val="00816AEB"/>
    <w:rsid w:val="00816C3E"/>
    <w:rsid w:val="00816CCB"/>
    <w:rsid w:val="00816F51"/>
    <w:rsid w:val="00816F5E"/>
    <w:rsid w:val="00817109"/>
    <w:rsid w:val="00817580"/>
    <w:rsid w:val="00817675"/>
    <w:rsid w:val="008203C5"/>
    <w:rsid w:val="0082065B"/>
    <w:rsid w:val="00820759"/>
    <w:rsid w:val="008207A5"/>
    <w:rsid w:val="00820842"/>
    <w:rsid w:val="00820872"/>
    <w:rsid w:val="008208A7"/>
    <w:rsid w:val="00820BC1"/>
    <w:rsid w:val="00820C2D"/>
    <w:rsid w:val="00820D62"/>
    <w:rsid w:val="00820EA2"/>
    <w:rsid w:val="00820F21"/>
    <w:rsid w:val="008213F7"/>
    <w:rsid w:val="0082167E"/>
    <w:rsid w:val="00821947"/>
    <w:rsid w:val="00821BAA"/>
    <w:rsid w:val="00821CBD"/>
    <w:rsid w:val="00821F20"/>
    <w:rsid w:val="00821FF9"/>
    <w:rsid w:val="008222A1"/>
    <w:rsid w:val="00822330"/>
    <w:rsid w:val="00822337"/>
    <w:rsid w:val="008224A3"/>
    <w:rsid w:val="008224D0"/>
    <w:rsid w:val="00822680"/>
    <w:rsid w:val="0082276B"/>
    <w:rsid w:val="00822804"/>
    <w:rsid w:val="0082299D"/>
    <w:rsid w:val="008229CC"/>
    <w:rsid w:val="00822A3E"/>
    <w:rsid w:val="00822AC3"/>
    <w:rsid w:val="00822D00"/>
    <w:rsid w:val="00822E1E"/>
    <w:rsid w:val="008233A5"/>
    <w:rsid w:val="008233FC"/>
    <w:rsid w:val="00823497"/>
    <w:rsid w:val="008234C7"/>
    <w:rsid w:val="00823719"/>
    <w:rsid w:val="00823783"/>
    <w:rsid w:val="00823918"/>
    <w:rsid w:val="00823A04"/>
    <w:rsid w:val="00823A38"/>
    <w:rsid w:val="00823BCD"/>
    <w:rsid w:val="0082420F"/>
    <w:rsid w:val="0082435D"/>
    <w:rsid w:val="00824389"/>
    <w:rsid w:val="00824A20"/>
    <w:rsid w:val="00824A51"/>
    <w:rsid w:val="00824E52"/>
    <w:rsid w:val="00824E67"/>
    <w:rsid w:val="00824FCF"/>
    <w:rsid w:val="00825054"/>
    <w:rsid w:val="00825073"/>
    <w:rsid w:val="0082514B"/>
    <w:rsid w:val="0082520A"/>
    <w:rsid w:val="008257EA"/>
    <w:rsid w:val="00825A83"/>
    <w:rsid w:val="00825C27"/>
    <w:rsid w:val="00825CB6"/>
    <w:rsid w:val="00825E6A"/>
    <w:rsid w:val="00825F06"/>
    <w:rsid w:val="00825FE3"/>
    <w:rsid w:val="008260B1"/>
    <w:rsid w:val="00826173"/>
    <w:rsid w:val="008262FB"/>
    <w:rsid w:val="008266E6"/>
    <w:rsid w:val="00826CF0"/>
    <w:rsid w:val="00826D5A"/>
    <w:rsid w:val="00826F53"/>
    <w:rsid w:val="00826FFE"/>
    <w:rsid w:val="008272D2"/>
    <w:rsid w:val="008274A6"/>
    <w:rsid w:val="00827578"/>
    <w:rsid w:val="008277FB"/>
    <w:rsid w:val="008279B4"/>
    <w:rsid w:val="008279C8"/>
    <w:rsid w:val="00827D5D"/>
    <w:rsid w:val="00827D84"/>
    <w:rsid w:val="008300C8"/>
    <w:rsid w:val="0083025E"/>
    <w:rsid w:val="00830586"/>
    <w:rsid w:val="008305C0"/>
    <w:rsid w:val="008305E4"/>
    <w:rsid w:val="008306E6"/>
    <w:rsid w:val="00830E33"/>
    <w:rsid w:val="00830F14"/>
    <w:rsid w:val="0083118D"/>
    <w:rsid w:val="008311B7"/>
    <w:rsid w:val="008311C8"/>
    <w:rsid w:val="008312F5"/>
    <w:rsid w:val="00831538"/>
    <w:rsid w:val="00831F8E"/>
    <w:rsid w:val="00831FFB"/>
    <w:rsid w:val="00832214"/>
    <w:rsid w:val="0083228C"/>
    <w:rsid w:val="0083240C"/>
    <w:rsid w:val="008324FB"/>
    <w:rsid w:val="00832638"/>
    <w:rsid w:val="008326F3"/>
    <w:rsid w:val="00832973"/>
    <w:rsid w:val="00832A5C"/>
    <w:rsid w:val="00832DB7"/>
    <w:rsid w:val="00832EE1"/>
    <w:rsid w:val="008330CA"/>
    <w:rsid w:val="00833168"/>
    <w:rsid w:val="008331D1"/>
    <w:rsid w:val="008335E0"/>
    <w:rsid w:val="008337F5"/>
    <w:rsid w:val="00833823"/>
    <w:rsid w:val="00833960"/>
    <w:rsid w:val="00833A9A"/>
    <w:rsid w:val="00833B66"/>
    <w:rsid w:val="00834052"/>
    <w:rsid w:val="0083407F"/>
    <w:rsid w:val="00834711"/>
    <w:rsid w:val="00834755"/>
    <w:rsid w:val="008348B9"/>
    <w:rsid w:val="00834A93"/>
    <w:rsid w:val="00834B1E"/>
    <w:rsid w:val="00834BAB"/>
    <w:rsid w:val="0083577F"/>
    <w:rsid w:val="00835AEA"/>
    <w:rsid w:val="00835B1A"/>
    <w:rsid w:val="00835CDB"/>
    <w:rsid w:val="00835E81"/>
    <w:rsid w:val="00835FD3"/>
    <w:rsid w:val="008363EB"/>
    <w:rsid w:val="008369BF"/>
    <w:rsid w:val="00836B3B"/>
    <w:rsid w:val="00836BD4"/>
    <w:rsid w:val="00836CEC"/>
    <w:rsid w:val="00836D21"/>
    <w:rsid w:val="00836E43"/>
    <w:rsid w:val="00836E71"/>
    <w:rsid w:val="008373FA"/>
    <w:rsid w:val="008374F9"/>
    <w:rsid w:val="0083751C"/>
    <w:rsid w:val="00837766"/>
    <w:rsid w:val="008377B5"/>
    <w:rsid w:val="00837828"/>
    <w:rsid w:val="00837CE6"/>
    <w:rsid w:val="00837D50"/>
    <w:rsid w:val="008400A3"/>
    <w:rsid w:val="00840141"/>
    <w:rsid w:val="00840401"/>
    <w:rsid w:val="00840460"/>
    <w:rsid w:val="008405AF"/>
    <w:rsid w:val="00840719"/>
    <w:rsid w:val="00840754"/>
    <w:rsid w:val="00840AD4"/>
    <w:rsid w:val="0084104F"/>
    <w:rsid w:val="008413A6"/>
    <w:rsid w:val="008415B5"/>
    <w:rsid w:val="00841686"/>
    <w:rsid w:val="00841862"/>
    <w:rsid w:val="008419DD"/>
    <w:rsid w:val="00841AFA"/>
    <w:rsid w:val="00841B0C"/>
    <w:rsid w:val="00841B76"/>
    <w:rsid w:val="00841E3A"/>
    <w:rsid w:val="00841EF7"/>
    <w:rsid w:val="0084209D"/>
    <w:rsid w:val="008423AB"/>
    <w:rsid w:val="00842498"/>
    <w:rsid w:val="008424C7"/>
    <w:rsid w:val="008424F6"/>
    <w:rsid w:val="008425C2"/>
    <w:rsid w:val="008425D1"/>
    <w:rsid w:val="00842BF0"/>
    <w:rsid w:val="0084309D"/>
    <w:rsid w:val="00843103"/>
    <w:rsid w:val="00843141"/>
    <w:rsid w:val="008432E4"/>
    <w:rsid w:val="0084333D"/>
    <w:rsid w:val="008433DE"/>
    <w:rsid w:val="00843872"/>
    <w:rsid w:val="0084391B"/>
    <w:rsid w:val="00843A17"/>
    <w:rsid w:val="00843DFB"/>
    <w:rsid w:val="00843FAC"/>
    <w:rsid w:val="0084411E"/>
    <w:rsid w:val="00844161"/>
    <w:rsid w:val="0084433C"/>
    <w:rsid w:val="00844555"/>
    <w:rsid w:val="008447A4"/>
    <w:rsid w:val="00844D80"/>
    <w:rsid w:val="0084506B"/>
    <w:rsid w:val="0084507A"/>
    <w:rsid w:val="00845179"/>
    <w:rsid w:val="008451DD"/>
    <w:rsid w:val="00845578"/>
    <w:rsid w:val="00845798"/>
    <w:rsid w:val="00845AF7"/>
    <w:rsid w:val="00845B99"/>
    <w:rsid w:val="00845C62"/>
    <w:rsid w:val="00845C9D"/>
    <w:rsid w:val="00846108"/>
    <w:rsid w:val="008467D3"/>
    <w:rsid w:val="00846898"/>
    <w:rsid w:val="00846CC4"/>
    <w:rsid w:val="00846DF2"/>
    <w:rsid w:val="00846E39"/>
    <w:rsid w:val="00846FC4"/>
    <w:rsid w:val="0084703E"/>
    <w:rsid w:val="008472A9"/>
    <w:rsid w:val="0084792D"/>
    <w:rsid w:val="00847AD9"/>
    <w:rsid w:val="00847E60"/>
    <w:rsid w:val="008500D1"/>
    <w:rsid w:val="00850194"/>
    <w:rsid w:val="0085026B"/>
    <w:rsid w:val="00850312"/>
    <w:rsid w:val="0085069D"/>
    <w:rsid w:val="00850787"/>
    <w:rsid w:val="00850977"/>
    <w:rsid w:val="00850B14"/>
    <w:rsid w:val="00850BD7"/>
    <w:rsid w:val="00851059"/>
    <w:rsid w:val="008511CC"/>
    <w:rsid w:val="008512CD"/>
    <w:rsid w:val="0085155C"/>
    <w:rsid w:val="00851584"/>
    <w:rsid w:val="0085158E"/>
    <w:rsid w:val="00851717"/>
    <w:rsid w:val="008517CB"/>
    <w:rsid w:val="008519E2"/>
    <w:rsid w:val="00851A8D"/>
    <w:rsid w:val="00851D4F"/>
    <w:rsid w:val="00851E38"/>
    <w:rsid w:val="008521B4"/>
    <w:rsid w:val="0085279F"/>
    <w:rsid w:val="008527F9"/>
    <w:rsid w:val="00852875"/>
    <w:rsid w:val="00852928"/>
    <w:rsid w:val="00852961"/>
    <w:rsid w:val="00852A2A"/>
    <w:rsid w:val="00852BDD"/>
    <w:rsid w:val="00852F5C"/>
    <w:rsid w:val="00853106"/>
    <w:rsid w:val="00853601"/>
    <w:rsid w:val="00853878"/>
    <w:rsid w:val="00853A79"/>
    <w:rsid w:val="00853ADC"/>
    <w:rsid w:val="00853DEF"/>
    <w:rsid w:val="00854336"/>
    <w:rsid w:val="008543F1"/>
    <w:rsid w:val="0085443D"/>
    <w:rsid w:val="008545F3"/>
    <w:rsid w:val="008545FA"/>
    <w:rsid w:val="008549C1"/>
    <w:rsid w:val="00854A75"/>
    <w:rsid w:val="00854BDA"/>
    <w:rsid w:val="00854CAD"/>
    <w:rsid w:val="00854D1B"/>
    <w:rsid w:val="00855522"/>
    <w:rsid w:val="00855609"/>
    <w:rsid w:val="008556B1"/>
    <w:rsid w:val="0085595D"/>
    <w:rsid w:val="00855B42"/>
    <w:rsid w:val="00856251"/>
    <w:rsid w:val="008563A9"/>
    <w:rsid w:val="008563DF"/>
    <w:rsid w:val="00856784"/>
    <w:rsid w:val="00856796"/>
    <w:rsid w:val="00856E60"/>
    <w:rsid w:val="00857508"/>
    <w:rsid w:val="00857523"/>
    <w:rsid w:val="00857A4C"/>
    <w:rsid w:val="00857BD2"/>
    <w:rsid w:val="00857E7E"/>
    <w:rsid w:val="008600F5"/>
    <w:rsid w:val="00860194"/>
    <w:rsid w:val="008602CB"/>
    <w:rsid w:val="00860541"/>
    <w:rsid w:val="008608D9"/>
    <w:rsid w:val="00860A05"/>
    <w:rsid w:val="00860ABB"/>
    <w:rsid w:val="00860BFF"/>
    <w:rsid w:val="00860C98"/>
    <w:rsid w:val="00860E68"/>
    <w:rsid w:val="00860FC5"/>
    <w:rsid w:val="00861093"/>
    <w:rsid w:val="00861614"/>
    <w:rsid w:val="008617BE"/>
    <w:rsid w:val="00861808"/>
    <w:rsid w:val="00861866"/>
    <w:rsid w:val="008618F1"/>
    <w:rsid w:val="008619D6"/>
    <w:rsid w:val="00861A69"/>
    <w:rsid w:val="00861CAA"/>
    <w:rsid w:val="00861D2B"/>
    <w:rsid w:val="00861D47"/>
    <w:rsid w:val="00861FD6"/>
    <w:rsid w:val="00861FE7"/>
    <w:rsid w:val="00862284"/>
    <w:rsid w:val="008622BC"/>
    <w:rsid w:val="00862383"/>
    <w:rsid w:val="008625A8"/>
    <w:rsid w:val="008625C5"/>
    <w:rsid w:val="008625FE"/>
    <w:rsid w:val="00862A48"/>
    <w:rsid w:val="00862C52"/>
    <w:rsid w:val="00862F9D"/>
    <w:rsid w:val="0086308D"/>
    <w:rsid w:val="008637C9"/>
    <w:rsid w:val="008639D4"/>
    <w:rsid w:val="00863B4D"/>
    <w:rsid w:val="00863D70"/>
    <w:rsid w:val="00863F6A"/>
    <w:rsid w:val="00864012"/>
    <w:rsid w:val="00864160"/>
    <w:rsid w:val="00864170"/>
    <w:rsid w:val="008641BA"/>
    <w:rsid w:val="008642A4"/>
    <w:rsid w:val="00864360"/>
    <w:rsid w:val="00864381"/>
    <w:rsid w:val="0086450D"/>
    <w:rsid w:val="0086454F"/>
    <w:rsid w:val="00864640"/>
    <w:rsid w:val="008647F2"/>
    <w:rsid w:val="00864900"/>
    <w:rsid w:val="00864C3D"/>
    <w:rsid w:val="00864C46"/>
    <w:rsid w:val="00864DC7"/>
    <w:rsid w:val="00864FD5"/>
    <w:rsid w:val="0086560B"/>
    <w:rsid w:val="00865CBC"/>
    <w:rsid w:val="00865CFC"/>
    <w:rsid w:val="00865F3C"/>
    <w:rsid w:val="00865FD0"/>
    <w:rsid w:val="00866650"/>
    <w:rsid w:val="00866AB8"/>
    <w:rsid w:val="00866B31"/>
    <w:rsid w:val="00866C29"/>
    <w:rsid w:val="00866E1A"/>
    <w:rsid w:val="008674E4"/>
    <w:rsid w:val="0086755C"/>
    <w:rsid w:val="0086774B"/>
    <w:rsid w:val="00867D30"/>
    <w:rsid w:val="00867FBC"/>
    <w:rsid w:val="00870650"/>
    <w:rsid w:val="00870BFF"/>
    <w:rsid w:val="00870C18"/>
    <w:rsid w:val="00870F97"/>
    <w:rsid w:val="00870FAE"/>
    <w:rsid w:val="008715A1"/>
    <w:rsid w:val="0087187C"/>
    <w:rsid w:val="00871970"/>
    <w:rsid w:val="00871A58"/>
    <w:rsid w:val="00871EF3"/>
    <w:rsid w:val="00871F5B"/>
    <w:rsid w:val="00872021"/>
    <w:rsid w:val="0087208A"/>
    <w:rsid w:val="0087216E"/>
    <w:rsid w:val="008721B8"/>
    <w:rsid w:val="00872314"/>
    <w:rsid w:val="008723FC"/>
    <w:rsid w:val="008725A1"/>
    <w:rsid w:val="00872760"/>
    <w:rsid w:val="008728ED"/>
    <w:rsid w:val="008729B4"/>
    <w:rsid w:val="00873215"/>
    <w:rsid w:val="00873558"/>
    <w:rsid w:val="00873DD9"/>
    <w:rsid w:val="00873F25"/>
    <w:rsid w:val="008741EA"/>
    <w:rsid w:val="00874215"/>
    <w:rsid w:val="0087440E"/>
    <w:rsid w:val="00874467"/>
    <w:rsid w:val="008749F5"/>
    <w:rsid w:val="00874A88"/>
    <w:rsid w:val="00874C71"/>
    <w:rsid w:val="00874D3F"/>
    <w:rsid w:val="00874E92"/>
    <w:rsid w:val="00875041"/>
    <w:rsid w:val="00875232"/>
    <w:rsid w:val="00875562"/>
    <w:rsid w:val="008757E7"/>
    <w:rsid w:val="00875815"/>
    <w:rsid w:val="00875910"/>
    <w:rsid w:val="00875956"/>
    <w:rsid w:val="008759B5"/>
    <w:rsid w:val="00875CA5"/>
    <w:rsid w:val="00875D80"/>
    <w:rsid w:val="00875D8B"/>
    <w:rsid w:val="00876037"/>
    <w:rsid w:val="008761ED"/>
    <w:rsid w:val="00876314"/>
    <w:rsid w:val="008767D1"/>
    <w:rsid w:val="00876DCD"/>
    <w:rsid w:val="00876FBF"/>
    <w:rsid w:val="008773CD"/>
    <w:rsid w:val="00877467"/>
    <w:rsid w:val="008775AF"/>
    <w:rsid w:val="00877610"/>
    <w:rsid w:val="0087794E"/>
    <w:rsid w:val="00877A2C"/>
    <w:rsid w:val="00877C21"/>
    <w:rsid w:val="00877C73"/>
    <w:rsid w:val="00877DBB"/>
    <w:rsid w:val="00877DF1"/>
    <w:rsid w:val="00877FE8"/>
    <w:rsid w:val="00880478"/>
    <w:rsid w:val="00880570"/>
    <w:rsid w:val="0088062D"/>
    <w:rsid w:val="0088090E"/>
    <w:rsid w:val="00880BA4"/>
    <w:rsid w:val="00880CF1"/>
    <w:rsid w:val="00880CF4"/>
    <w:rsid w:val="00880D57"/>
    <w:rsid w:val="00881398"/>
    <w:rsid w:val="008815C9"/>
    <w:rsid w:val="00881739"/>
    <w:rsid w:val="00881836"/>
    <w:rsid w:val="0088191C"/>
    <w:rsid w:val="00881A83"/>
    <w:rsid w:val="00881D9A"/>
    <w:rsid w:val="00881DDA"/>
    <w:rsid w:val="00881EF8"/>
    <w:rsid w:val="00881EF9"/>
    <w:rsid w:val="00881FAC"/>
    <w:rsid w:val="00882049"/>
    <w:rsid w:val="00882180"/>
    <w:rsid w:val="008823A2"/>
    <w:rsid w:val="0088266D"/>
    <w:rsid w:val="008826A6"/>
    <w:rsid w:val="00882740"/>
    <w:rsid w:val="00882851"/>
    <w:rsid w:val="00882BCD"/>
    <w:rsid w:val="00882CEE"/>
    <w:rsid w:val="00883018"/>
    <w:rsid w:val="008830CA"/>
    <w:rsid w:val="008830F3"/>
    <w:rsid w:val="008832E0"/>
    <w:rsid w:val="0088343A"/>
    <w:rsid w:val="008834CC"/>
    <w:rsid w:val="008836F6"/>
    <w:rsid w:val="008838BA"/>
    <w:rsid w:val="00883E9A"/>
    <w:rsid w:val="00883F28"/>
    <w:rsid w:val="008840AC"/>
    <w:rsid w:val="0088456E"/>
    <w:rsid w:val="008845F2"/>
    <w:rsid w:val="008848DD"/>
    <w:rsid w:val="00884927"/>
    <w:rsid w:val="00884B2B"/>
    <w:rsid w:val="00884C47"/>
    <w:rsid w:val="00884C5A"/>
    <w:rsid w:val="00884C99"/>
    <w:rsid w:val="00884CCE"/>
    <w:rsid w:val="00884F60"/>
    <w:rsid w:val="00884F83"/>
    <w:rsid w:val="0088505B"/>
    <w:rsid w:val="008852B9"/>
    <w:rsid w:val="008857A8"/>
    <w:rsid w:val="00885965"/>
    <w:rsid w:val="00885B78"/>
    <w:rsid w:val="00885EB5"/>
    <w:rsid w:val="008860B1"/>
    <w:rsid w:val="00886220"/>
    <w:rsid w:val="008862DE"/>
    <w:rsid w:val="0088630B"/>
    <w:rsid w:val="00886599"/>
    <w:rsid w:val="00886737"/>
    <w:rsid w:val="00886836"/>
    <w:rsid w:val="008868B0"/>
    <w:rsid w:val="00886AD3"/>
    <w:rsid w:val="00886B47"/>
    <w:rsid w:val="00886E3C"/>
    <w:rsid w:val="00886F3A"/>
    <w:rsid w:val="0088726A"/>
    <w:rsid w:val="0088745C"/>
    <w:rsid w:val="008874DA"/>
    <w:rsid w:val="00887835"/>
    <w:rsid w:val="00887D05"/>
    <w:rsid w:val="0089006C"/>
    <w:rsid w:val="008901B2"/>
    <w:rsid w:val="00890274"/>
    <w:rsid w:val="00890300"/>
    <w:rsid w:val="00890312"/>
    <w:rsid w:val="008903EB"/>
    <w:rsid w:val="00890649"/>
    <w:rsid w:val="00890780"/>
    <w:rsid w:val="00890893"/>
    <w:rsid w:val="00890C49"/>
    <w:rsid w:val="00890D55"/>
    <w:rsid w:val="00890ECD"/>
    <w:rsid w:val="0089128F"/>
    <w:rsid w:val="0089185B"/>
    <w:rsid w:val="00891AA5"/>
    <w:rsid w:val="00891C13"/>
    <w:rsid w:val="008925DA"/>
    <w:rsid w:val="00892628"/>
    <w:rsid w:val="00892909"/>
    <w:rsid w:val="008929DC"/>
    <w:rsid w:val="00892C0E"/>
    <w:rsid w:val="00892D02"/>
    <w:rsid w:val="00893183"/>
    <w:rsid w:val="008934D1"/>
    <w:rsid w:val="008934FD"/>
    <w:rsid w:val="00893664"/>
    <w:rsid w:val="00893C11"/>
    <w:rsid w:val="00893CAA"/>
    <w:rsid w:val="00893E75"/>
    <w:rsid w:val="00893FFB"/>
    <w:rsid w:val="0089411D"/>
    <w:rsid w:val="0089431B"/>
    <w:rsid w:val="00894810"/>
    <w:rsid w:val="00894AA4"/>
    <w:rsid w:val="00894D2A"/>
    <w:rsid w:val="00894D70"/>
    <w:rsid w:val="00894DCC"/>
    <w:rsid w:val="00894E82"/>
    <w:rsid w:val="00894ECC"/>
    <w:rsid w:val="00894FF3"/>
    <w:rsid w:val="00895318"/>
    <w:rsid w:val="00895430"/>
    <w:rsid w:val="00895A3C"/>
    <w:rsid w:val="00895D6C"/>
    <w:rsid w:val="00895D98"/>
    <w:rsid w:val="00895E6E"/>
    <w:rsid w:val="008960F2"/>
    <w:rsid w:val="008960F5"/>
    <w:rsid w:val="00896111"/>
    <w:rsid w:val="008962FF"/>
    <w:rsid w:val="00896327"/>
    <w:rsid w:val="008963DC"/>
    <w:rsid w:val="008964E7"/>
    <w:rsid w:val="008964FA"/>
    <w:rsid w:val="00896B0A"/>
    <w:rsid w:val="00896FC1"/>
    <w:rsid w:val="008972C4"/>
    <w:rsid w:val="0089748E"/>
    <w:rsid w:val="0089779E"/>
    <w:rsid w:val="00897981"/>
    <w:rsid w:val="00897D72"/>
    <w:rsid w:val="00897F27"/>
    <w:rsid w:val="00897F84"/>
    <w:rsid w:val="008A00D8"/>
    <w:rsid w:val="008A00E7"/>
    <w:rsid w:val="008A024D"/>
    <w:rsid w:val="008A04AA"/>
    <w:rsid w:val="008A0FA1"/>
    <w:rsid w:val="008A107C"/>
    <w:rsid w:val="008A160D"/>
    <w:rsid w:val="008A163D"/>
    <w:rsid w:val="008A1719"/>
    <w:rsid w:val="008A1965"/>
    <w:rsid w:val="008A19D3"/>
    <w:rsid w:val="008A1BD6"/>
    <w:rsid w:val="008A1BFF"/>
    <w:rsid w:val="008A1D7E"/>
    <w:rsid w:val="008A201E"/>
    <w:rsid w:val="008A212A"/>
    <w:rsid w:val="008A2162"/>
    <w:rsid w:val="008A2572"/>
    <w:rsid w:val="008A2573"/>
    <w:rsid w:val="008A26E6"/>
    <w:rsid w:val="008A2B50"/>
    <w:rsid w:val="008A30A6"/>
    <w:rsid w:val="008A32C0"/>
    <w:rsid w:val="008A3402"/>
    <w:rsid w:val="008A340B"/>
    <w:rsid w:val="008A355F"/>
    <w:rsid w:val="008A3596"/>
    <w:rsid w:val="008A3970"/>
    <w:rsid w:val="008A3B73"/>
    <w:rsid w:val="008A3B8E"/>
    <w:rsid w:val="008A3CE9"/>
    <w:rsid w:val="008A3D26"/>
    <w:rsid w:val="008A3DF9"/>
    <w:rsid w:val="008A3F6B"/>
    <w:rsid w:val="008A4014"/>
    <w:rsid w:val="008A45E0"/>
    <w:rsid w:val="008A4671"/>
    <w:rsid w:val="008A47C8"/>
    <w:rsid w:val="008A48E3"/>
    <w:rsid w:val="008A4945"/>
    <w:rsid w:val="008A49E5"/>
    <w:rsid w:val="008A4A66"/>
    <w:rsid w:val="008A4E2E"/>
    <w:rsid w:val="008A513E"/>
    <w:rsid w:val="008A5140"/>
    <w:rsid w:val="008A52F0"/>
    <w:rsid w:val="008A539A"/>
    <w:rsid w:val="008A542C"/>
    <w:rsid w:val="008A5437"/>
    <w:rsid w:val="008A5602"/>
    <w:rsid w:val="008A57AB"/>
    <w:rsid w:val="008A5F3E"/>
    <w:rsid w:val="008A6009"/>
    <w:rsid w:val="008A66AF"/>
    <w:rsid w:val="008A6803"/>
    <w:rsid w:val="008A6876"/>
    <w:rsid w:val="008A68B1"/>
    <w:rsid w:val="008A6B48"/>
    <w:rsid w:val="008A6DA6"/>
    <w:rsid w:val="008A6DB1"/>
    <w:rsid w:val="008A6F5C"/>
    <w:rsid w:val="008A6FD8"/>
    <w:rsid w:val="008A70A4"/>
    <w:rsid w:val="008A7538"/>
    <w:rsid w:val="008A7595"/>
    <w:rsid w:val="008A7653"/>
    <w:rsid w:val="008A77C2"/>
    <w:rsid w:val="008A7842"/>
    <w:rsid w:val="008A7A88"/>
    <w:rsid w:val="008B02D9"/>
    <w:rsid w:val="008B0A2E"/>
    <w:rsid w:val="008B0F93"/>
    <w:rsid w:val="008B1293"/>
    <w:rsid w:val="008B12A1"/>
    <w:rsid w:val="008B1316"/>
    <w:rsid w:val="008B13B8"/>
    <w:rsid w:val="008B156F"/>
    <w:rsid w:val="008B16B7"/>
    <w:rsid w:val="008B173E"/>
    <w:rsid w:val="008B1E2E"/>
    <w:rsid w:val="008B1F1F"/>
    <w:rsid w:val="008B1F40"/>
    <w:rsid w:val="008B1F74"/>
    <w:rsid w:val="008B1FFF"/>
    <w:rsid w:val="008B206D"/>
    <w:rsid w:val="008B2100"/>
    <w:rsid w:val="008B2168"/>
    <w:rsid w:val="008B261F"/>
    <w:rsid w:val="008B2A15"/>
    <w:rsid w:val="008B2A79"/>
    <w:rsid w:val="008B2B9C"/>
    <w:rsid w:val="008B2E4B"/>
    <w:rsid w:val="008B3173"/>
    <w:rsid w:val="008B3253"/>
    <w:rsid w:val="008B3316"/>
    <w:rsid w:val="008B340C"/>
    <w:rsid w:val="008B3866"/>
    <w:rsid w:val="008B389D"/>
    <w:rsid w:val="008B398E"/>
    <w:rsid w:val="008B3C19"/>
    <w:rsid w:val="008B3D16"/>
    <w:rsid w:val="008B3FA6"/>
    <w:rsid w:val="008B4235"/>
    <w:rsid w:val="008B4775"/>
    <w:rsid w:val="008B4965"/>
    <w:rsid w:val="008B4BC4"/>
    <w:rsid w:val="008B4EC3"/>
    <w:rsid w:val="008B531B"/>
    <w:rsid w:val="008B56EB"/>
    <w:rsid w:val="008B5A6D"/>
    <w:rsid w:val="008B5A94"/>
    <w:rsid w:val="008B5BD5"/>
    <w:rsid w:val="008B6065"/>
    <w:rsid w:val="008B634C"/>
    <w:rsid w:val="008B6531"/>
    <w:rsid w:val="008B6B7A"/>
    <w:rsid w:val="008B6B90"/>
    <w:rsid w:val="008B6CB4"/>
    <w:rsid w:val="008B716B"/>
    <w:rsid w:val="008B78D8"/>
    <w:rsid w:val="008B7A3D"/>
    <w:rsid w:val="008B7C02"/>
    <w:rsid w:val="008B7D1D"/>
    <w:rsid w:val="008B7D4A"/>
    <w:rsid w:val="008B7F3F"/>
    <w:rsid w:val="008C0184"/>
    <w:rsid w:val="008C019E"/>
    <w:rsid w:val="008C0273"/>
    <w:rsid w:val="008C12B0"/>
    <w:rsid w:val="008C13A7"/>
    <w:rsid w:val="008C189F"/>
    <w:rsid w:val="008C1C6A"/>
    <w:rsid w:val="008C1EB5"/>
    <w:rsid w:val="008C2053"/>
    <w:rsid w:val="008C21DF"/>
    <w:rsid w:val="008C2329"/>
    <w:rsid w:val="008C247E"/>
    <w:rsid w:val="008C26B2"/>
    <w:rsid w:val="008C28F7"/>
    <w:rsid w:val="008C2AA7"/>
    <w:rsid w:val="008C2C86"/>
    <w:rsid w:val="008C2EB4"/>
    <w:rsid w:val="008C2EFF"/>
    <w:rsid w:val="008C32C2"/>
    <w:rsid w:val="008C34EA"/>
    <w:rsid w:val="008C368D"/>
    <w:rsid w:val="008C3792"/>
    <w:rsid w:val="008C396A"/>
    <w:rsid w:val="008C39D3"/>
    <w:rsid w:val="008C3D4B"/>
    <w:rsid w:val="008C3D9D"/>
    <w:rsid w:val="008C3EE6"/>
    <w:rsid w:val="008C4032"/>
    <w:rsid w:val="008C40AE"/>
    <w:rsid w:val="008C4314"/>
    <w:rsid w:val="008C495F"/>
    <w:rsid w:val="008C4975"/>
    <w:rsid w:val="008C499B"/>
    <w:rsid w:val="008C4A68"/>
    <w:rsid w:val="008C4AD3"/>
    <w:rsid w:val="008C4C2D"/>
    <w:rsid w:val="008C4D98"/>
    <w:rsid w:val="008C4FAA"/>
    <w:rsid w:val="008C5029"/>
    <w:rsid w:val="008C530B"/>
    <w:rsid w:val="008C557F"/>
    <w:rsid w:val="008C55C2"/>
    <w:rsid w:val="008C55F3"/>
    <w:rsid w:val="008C57AE"/>
    <w:rsid w:val="008C580F"/>
    <w:rsid w:val="008C5942"/>
    <w:rsid w:val="008C59D4"/>
    <w:rsid w:val="008C59E4"/>
    <w:rsid w:val="008C59FA"/>
    <w:rsid w:val="008C5A59"/>
    <w:rsid w:val="008C5AFE"/>
    <w:rsid w:val="008C5D18"/>
    <w:rsid w:val="008C5DB9"/>
    <w:rsid w:val="008C5E39"/>
    <w:rsid w:val="008C5F99"/>
    <w:rsid w:val="008C60AF"/>
    <w:rsid w:val="008C60B0"/>
    <w:rsid w:val="008C6316"/>
    <w:rsid w:val="008C6892"/>
    <w:rsid w:val="008C6935"/>
    <w:rsid w:val="008C6C53"/>
    <w:rsid w:val="008C6DBF"/>
    <w:rsid w:val="008C6F17"/>
    <w:rsid w:val="008C704B"/>
    <w:rsid w:val="008C7108"/>
    <w:rsid w:val="008C7119"/>
    <w:rsid w:val="008C73F4"/>
    <w:rsid w:val="008C745B"/>
    <w:rsid w:val="008C75FB"/>
    <w:rsid w:val="008C7680"/>
    <w:rsid w:val="008C783E"/>
    <w:rsid w:val="008C788C"/>
    <w:rsid w:val="008C7AD9"/>
    <w:rsid w:val="008C7B5F"/>
    <w:rsid w:val="008C7CA3"/>
    <w:rsid w:val="008C7F92"/>
    <w:rsid w:val="008D00F5"/>
    <w:rsid w:val="008D015D"/>
    <w:rsid w:val="008D0988"/>
    <w:rsid w:val="008D0AAF"/>
    <w:rsid w:val="008D0C36"/>
    <w:rsid w:val="008D0F56"/>
    <w:rsid w:val="008D1183"/>
    <w:rsid w:val="008D1245"/>
    <w:rsid w:val="008D12DF"/>
    <w:rsid w:val="008D13F1"/>
    <w:rsid w:val="008D160E"/>
    <w:rsid w:val="008D161A"/>
    <w:rsid w:val="008D16DE"/>
    <w:rsid w:val="008D1732"/>
    <w:rsid w:val="008D1796"/>
    <w:rsid w:val="008D17DC"/>
    <w:rsid w:val="008D1831"/>
    <w:rsid w:val="008D2231"/>
    <w:rsid w:val="008D22DF"/>
    <w:rsid w:val="008D2453"/>
    <w:rsid w:val="008D261E"/>
    <w:rsid w:val="008D2675"/>
    <w:rsid w:val="008D2791"/>
    <w:rsid w:val="008D2B68"/>
    <w:rsid w:val="008D3006"/>
    <w:rsid w:val="008D3474"/>
    <w:rsid w:val="008D3491"/>
    <w:rsid w:val="008D3495"/>
    <w:rsid w:val="008D3D0A"/>
    <w:rsid w:val="008D3DE7"/>
    <w:rsid w:val="008D3F27"/>
    <w:rsid w:val="008D3FDF"/>
    <w:rsid w:val="008D40A3"/>
    <w:rsid w:val="008D42E7"/>
    <w:rsid w:val="008D48A4"/>
    <w:rsid w:val="008D4C14"/>
    <w:rsid w:val="008D4EFD"/>
    <w:rsid w:val="008D51BE"/>
    <w:rsid w:val="008D53CE"/>
    <w:rsid w:val="008D551F"/>
    <w:rsid w:val="008D67F3"/>
    <w:rsid w:val="008D6D00"/>
    <w:rsid w:val="008D6DED"/>
    <w:rsid w:val="008D6F30"/>
    <w:rsid w:val="008D6FD3"/>
    <w:rsid w:val="008D71EB"/>
    <w:rsid w:val="008D72CB"/>
    <w:rsid w:val="008D747C"/>
    <w:rsid w:val="008D75AC"/>
    <w:rsid w:val="008D7F20"/>
    <w:rsid w:val="008E022C"/>
    <w:rsid w:val="008E04DC"/>
    <w:rsid w:val="008E1025"/>
    <w:rsid w:val="008E1152"/>
    <w:rsid w:val="008E15C3"/>
    <w:rsid w:val="008E1CF8"/>
    <w:rsid w:val="008E2295"/>
    <w:rsid w:val="008E2371"/>
    <w:rsid w:val="008E257D"/>
    <w:rsid w:val="008E259E"/>
    <w:rsid w:val="008E259F"/>
    <w:rsid w:val="008E2653"/>
    <w:rsid w:val="008E2691"/>
    <w:rsid w:val="008E2AA2"/>
    <w:rsid w:val="008E2E6D"/>
    <w:rsid w:val="008E2EC7"/>
    <w:rsid w:val="008E31E7"/>
    <w:rsid w:val="008E3322"/>
    <w:rsid w:val="008E3350"/>
    <w:rsid w:val="008E3369"/>
    <w:rsid w:val="008E38EB"/>
    <w:rsid w:val="008E3A86"/>
    <w:rsid w:val="008E3B0E"/>
    <w:rsid w:val="008E3CC7"/>
    <w:rsid w:val="008E3E75"/>
    <w:rsid w:val="008E4097"/>
    <w:rsid w:val="008E45BD"/>
    <w:rsid w:val="008E473C"/>
    <w:rsid w:val="008E49C0"/>
    <w:rsid w:val="008E4B22"/>
    <w:rsid w:val="008E4E0C"/>
    <w:rsid w:val="008E5137"/>
    <w:rsid w:val="008E544A"/>
    <w:rsid w:val="008E56F3"/>
    <w:rsid w:val="008E57D0"/>
    <w:rsid w:val="008E5993"/>
    <w:rsid w:val="008E59BA"/>
    <w:rsid w:val="008E5AD1"/>
    <w:rsid w:val="008E5C2D"/>
    <w:rsid w:val="008E5D52"/>
    <w:rsid w:val="008E5E51"/>
    <w:rsid w:val="008E5EBD"/>
    <w:rsid w:val="008E5F95"/>
    <w:rsid w:val="008E61B3"/>
    <w:rsid w:val="008E6465"/>
    <w:rsid w:val="008E694D"/>
    <w:rsid w:val="008E7232"/>
    <w:rsid w:val="008E7CAC"/>
    <w:rsid w:val="008E7D28"/>
    <w:rsid w:val="008F00EC"/>
    <w:rsid w:val="008F0259"/>
    <w:rsid w:val="008F0287"/>
    <w:rsid w:val="008F047D"/>
    <w:rsid w:val="008F04D8"/>
    <w:rsid w:val="008F0B2D"/>
    <w:rsid w:val="008F0C1F"/>
    <w:rsid w:val="008F0C91"/>
    <w:rsid w:val="008F0D29"/>
    <w:rsid w:val="008F0E2B"/>
    <w:rsid w:val="008F0FB6"/>
    <w:rsid w:val="008F10CF"/>
    <w:rsid w:val="008F111B"/>
    <w:rsid w:val="008F1170"/>
    <w:rsid w:val="008F1233"/>
    <w:rsid w:val="008F12CA"/>
    <w:rsid w:val="008F12F9"/>
    <w:rsid w:val="008F17E3"/>
    <w:rsid w:val="008F1C75"/>
    <w:rsid w:val="008F1CFA"/>
    <w:rsid w:val="008F1F06"/>
    <w:rsid w:val="008F1F7D"/>
    <w:rsid w:val="008F26EC"/>
    <w:rsid w:val="008F2701"/>
    <w:rsid w:val="008F29EF"/>
    <w:rsid w:val="008F2A8B"/>
    <w:rsid w:val="008F2CCC"/>
    <w:rsid w:val="008F2D80"/>
    <w:rsid w:val="008F2DA4"/>
    <w:rsid w:val="008F2E84"/>
    <w:rsid w:val="008F30E7"/>
    <w:rsid w:val="008F33FE"/>
    <w:rsid w:val="008F3711"/>
    <w:rsid w:val="008F385B"/>
    <w:rsid w:val="008F3A8C"/>
    <w:rsid w:val="008F3B8C"/>
    <w:rsid w:val="008F4020"/>
    <w:rsid w:val="008F44BA"/>
    <w:rsid w:val="008F4564"/>
    <w:rsid w:val="008F460C"/>
    <w:rsid w:val="008F481D"/>
    <w:rsid w:val="008F4A48"/>
    <w:rsid w:val="008F4D05"/>
    <w:rsid w:val="008F4F38"/>
    <w:rsid w:val="008F509C"/>
    <w:rsid w:val="008F526F"/>
    <w:rsid w:val="008F57DB"/>
    <w:rsid w:val="008F5887"/>
    <w:rsid w:val="008F5BBD"/>
    <w:rsid w:val="008F5C66"/>
    <w:rsid w:val="008F5C77"/>
    <w:rsid w:val="008F5D08"/>
    <w:rsid w:val="008F5E88"/>
    <w:rsid w:val="008F5F8F"/>
    <w:rsid w:val="008F603D"/>
    <w:rsid w:val="008F6A85"/>
    <w:rsid w:val="008F6DA1"/>
    <w:rsid w:val="008F6E89"/>
    <w:rsid w:val="008F704A"/>
    <w:rsid w:val="008F706C"/>
    <w:rsid w:val="008F70B6"/>
    <w:rsid w:val="008F724B"/>
    <w:rsid w:val="008F738E"/>
    <w:rsid w:val="008F76BA"/>
    <w:rsid w:val="008F77DC"/>
    <w:rsid w:val="008F790A"/>
    <w:rsid w:val="008F7DC0"/>
    <w:rsid w:val="0090095E"/>
    <w:rsid w:val="00900CE8"/>
    <w:rsid w:val="00900E85"/>
    <w:rsid w:val="00900F6A"/>
    <w:rsid w:val="009011D8"/>
    <w:rsid w:val="00901213"/>
    <w:rsid w:val="00901397"/>
    <w:rsid w:val="0090162C"/>
    <w:rsid w:val="00901876"/>
    <w:rsid w:val="00901C40"/>
    <w:rsid w:val="00901EF0"/>
    <w:rsid w:val="009020D8"/>
    <w:rsid w:val="00902794"/>
    <w:rsid w:val="00902825"/>
    <w:rsid w:val="00902A68"/>
    <w:rsid w:val="00902B08"/>
    <w:rsid w:val="00902B89"/>
    <w:rsid w:val="009030EF"/>
    <w:rsid w:val="0090329D"/>
    <w:rsid w:val="00903601"/>
    <w:rsid w:val="009036C6"/>
    <w:rsid w:val="00903C0E"/>
    <w:rsid w:val="00903C78"/>
    <w:rsid w:val="00903D4A"/>
    <w:rsid w:val="00903E24"/>
    <w:rsid w:val="009043E1"/>
    <w:rsid w:val="0090445B"/>
    <w:rsid w:val="0090488C"/>
    <w:rsid w:val="00905855"/>
    <w:rsid w:val="00905C6E"/>
    <w:rsid w:val="00905DB3"/>
    <w:rsid w:val="00905F26"/>
    <w:rsid w:val="00905FCA"/>
    <w:rsid w:val="0090620B"/>
    <w:rsid w:val="009063BD"/>
    <w:rsid w:val="0090664F"/>
    <w:rsid w:val="00906693"/>
    <w:rsid w:val="009066E5"/>
    <w:rsid w:val="00906849"/>
    <w:rsid w:val="009069DE"/>
    <w:rsid w:val="00906C05"/>
    <w:rsid w:val="00906E1E"/>
    <w:rsid w:val="00906EFA"/>
    <w:rsid w:val="009071D0"/>
    <w:rsid w:val="00907334"/>
    <w:rsid w:val="009075C4"/>
    <w:rsid w:val="00907698"/>
    <w:rsid w:val="00907918"/>
    <w:rsid w:val="00907AEF"/>
    <w:rsid w:val="00907E76"/>
    <w:rsid w:val="00910145"/>
    <w:rsid w:val="00910262"/>
    <w:rsid w:val="00910B24"/>
    <w:rsid w:val="00910D22"/>
    <w:rsid w:val="00910E3A"/>
    <w:rsid w:val="00910FEC"/>
    <w:rsid w:val="00911193"/>
    <w:rsid w:val="009113B9"/>
    <w:rsid w:val="00911494"/>
    <w:rsid w:val="00911562"/>
    <w:rsid w:val="00911614"/>
    <w:rsid w:val="00911668"/>
    <w:rsid w:val="00911669"/>
    <w:rsid w:val="0091184F"/>
    <w:rsid w:val="00911858"/>
    <w:rsid w:val="00911A5F"/>
    <w:rsid w:val="00911D01"/>
    <w:rsid w:val="00912308"/>
    <w:rsid w:val="009123EA"/>
    <w:rsid w:val="00912417"/>
    <w:rsid w:val="009124D3"/>
    <w:rsid w:val="009125AC"/>
    <w:rsid w:val="0091265B"/>
    <w:rsid w:val="00912924"/>
    <w:rsid w:val="0091299D"/>
    <w:rsid w:val="00912B41"/>
    <w:rsid w:val="00912C86"/>
    <w:rsid w:val="00912CDD"/>
    <w:rsid w:val="00912FBB"/>
    <w:rsid w:val="00912FCF"/>
    <w:rsid w:val="0091352C"/>
    <w:rsid w:val="00913C0F"/>
    <w:rsid w:val="00913C64"/>
    <w:rsid w:val="00913DC7"/>
    <w:rsid w:val="00913F44"/>
    <w:rsid w:val="00914005"/>
    <w:rsid w:val="0091418F"/>
    <w:rsid w:val="00914253"/>
    <w:rsid w:val="00914327"/>
    <w:rsid w:val="0091432A"/>
    <w:rsid w:val="00914348"/>
    <w:rsid w:val="00914416"/>
    <w:rsid w:val="00914624"/>
    <w:rsid w:val="009147CE"/>
    <w:rsid w:val="00914920"/>
    <w:rsid w:val="00914967"/>
    <w:rsid w:val="009149B6"/>
    <w:rsid w:val="009150D6"/>
    <w:rsid w:val="009152E8"/>
    <w:rsid w:val="0091549F"/>
    <w:rsid w:val="009156CD"/>
    <w:rsid w:val="00915748"/>
    <w:rsid w:val="00915C6D"/>
    <w:rsid w:val="00915CCA"/>
    <w:rsid w:val="00915DAC"/>
    <w:rsid w:val="0091602E"/>
    <w:rsid w:val="009161C5"/>
    <w:rsid w:val="009161DD"/>
    <w:rsid w:val="0091659B"/>
    <w:rsid w:val="00916614"/>
    <w:rsid w:val="00916712"/>
    <w:rsid w:val="009167F3"/>
    <w:rsid w:val="00916BB6"/>
    <w:rsid w:val="00916D32"/>
    <w:rsid w:val="00916D61"/>
    <w:rsid w:val="00916DB8"/>
    <w:rsid w:val="00916DF6"/>
    <w:rsid w:val="00916EAF"/>
    <w:rsid w:val="00917119"/>
    <w:rsid w:val="00917196"/>
    <w:rsid w:val="009171B2"/>
    <w:rsid w:val="00917570"/>
    <w:rsid w:val="00917632"/>
    <w:rsid w:val="00917864"/>
    <w:rsid w:val="00917BDA"/>
    <w:rsid w:val="00917DD9"/>
    <w:rsid w:val="009203E7"/>
    <w:rsid w:val="0092073E"/>
    <w:rsid w:val="009212F6"/>
    <w:rsid w:val="0092153E"/>
    <w:rsid w:val="0092175C"/>
    <w:rsid w:val="00921A00"/>
    <w:rsid w:val="00921A0B"/>
    <w:rsid w:val="00921B23"/>
    <w:rsid w:val="00921CA2"/>
    <w:rsid w:val="00921CB5"/>
    <w:rsid w:val="009220DD"/>
    <w:rsid w:val="009222EB"/>
    <w:rsid w:val="0092240B"/>
    <w:rsid w:val="0092269E"/>
    <w:rsid w:val="009226EA"/>
    <w:rsid w:val="00922DA9"/>
    <w:rsid w:val="00923080"/>
    <w:rsid w:val="009230E3"/>
    <w:rsid w:val="00923329"/>
    <w:rsid w:val="00923487"/>
    <w:rsid w:val="009234EC"/>
    <w:rsid w:val="009236DF"/>
    <w:rsid w:val="00923736"/>
    <w:rsid w:val="0092388E"/>
    <w:rsid w:val="00923B46"/>
    <w:rsid w:val="00923DA9"/>
    <w:rsid w:val="00923FA5"/>
    <w:rsid w:val="0092409F"/>
    <w:rsid w:val="00924161"/>
    <w:rsid w:val="0092421C"/>
    <w:rsid w:val="00924451"/>
    <w:rsid w:val="0092466D"/>
    <w:rsid w:val="009248B0"/>
    <w:rsid w:val="009248DB"/>
    <w:rsid w:val="0092494D"/>
    <w:rsid w:val="00924C2A"/>
    <w:rsid w:val="00924F38"/>
    <w:rsid w:val="00924F66"/>
    <w:rsid w:val="00925115"/>
    <w:rsid w:val="0092512D"/>
    <w:rsid w:val="00925797"/>
    <w:rsid w:val="00925B9D"/>
    <w:rsid w:val="00925BA8"/>
    <w:rsid w:val="00925EA7"/>
    <w:rsid w:val="00925FED"/>
    <w:rsid w:val="0092604E"/>
    <w:rsid w:val="00926156"/>
    <w:rsid w:val="009266A2"/>
    <w:rsid w:val="00926700"/>
    <w:rsid w:val="00926B38"/>
    <w:rsid w:val="00926C92"/>
    <w:rsid w:val="00926DB6"/>
    <w:rsid w:val="00927250"/>
    <w:rsid w:val="00927746"/>
    <w:rsid w:val="009278ED"/>
    <w:rsid w:val="00927B85"/>
    <w:rsid w:val="00927B98"/>
    <w:rsid w:val="00927BB9"/>
    <w:rsid w:val="00927FEB"/>
    <w:rsid w:val="009303B6"/>
    <w:rsid w:val="00930896"/>
    <w:rsid w:val="009308BF"/>
    <w:rsid w:val="00930BF1"/>
    <w:rsid w:val="00930DD5"/>
    <w:rsid w:val="00930E6A"/>
    <w:rsid w:val="00930F52"/>
    <w:rsid w:val="0093106D"/>
    <w:rsid w:val="00931650"/>
    <w:rsid w:val="009316A2"/>
    <w:rsid w:val="009317A2"/>
    <w:rsid w:val="00931BEC"/>
    <w:rsid w:val="00931C87"/>
    <w:rsid w:val="00931E3C"/>
    <w:rsid w:val="00932200"/>
    <w:rsid w:val="0093242E"/>
    <w:rsid w:val="0093244D"/>
    <w:rsid w:val="00932561"/>
    <w:rsid w:val="0093259D"/>
    <w:rsid w:val="009326CA"/>
    <w:rsid w:val="00932993"/>
    <w:rsid w:val="00932CEB"/>
    <w:rsid w:val="00933356"/>
    <w:rsid w:val="00933442"/>
    <w:rsid w:val="009334E2"/>
    <w:rsid w:val="00933707"/>
    <w:rsid w:val="00933B8B"/>
    <w:rsid w:val="00933C9B"/>
    <w:rsid w:val="00934721"/>
    <w:rsid w:val="009347D6"/>
    <w:rsid w:val="009348A6"/>
    <w:rsid w:val="00934915"/>
    <w:rsid w:val="00934B5D"/>
    <w:rsid w:val="0093519B"/>
    <w:rsid w:val="00935422"/>
    <w:rsid w:val="009356AE"/>
    <w:rsid w:val="00935981"/>
    <w:rsid w:val="00935A67"/>
    <w:rsid w:val="00935DE8"/>
    <w:rsid w:val="0093601C"/>
    <w:rsid w:val="00936129"/>
    <w:rsid w:val="009361E8"/>
    <w:rsid w:val="00936203"/>
    <w:rsid w:val="00936218"/>
    <w:rsid w:val="00936283"/>
    <w:rsid w:val="0093649B"/>
    <w:rsid w:val="00936573"/>
    <w:rsid w:val="00936720"/>
    <w:rsid w:val="00936722"/>
    <w:rsid w:val="00936799"/>
    <w:rsid w:val="00937245"/>
    <w:rsid w:val="0093724C"/>
    <w:rsid w:val="0093757D"/>
    <w:rsid w:val="00937663"/>
    <w:rsid w:val="00937973"/>
    <w:rsid w:val="00937AE6"/>
    <w:rsid w:val="00937CF1"/>
    <w:rsid w:val="00937D25"/>
    <w:rsid w:val="00937D43"/>
    <w:rsid w:val="009408F9"/>
    <w:rsid w:val="00940959"/>
    <w:rsid w:val="00940973"/>
    <w:rsid w:val="00940B3A"/>
    <w:rsid w:val="00940FC2"/>
    <w:rsid w:val="00941445"/>
    <w:rsid w:val="009417FF"/>
    <w:rsid w:val="00941A61"/>
    <w:rsid w:val="00941D88"/>
    <w:rsid w:val="00941D99"/>
    <w:rsid w:val="00941DB3"/>
    <w:rsid w:val="00942133"/>
    <w:rsid w:val="009421E3"/>
    <w:rsid w:val="009422AC"/>
    <w:rsid w:val="00942385"/>
    <w:rsid w:val="009426F7"/>
    <w:rsid w:val="00942735"/>
    <w:rsid w:val="00942A5B"/>
    <w:rsid w:val="00942D27"/>
    <w:rsid w:val="00942D8A"/>
    <w:rsid w:val="00942E81"/>
    <w:rsid w:val="00943041"/>
    <w:rsid w:val="00943071"/>
    <w:rsid w:val="00943552"/>
    <w:rsid w:val="00943592"/>
    <w:rsid w:val="009435DD"/>
    <w:rsid w:val="009436B8"/>
    <w:rsid w:val="00943777"/>
    <w:rsid w:val="0094379C"/>
    <w:rsid w:val="00943D56"/>
    <w:rsid w:val="00943F11"/>
    <w:rsid w:val="009443BE"/>
    <w:rsid w:val="00944562"/>
    <w:rsid w:val="009445BA"/>
    <w:rsid w:val="009445FC"/>
    <w:rsid w:val="00944773"/>
    <w:rsid w:val="00944954"/>
    <w:rsid w:val="00944969"/>
    <w:rsid w:val="00944D58"/>
    <w:rsid w:val="00944EB2"/>
    <w:rsid w:val="009450ED"/>
    <w:rsid w:val="009451A3"/>
    <w:rsid w:val="009452DB"/>
    <w:rsid w:val="009452FF"/>
    <w:rsid w:val="00945564"/>
    <w:rsid w:val="00945D04"/>
    <w:rsid w:val="00945D0A"/>
    <w:rsid w:val="00945D61"/>
    <w:rsid w:val="00945E7B"/>
    <w:rsid w:val="0094609A"/>
    <w:rsid w:val="009460A9"/>
    <w:rsid w:val="009460C4"/>
    <w:rsid w:val="00946193"/>
    <w:rsid w:val="009461C6"/>
    <w:rsid w:val="009464DA"/>
    <w:rsid w:val="00946530"/>
    <w:rsid w:val="00946AFE"/>
    <w:rsid w:val="00946FAB"/>
    <w:rsid w:val="00947123"/>
    <w:rsid w:val="009473B7"/>
    <w:rsid w:val="00947447"/>
    <w:rsid w:val="0094788E"/>
    <w:rsid w:val="00947902"/>
    <w:rsid w:val="00947A54"/>
    <w:rsid w:val="00947C7D"/>
    <w:rsid w:val="00947ECB"/>
    <w:rsid w:val="0095029D"/>
    <w:rsid w:val="009504A5"/>
    <w:rsid w:val="009504CF"/>
    <w:rsid w:val="009505DD"/>
    <w:rsid w:val="009507EB"/>
    <w:rsid w:val="009508FC"/>
    <w:rsid w:val="00950AB8"/>
    <w:rsid w:val="00950C1A"/>
    <w:rsid w:val="00950E73"/>
    <w:rsid w:val="00950ECC"/>
    <w:rsid w:val="009511EB"/>
    <w:rsid w:val="00951393"/>
    <w:rsid w:val="0095150B"/>
    <w:rsid w:val="00951517"/>
    <w:rsid w:val="009515D2"/>
    <w:rsid w:val="00951A8C"/>
    <w:rsid w:val="00951C78"/>
    <w:rsid w:val="00951DB6"/>
    <w:rsid w:val="00952200"/>
    <w:rsid w:val="009526EF"/>
    <w:rsid w:val="00952C46"/>
    <w:rsid w:val="009530FE"/>
    <w:rsid w:val="009531C3"/>
    <w:rsid w:val="0095349A"/>
    <w:rsid w:val="00953A68"/>
    <w:rsid w:val="00953AF2"/>
    <w:rsid w:val="00953CFC"/>
    <w:rsid w:val="00953D4A"/>
    <w:rsid w:val="00953FF8"/>
    <w:rsid w:val="009541A3"/>
    <w:rsid w:val="0095453A"/>
    <w:rsid w:val="00954624"/>
    <w:rsid w:val="009547BA"/>
    <w:rsid w:val="00954918"/>
    <w:rsid w:val="00954E87"/>
    <w:rsid w:val="009550D2"/>
    <w:rsid w:val="009556F6"/>
    <w:rsid w:val="00955855"/>
    <w:rsid w:val="009559CD"/>
    <w:rsid w:val="009559EB"/>
    <w:rsid w:val="00955A82"/>
    <w:rsid w:val="00955B7D"/>
    <w:rsid w:val="00955EE4"/>
    <w:rsid w:val="00956035"/>
    <w:rsid w:val="009561E3"/>
    <w:rsid w:val="00956514"/>
    <w:rsid w:val="00956872"/>
    <w:rsid w:val="00956A0D"/>
    <w:rsid w:val="00956A76"/>
    <w:rsid w:val="00956BBC"/>
    <w:rsid w:val="00957377"/>
    <w:rsid w:val="0095758E"/>
    <w:rsid w:val="009575BF"/>
    <w:rsid w:val="00957619"/>
    <w:rsid w:val="009576C6"/>
    <w:rsid w:val="00957724"/>
    <w:rsid w:val="0095795F"/>
    <w:rsid w:val="00957C08"/>
    <w:rsid w:val="00957DCB"/>
    <w:rsid w:val="00957E5B"/>
    <w:rsid w:val="0096011D"/>
    <w:rsid w:val="00960465"/>
    <w:rsid w:val="009606A3"/>
    <w:rsid w:val="009608DB"/>
    <w:rsid w:val="00960CB0"/>
    <w:rsid w:val="00960D2B"/>
    <w:rsid w:val="00960E1E"/>
    <w:rsid w:val="00960F8B"/>
    <w:rsid w:val="00961036"/>
    <w:rsid w:val="00961064"/>
    <w:rsid w:val="0096123E"/>
    <w:rsid w:val="00961385"/>
    <w:rsid w:val="00961622"/>
    <w:rsid w:val="00961A9E"/>
    <w:rsid w:val="00961BBF"/>
    <w:rsid w:val="00961E06"/>
    <w:rsid w:val="00962296"/>
    <w:rsid w:val="009623CF"/>
    <w:rsid w:val="00962C4B"/>
    <w:rsid w:val="00962EB3"/>
    <w:rsid w:val="00962EEF"/>
    <w:rsid w:val="0096320F"/>
    <w:rsid w:val="0096337D"/>
    <w:rsid w:val="009633C5"/>
    <w:rsid w:val="00963497"/>
    <w:rsid w:val="00963709"/>
    <w:rsid w:val="009639AF"/>
    <w:rsid w:val="00963CCF"/>
    <w:rsid w:val="00963D4A"/>
    <w:rsid w:val="00963DBB"/>
    <w:rsid w:val="00963E43"/>
    <w:rsid w:val="00964272"/>
    <w:rsid w:val="0096434D"/>
    <w:rsid w:val="009644CB"/>
    <w:rsid w:val="009644DC"/>
    <w:rsid w:val="00964AEC"/>
    <w:rsid w:val="00964D51"/>
    <w:rsid w:val="00965044"/>
    <w:rsid w:val="00965068"/>
    <w:rsid w:val="0096518C"/>
    <w:rsid w:val="00965399"/>
    <w:rsid w:val="00965753"/>
    <w:rsid w:val="009657D8"/>
    <w:rsid w:val="00965877"/>
    <w:rsid w:val="00965982"/>
    <w:rsid w:val="00965A88"/>
    <w:rsid w:val="00965AED"/>
    <w:rsid w:val="009660E8"/>
    <w:rsid w:val="009661DD"/>
    <w:rsid w:val="009665CB"/>
    <w:rsid w:val="00966716"/>
    <w:rsid w:val="00966C64"/>
    <w:rsid w:val="00966D44"/>
    <w:rsid w:val="009670D9"/>
    <w:rsid w:val="009676BD"/>
    <w:rsid w:val="0096781D"/>
    <w:rsid w:val="0096798C"/>
    <w:rsid w:val="00967C83"/>
    <w:rsid w:val="00967D32"/>
    <w:rsid w:val="00967EEE"/>
    <w:rsid w:val="00970845"/>
    <w:rsid w:val="00970CCC"/>
    <w:rsid w:val="00970D18"/>
    <w:rsid w:val="00970D9B"/>
    <w:rsid w:val="00970EA8"/>
    <w:rsid w:val="00971133"/>
    <w:rsid w:val="009711B0"/>
    <w:rsid w:val="00971260"/>
    <w:rsid w:val="00971271"/>
    <w:rsid w:val="0097156D"/>
    <w:rsid w:val="00971F47"/>
    <w:rsid w:val="0097220E"/>
    <w:rsid w:val="0097249A"/>
    <w:rsid w:val="0097274A"/>
    <w:rsid w:val="00972821"/>
    <w:rsid w:val="009729D5"/>
    <w:rsid w:val="00972E69"/>
    <w:rsid w:val="00972EB6"/>
    <w:rsid w:val="00972F2C"/>
    <w:rsid w:val="00973021"/>
    <w:rsid w:val="009730D2"/>
    <w:rsid w:val="009731BF"/>
    <w:rsid w:val="009735FD"/>
    <w:rsid w:val="009736FC"/>
    <w:rsid w:val="00973B35"/>
    <w:rsid w:val="00973BE0"/>
    <w:rsid w:val="00973CEE"/>
    <w:rsid w:val="00973D02"/>
    <w:rsid w:val="00974094"/>
    <w:rsid w:val="009740D8"/>
    <w:rsid w:val="00974161"/>
    <w:rsid w:val="00974261"/>
    <w:rsid w:val="00974433"/>
    <w:rsid w:val="00974862"/>
    <w:rsid w:val="0097495B"/>
    <w:rsid w:val="00974971"/>
    <w:rsid w:val="009749E4"/>
    <w:rsid w:val="00974A05"/>
    <w:rsid w:val="00974A4D"/>
    <w:rsid w:val="00974C47"/>
    <w:rsid w:val="00974D3C"/>
    <w:rsid w:val="00974DB5"/>
    <w:rsid w:val="0097579E"/>
    <w:rsid w:val="009758DF"/>
    <w:rsid w:val="00975AE7"/>
    <w:rsid w:val="00975C64"/>
    <w:rsid w:val="00975EB3"/>
    <w:rsid w:val="00975F76"/>
    <w:rsid w:val="00975F7D"/>
    <w:rsid w:val="00976639"/>
    <w:rsid w:val="00976676"/>
    <w:rsid w:val="0097669C"/>
    <w:rsid w:val="00976944"/>
    <w:rsid w:val="00976998"/>
    <w:rsid w:val="009769A4"/>
    <w:rsid w:val="00976AB0"/>
    <w:rsid w:val="00976BDE"/>
    <w:rsid w:val="00976E8D"/>
    <w:rsid w:val="00976FC4"/>
    <w:rsid w:val="00976FCB"/>
    <w:rsid w:val="009770C9"/>
    <w:rsid w:val="00977245"/>
    <w:rsid w:val="0097731E"/>
    <w:rsid w:val="0097732F"/>
    <w:rsid w:val="009774EA"/>
    <w:rsid w:val="00977714"/>
    <w:rsid w:val="00977785"/>
    <w:rsid w:val="009779E0"/>
    <w:rsid w:val="00977CCC"/>
    <w:rsid w:val="00977D85"/>
    <w:rsid w:val="00980135"/>
    <w:rsid w:val="009801A3"/>
    <w:rsid w:val="009806DC"/>
    <w:rsid w:val="00980861"/>
    <w:rsid w:val="009808A8"/>
    <w:rsid w:val="00980CC2"/>
    <w:rsid w:val="00981031"/>
    <w:rsid w:val="00981235"/>
    <w:rsid w:val="00981715"/>
    <w:rsid w:val="009818B8"/>
    <w:rsid w:val="009818EE"/>
    <w:rsid w:val="00981D89"/>
    <w:rsid w:val="00981E09"/>
    <w:rsid w:val="00981F5D"/>
    <w:rsid w:val="00981F6C"/>
    <w:rsid w:val="0098203F"/>
    <w:rsid w:val="009822C6"/>
    <w:rsid w:val="009822F9"/>
    <w:rsid w:val="00982815"/>
    <w:rsid w:val="00982AAC"/>
    <w:rsid w:val="00982BBE"/>
    <w:rsid w:val="00982C31"/>
    <w:rsid w:val="009832AF"/>
    <w:rsid w:val="00983542"/>
    <w:rsid w:val="00983708"/>
    <w:rsid w:val="00983800"/>
    <w:rsid w:val="009838EB"/>
    <w:rsid w:val="00983970"/>
    <w:rsid w:val="0098403D"/>
    <w:rsid w:val="009843FC"/>
    <w:rsid w:val="009844AE"/>
    <w:rsid w:val="009844BD"/>
    <w:rsid w:val="009844D1"/>
    <w:rsid w:val="009844EA"/>
    <w:rsid w:val="00984613"/>
    <w:rsid w:val="009846D7"/>
    <w:rsid w:val="00984718"/>
    <w:rsid w:val="00984B16"/>
    <w:rsid w:val="00984F6B"/>
    <w:rsid w:val="00984F82"/>
    <w:rsid w:val="0098536B"/>
    <w:rsid w:val="00985435"/>
    <w:rsid w:val="009860A0"/>
    <w:rsid w:val="009861E6"/>
    <w:rsid w:val="0098633D"/>
    <w:rsid w:val="00986448"/>
    <w:rsid w:val="0098651A"/>
    <w:rsid w:val="00986758"/>
    <w:rsid w:val="00986977"/>
    <w:rsid w:val="00986ADE"/>
    <w:rsid w:val="00986EBB"/>
    <w:rsid w:val="00986ED9"/>
    <w:rsid w:val="00987096"/>
    <w:rsid w:val="0098735F"/>
    <w:rsid w:val="0098748E"/>
    <w:rsid w:val="009878A6"/>
    <w:rsid w:val="009879DC"/>
    <w:rsid w:val="00987A84"/>
    <w:rsid w:val="00987B9B"/>
    <w:rsid w:val="00987BD1"/>
    <w:rsid w:val="00987CBF"/>
    <w:rsid w:val="00987D72"/>
    <w:rsid w:val="00987EF9"/>
    <w:rsid w:val="009905FE"/>
    <w:rsid w:val="0099098C"/>
    <w:rsid w:val="00990A0C"/>
    <w:rsid w:val="00990D17"/>
    <w:rsid w:val="00990F07"/>
    <w:rsid w:val="00990F1C"/>
    <w:rsid w:val="00991335"/>
    <w:rsid w:val="00991368"/>
    <w:rsid w:val="00991A26"/>
    <w:rsid w:val="00991A94"/>
    <w:rsid w:val="00991B5A"/>
    <w:rsid w:val="00991C5A"/>
    <w:rsid w:val="00992032"/>
    <w:rsid w:val="009920EC"/>
    <w:rsid w:val="0099229B"/>
    <w:rsid w:val="009923CB"/>
    <w:rsid w:val="009925AF"/>
    <w:rsid w:val="009929B0"/>
    <w:rsid w:val="00992C82"/>
    <w:rsid w:val="00992C98"/>
    <w:rsid w:val="00992CDC"/>
    <w:rsid w:val="0099374E"/>
    <w:rsid w:val="009937D3"/>
    <w:rsid w:val="00993BC4"/>
    <w:rsid w:val="00993D10"/>
    <w:rsid w:val="00993DA0"/>
    <w:rsid w:val="00993ED9"/>
    <w:rsid w:val="009940E2"/>
    <w:rsid w:val="00994158"/>
    <w:rsid w:val="00994317"/>
    <w:rsid w:val="0099436B"/>
    <w:rsid w:val="00994421"/>
    <w:rsid w:val="0099449B"/>
    <w:rsid w:val="009944E1"/>
    <w:rsid w:val="00994931"/>
    <w:rsid w:val="00994BE0"/>
    <w:rsid w:val="00994D21"/>
    <w:rsid w:val="00994D6A"/>
    <w:rsid w:val="00994ED6"/>
    <w:rsid w:val="00995004"/>
    <w:rsid w:val="00995058"/>
    <w:rsid w:val="0099536A"/>
    <w:rsid w:val="0099583A"/>
    <w:rsid w:val="00995A7B"/>
    <w:rsid w:val="00995C48"/>
    <w:rsid w:val="00995D0E"/>
    <w:rsid w:val="0099612F"/>
    <w:rsid w:val="009962EF"/>
    <w:rsid w:val="0099637D"/>
    <w:rsid w:val="00996629"/>
    <w:rsid w:val="009967C4"/>
    <w:rsid w:val="009969D2"/>
    <w:rsid w:val="00996A9D"/>
    <w:rsid w:val="00996AB0"/>
    <w:rsid w:val="00996B0A"/>
    <w:rsid w:val="00996B9D"/>
    <w:rsid w:val="00996BE3"/>
    <w:rsid w:val="00996E21"/>
    <w:rsid w:val="00997103"/>
    <w:rsid w:val="0099717D"/>
    <w:rsid w:val="00997424"/>
    <w:rsid w:val="009975F9"/>
    <w:rsid w:val="0099787E"/>
    <w:rsid w:val="0099789C"/>
    <w:rsid w:val="00997AC0"/>
    <w:rsid w:val="00997DAC"/>
    <w:rsid w:val="00997FE5"/>
    <w:rsid w:val="00997FED"/>
    <w:rsid w:val="009A007C"/>
    <w:rsid w:val="009A00BA"/>
    <w:rsid w:val="009A01C1"/>
    <w:rsid w:val="009A03AB"/>
    <w:rsid w:val="009A03DB"/>
    <w:rsid w:val="009A06B3"/>
    <w:rsid w:val="009A0788"/>
    <w:rsid w:val="009A0883"/>
    <w:rsid w:val="009A0DCF"/>
    <w:rsid w:val="009A0F36"/>
    <w:rsid w:val="009A113C"/>
    <w:rsid w:val="009A13F2"/>
    <w:rsid w:val="009A1550"/>
    <w:rsid w:val="009A15C5"/>
    <w:rsid w:val="009A1805"/>
    <w:rsid w:val="009A194A"/>
    <w:rsid w:val="009A1A13"/>
    <w:rsid w:val="009A1BA9"/>
    <w:rsid w:val="009A2598"/>
    <w:rsid w:val="009A268F"/>
    <w:rsid w:val="009A2D85"/>
    <w:rsid w:val="009A2EEE"/>
    <w:rsid w:val="009A3304"/>
    <w:rsid w:val="009A34CA"/>
    <w:rsid w:val="009A3632"/>
    <w:rsid w:val="009A37DE"/>
    <w:rsid w:val="009A39DA"/>
    <w:rsid w:val="009A3A19"/>
    <w:rsid w:val="009A3C4D"/>
    <w:rsid w:val="009A3FE4"/>
    <w:rsid w:val="009A405E"/>
    <w:rsid w:val="009A450B"/>
    <w:rsid w:val="009A4CC9"/>
    <w:rsid w:val="009A52CD"/>
    <w:rsid w:val="009A547E"/>
    <w:rsid w:val="009A55EA"/>
    <w:rsid w:val="009A5760"/>
    <w:rsid w:val="009A58AA"/>
    <w:rsid w:val="009A590C"/>
    <w:rsid w:val="009A5B6B"/>
    <w:rsid w:val="009A5C36"/>
    <w:rsid w:val="009A5DA2"/>
    <w:rsid w:val="009A5E2B"/>
    <w:rsid w:val="009A5F04"/>
    <w:rsid w:val="009A601E"/>
    <w:rsid w:val="009A646C"/>
    <w:rsid w:val="009A6638"/>
    <w:rsid w:val="009A66E9"/>
    <w:rsid w:val="009A6939"/>
    <w:rsid w:val="009A6B16"/>
    <w:rsid w:val="009A6CE1"/>
    <w:rsid w:val="009A6EF7"/>
    <w:rsid w:val="009A7256"/>
    <w:rsid w:val="009A73C6"/>
    <w:rsid w:val="009A73DC"/>
    <w:rsid w:val="009A7433"/>
    <w:rsid w:val="009A781B"/>
    <w:rsid w:val="009A7929"/>
    <w:rsid w:val="009A79EB"/>
    <w:rsid w:val="009A7CEE"/>
    <w:rsid w:val="009A7D6C"/>
    <w:rsid w:val="009B0099"/>
    <w:rsid w:val="009B0224"/>
    <w:rsid w:val="009B039F"/>
    <w:rsid w:val="009B04E7"/>
    <w:rsid w:val="009B08B8"/>
    <w:rsid w:val="009B0D7C"/>
    <w:rsid w:val="009B10D2"/>
    <w:rsid w:val="009B1437"/>
    <w:rsid w:val="009B1559"/>
    <w:rsid w:val="009B18B4"/>
    <w:rsid w:val="009B18F0"/>
    <w:rsid w:val="009B1C94"/>
    <w:rsid w:val="009B1E5B"/>
    <w:rsid w:val="009B2414"/>
    <w:rsid w:val="009B2466"/>
    <w:rsid w:val="009B2656"/>
    <w:rsid w:val="009B2AAA"/>
    <w:rsid w:val="009B2F99"/>
    <w:rsid w:val="009B3327"/>
    <w:rsid w:val="009B3513"/>
    <w:rsid w:val="009B369A"/>
    <w:rsid w:val="009B378B"/>
    <w:rsid w:val="009B37F4"/>
    <w:rsid w:val="009B382C"/>
    <w:rsid w:val="009B3A0B"/>
    <w:rsid w:val="009B3A71"/>
    <w:rsid w:val="009B3D05"/>
    <w:rsid w:val="009B3D06"/>
    <w:rsid w:val="009B3FDD"/>
    <w:rsid w:val="009B4029"/>
    <w:rsid w:val="009B40F0"/>
    <w:rsid w:val="009B4399"/>
    <w:rsid w:val="009B47A7"/>
    <w:rsid w:val="009B48C0"/>
    <w:rsid w:val="009B4941"/>
    <w:rsid w:val="009B4A26"/>
    <w:rsid w:val="009B4A2A"/>
    <w:rsid w:val="009B4FC2"/>
    <w:rsid w:val="009B5293"/>
    <w:rsid w:val="009B541B"/>
    <w:rsid w:val="009B54A4"/>
    <w:rsid w:val="009B54FA"/>
    <w:rsid w:val="009B567B"/>
    <w:rsid w:val="009B5720"/>
    <w:rsid w:val="009B5B69"/>
    <w:rsid w:val="009B5CB5"/>
    <w:rsid w:val="009B5D42"/>
    <w:rsid w:val="009B5D5E"/>
    <w:rsid w:val="009B6299"/>
    <w:rsid w:val="009B6664"/>
    <w:rsid w:val="009B6700"/>
    <w:rsid w:val="009B67D4"/>
    <w:rsid w:val="009B6972"/>
    <w:rsid w:val="009B6A59"/>
    <w:rsid w:val="009B6D3C"/>
    <w:rsid w:val="009B6D50"/>
    <w:rsid w:val="009B70DC"/>
    <w:rsid w:val="009B70ED"/>
    <w:rsid w:val="009B7133"/>
    <w:rsid w:val="009B73BA"/>
    <w:rsid w:val="009B7851"/>
    <w:rsid w:val="009B790C"/>
    <w:rsid w:val="009B7980"/>
    <w:rsid w:val="009B7A09"/>
    <w:rsid w:val="009B7D22"/>
    <w:rsid w:val="009B7D9B"/>
    <w:rsid w:val="009B7E42"/>
    <w:rsid w:val="009B7E66"/>
    <w:rsid w:val="009C0063"/>
    <w:rsid w:val="009C01B5"/>
    <w:rsid w:val="009C022B"/>
    <w:rsid w:val="009C0351"/>
    <w:rsid w:val="009C082C"/>
    <w:rsid w:val="009C09A3"/>
    <w:rsid w:val="009C0E02"/>
    <w:rsid w:val="009C0F17"/>
    <w:rsid w:val="009C1121"/>
    <w:rsid w:val="009C1453"/>
    <w:rsid w:val="009C146F"/>
    <w:rsid w:val="009C147A"/>
    <w:rsid w:val="009C1563"/>
    <w:rsid w:val="009C1897"/>
    <w:rsid w:val="009C1B37"/>
    <w:rsid w:val="009C1CFA"/>
    <w:rsid w:val="009C1D5A"/>
    <w:rsid w:val="009C1F32"/>
    <w:rsid w:val="009C22A1"/>
    <w:rsid w:val="009C24B7"/>
    <w:rsid w:val="009C24E3"/>
    <w:rsid w:val="009C27D9"/>
    <w:rsid w:val="009C2EA0"/>
    <w:rsid w:val="009C2F5C"/>
    <w:rsid w:val="009C30A5"/>
    <w:rsid w:val="009C331D"/>
    <w:rsid w:val="009C3411"/>
    <w:rsid w:val="009C3544"/>
    <w:rsid w:val="009C3671"/>
    <w:rsid w:val="009C368D"/>
    <w:rsid w:val="009C36CC"/>
    <w:rsid w:val="009C3852"/>
    <w:rsid w:val="009C3863"/>
    <w:rsid w:val="009C3917"/>
    <w:rsid w:val="009C3B18"/>
    <w:rsid w:val="009C3E0C"/>
    <w:rsid w:val="009C3F13"/>
    <w:rsid w:val="009C3F2B"/>
    <w:rsid w:val="009C4152"/>
    <w:rsid w:val="009C449F"/>
    <w:rsid w:val="009C476D"/>
    <w:rsid w:val="009C480B"/>
    <w:rsid w:val="009C4A1B"/>
    <w:rsid w:val="009C4B29"/>
    <w:rsid w:val="009C4B3D"/>
    <w:rsid w:val="009C4BB0"/>
    <w:rsid w:val="009C5093"/>
    <w:rsid w:val="009C5C93"/>
    <w:rsid w:val="009C5E09"/>
    <w:rsid w:val="009C5E91"/>
    <w:rsid w:val="009C5E94"/>
    <w:rsid w:val="009C5F3B"/>
    <w:rsid w:val="009C60BD"/>
    <w:rsid w:val="009C60C6"/>
    <w:rsid w:val="009C63C3"/>
    <w:rsid w:val="009C6402"/>
    <w:rsid w:val="009C6A86"/>
    <w:rsid w:val="009C6B97"/>
    <w:rsid w:val="009C6C53"/>
    <w:rsid w:val="009C6EDC"/>
    <w:rsid w:val="009C717D"/>
    <w:rsid w:val="009C722F"/>
    <w:rsid w:val="009C7428"/>
    <w:rsid w:val="009C7935"/>
    <w:rsid w:val="009C79D2"/>
    <w:rsid w:val="009C7B88"/>
    <w:rsid w:val="009C7CB3"/>
    <w:rsid w:val="009D0162"/>
    <w:rsid w:val="009D01E4"/>
    <w:rsid w:val="009D0392"/>
    <w:rsid w:val="009D03AE"/>
    <w:rsid w:val="009D066A"/>
    <w:rsid w:val="009D0854"/>
    <w:rsid w:val="009D08AB"/>
    <w:rsid w:val="009D09AF"/>
    <w:rsid w:val="009D0EE6"/>
    <w:rsid w:val="009D1037"/>
    <w:rsid w:val="009D10AB"/>
    <w:rsid w:val="009D1266"/>
    <w:rsid w:val="009D17AB"/>
    <w:rsid w:val="009D1829"/>
    <w:rsid w:val="009D1A9D"/>
    <w:rsid w:val="009D1DC0"/>
    <w:rsid w:val="009D1ED9"/>
    <w:rsid w:val="009D1F61"/>
    <w:rsid w:val="009D204E"/>
    <w:rsid w:val="009D2114"/>
    <w:rsid w:val="009D23BD"/>
    <w:rsid w:val="009D254D"/>
    <w:rsid w:val="009D2B0B"/>
    <w:rsid w:val="009D2B4B"/>
    <w:rsid w:val="009D2EF8"/>
    <w:rsid w:val="009D30DC"/>
    <w:rsid w:val="009D33D5"/>
    <w:rsid w:val="009D3706"/>
    <w:rsid w:val="009D379D"/>
    <w:rsid w:val="009D37CA"/>
    <w:rsid w:val="009D3938"/>
    <w:rsid w:val="009D3C72"/>
    <w:rsid w:val="009D420A"/>
    <w:rsid w:val="009D461E"/>
    <w:rsid w:val="009D4622"/>
    <w:rsid w:val="009D46F5"/>
    <w:rsid w:val="009D4A1C"/>
    <w:rsid w:val="009D4EE9"/>
    <w:rsid w:val="009D5EC0"/>
    <w:rsid w:val="009D6020"/>
    <w:rsid w:val="009D6030"/>
    <w:rsid w:val="009D68E6"/>
    <w:rsid w:val="009D693B"/>
    <w:rsid w:val="009D697B"/>
    <w:rsid w:val="009D69F6"/>
    <w:rsid w:val="009D6E15"/>
    <w:rsid w:val="009D6E30"/>
    <w:rsid w:val="009D707C"/>
    <w:rsid w:val="009D7283"/>
    <w:rsid w:val="009D7316"/>
    <w:rsid w:val="009D7390"/>
    <w:rsid w:val="009D740E"/>
    <w:rsid w:val="009D74F5"/>
    <w:rsid w:val="009D78CF"/>
    <w:rsid w:val="009D7ADB"/>
    <w:rsid w:val="009D7B36"/>
    <w:rsid w:val="009E00D9"/>
    <w:rsid w:val="009E0132"/>
    <w:rsid w:val="009E06E8"/>
    <w:rsid w:val="009E0700"/>
    <w:rsid w:val="009E0872"/>
    <w:rsid w:val="009E099B"/>
    <w:rsid w:val="009E0A8C"/>
    <w:rsid w:val="009E0C72"/>
    <w:rsid w:val="009E0ED7"/>
    <w:rsid w:val="009E104C"/>
    <w:rsid w:val="009E1AE2"/>
    <w:rsid w:val="009E1CD4"/>
    <w:rsid w:val="009E2223"/>
    <w:rsid w:val="009E22A4"/>
    <w:rsid w:val="009E245D"/>
    <w:rsid w:val="009E25A0"/>
    <w:rsid w:val="009E2620"/>
    <w:rsid w:val="009E26DC"/>
    <w:rsid w:val="009E28ED"/>
    <w:rsid w:val="009E2B4C"/>
    <w:rsid w:val="009E2B9F"/>
    <w:rsid w:val="009E2FA0"/>
    <w:rsid w:val="009E309B"/>
    <w:rsid w:val="009E31F6"/>
    <w:rsid w:val="009E353B"/>
    <w:rsid w:val="009E35AB"/>
    <w:rsid w:val="009E3878"/>
    <w:rsid w:val="009E3E55"/>
    <w:rsid w:val="009E3F0F"/>
    <w:rsid w:val="009E3F5C"/>
    <w:rsid w:val="009E3FF7"/>
    <w:rsid w:val="009E44B1"/>
    <w:rsid w:val="009E453C"/>
    <w:rsid w:val="009E4783"/>
    <w:rsid w:val="009E4A29"/>
    <w:rsid w:val="009E4B05"/>
    <w:rsid w:val="009E4EBF"/>
    <w:rsid w:val="009E517F"/>
    <w:rsid w:val="009E5849"/>
    <w:rsid w:val="009E5881"/>
    <w:rsid w:val="009E5AA6"/>
    <w:rsid w:val="009E5BBA"/>
    <w:rsid w:val="009E5CA9"/>
    <w:rsid w:val="009E60A8"/>
    <w:rsid w:val="009E6118"/>
    <w:rsid w:val="009E613C"/>
    <w:rsid w:val="009E635A"/>
    <w:rsid w:val="009E6387"/>
    <w:rsid w:val="009E64DA"/>
    <w:rsid w:val="009E6562"/>
    <w:rsid w:val="009E664E"/>
    <w:rsid w:val="009E68DB"/>
    <w:rsid w:val="009E695E"/>
    <w:rsid w:val="009E6A5D"/>
    <w:rsid w:val="009E6AA0"/>
    <w:rsid w:val="009E6AC9"/>
    <w:rsid w:val="009E6B15"/>
    <w:rsid w:val="009E6EA7"/>
    <w:rsid w:val="009E6ED4"/>
    <w:rsid w:val="009E7899"/>
    <w:rsid w:val="009E7999"/>
    <w:rsid w:val="009E7D69"/>
    <w:rsid w:val="009E7DF0"/>
    <w:rsid w:val="009E7E1D"/>
    <w:rsid w:val="009E7F67"/>
    <w:rsid w:val="009E7F7B"/>
    <w:rsid w:val="009F0165"/>
    <w:rsid w:val="009F034D"/>
    <w:rsid w:val="009F0459"/>
    <w:rsid w:val="009F045E"/>
    <w:rsid w:val="009F05F3"/>
    <w:rsid w:val="009F0A47"/>
    <w:rsid w:val="009F0C21"/>
    <w:rsid w:val="009F0D1E"/>
    <w:rsid w:val="009F0E13"/>
    <w:rsid w:val="009F0F05"/>
    <w:rsid w:val="009F0F89"/>
    <w:rsid w:val="009F1052"/>
    <w:rsid w:val="009F1121"/>
    <w:rsid w:val="009F11EF"/>
    <w:rsid w:val="009F138D"/>
    <w:rsid w:val="009F13D9"/>
    <w:rsid w:val="009F1AF7"/>
    <w:rsid w:val="009F1D78"/>
    <w:rsid w:val="009F229C"/>
    <w:rsid w:val="009F235B"/>
    <w:rsid w:val="009F23EB"/>
    <w:rsid w:val="009F24A5"/>
    <w:rsid w:val="009F2638"/>
    <w:rsid w:val="009F2792"/>
    <w:rsid w:val="009F2814"/>
    <w:rsid w:val="009F2B51"/>
    <w:rsid w:val="009F2F22"/>
    <w:rsid w:val="009F30FB"/>
    <w:rsid w:val="009F3136"/>
    <w:rsid w:val="009F3231"/>
    <w:rsid w:val="009F32A5"/>
    <w:rsid w:val="009F33A3"/>
    <w:rsid w:val="009F35DC"/>
    <w:rsid w:val="009F3826"/>
    <w:rsid w:val="009F39CA"/>
    <w:rsid w:val="009F3B83"/>
    <w:rsid w:val="009F3BDE"/>
    <w:rsid w:val="009F3E66"/>
    <w:rsid w:val="009F3EA3"/>
    <w:rsid w:val="009F4420"/>
    <w:rsid w:val="009F4661"/>
    <w:rsid w:val="009F49F3"/>
    <w:rsid w:val="009F4D37"/>
    <w:rsid w:val="009F4DA8"/>
    <w:rsid w:val="009F4EB2"/>
    <w:rsid w:val="009F4F8A"/>
    <w:rsid w:val="009F50A2"/>
    <w:rsid w:val="009F5492"/>
    <w:rsid w:val="009F573F"/>
    <w:rsid w:val="009F59AE"/>
    <w:rsid w:val="009F5AB4"/>
    <w:rsid w:val="009F5C94"/>
    <w:rsid w:val="009F63A4"/>
    <w:rsid w:val="009F6644"/>
    <w:rsid w:val="009F6646"/>
    <w:rsid w:val="009F66B3"/>
    <w:rsid w:val="009F672C"/>
    <w:rsid w:val="009F69DD"/>
    <w:rsid w:val="009F6A39"/>
    <w:rsid w:val="009F6AEB"/>
    <w:rsid w:val="009F6C19"/>
    <w:rsid w:val="009F72AE"/>
    <w:rsid w:val="009F77D5"/>
    <w:rsid w:val="009F7871"/>
    <w:rsid w:val="009F7AE0"/>
    <w:rsid w:val="00A0004A"/>
    <w:rsid w:val="00A00196"/>
    <w:rsid w:val="00A001F9"/>
    <w:rsid w:val="00A00345"/>
    <w:rsid w:val="00A0055B"/>
    <w:rsid w:val="00A00C70"/>
    <w:rsid w:val="00A00E54"/>
    <w:rsid w:val="00A01074"/>
    <w:rsid w:val="00A01162"/>
    <w:rsid w:val="00A01A33"/>
    <w:rsid w:val="00A01F20"/>
    <w:rsid w:val="00A0204F"/>
    <w:rsid w:val="00A0249C"/>
    <w:rsid w:val="00A02649"/>
    <w:rsid w:val="00A0270C"/>
    <w:rsid w:val="00A0295B"/>
    <w:rsid w:val="00A02A2D"/>
    <w:rsid w:val="00A02EA6"/>
    <w:rsid w:val="00A02F7C"/>
    <w:rsid w:val="00A02FFB"/>
    <w:rsid w:val="00A03015"/>
    <w:rsid w:val="00A03333"/>
    <w:rsid w:val="00A0388C"/>
    <w:rsid w:val="00A03ADB"/>
    <w:rsid w:val="00A03ECE"/>
    <w:rsid w:val="00A03F72"/>
    <w:rsid w:val="00A043C0"/>
    <w:rsid w:val="00A047B6"/>
    <w:rsid w:val="00A04858"/>
    <w:rsid w:val="00A04981"/>
    <w:rsid w:val="00A04A36"/>
    <w:rsid w:val="00A04AC7"/>
    <w:rsid w:val="00A04BF8"/>
    <w:rsid w:val="00A04ED9"/>
    <w:rsid w:val="00A052D0"/>
    <w:rsid w:val="00A052FF"/>
    <w:rsid w:val="00A05307"/>
    <w:rsid w:val="00A05326"/>
    <w:rsid w:val="00A05524"/>
    <w:rsid w:val="00A057ED"/>
    <w:rsid w:val="00A058E4"/>
    <w:rsid w:val="00A05ADB"/>
    <w:rsid w:val="00A05D67"/>
    <w:rsid w:val="00A05FD2"/>
    <w:rsid w:val="00A062E8"/>
    <w:rsid w:val="00A0637D"/>
    <w:rsid w:val="00A063AF"/>
    <w:rsid w:val="00A06464"/>
    <w:rsid w:val="00A06579"/>
    <w:rsid w:val="00A0667B"/>
    <w:rsid w:val="00A06B24"/>
    <w:rsid w:val="00A06CCF"/>
    <w:rsid w:val="00A06E1D"/>
    <w:rsid w:val="00A06F8D"/>
    <w:rsid w:val="00A06FF9"/>
    <w:rsid w:val="00A070F9"/>
    <w:rsid w:val="00A071EF"/>
    <w:rsid w:val="00A07214"/>
    <w:rsid w:val="00A072A9"/>
    <w:rsid w:val="00A075D1"/>
    <w:rsid w:val="00A07681"/>
    <w:rsid w:val="00A0799B"/>
    <w:rsid w:val="00A079B1"/>
    <w:rsid w:val="00A07ACE"/>
    <w:rsid w:val="00A07C0B"/>
    <w:rsid w:val="00A103C2"/>
    <w:rsid w:val="00A105C7"/>
    <w:rsid w:val="00A107FE"/>
    <w:rsid w:val="00A108D2"/>
    <w:rsid w:val="00A10B8E"/>
    <w:rsid w:val="00A10D24"/>
    <w:rsid w:val="00A10FCE"/>
    <w:rsid w:val="00A110A8"/>
    <w:rsid w:val="00A1110D"/>
    <w:rsid w:val="00A11309"/>
    <w:rsid w:val="00A113F0"/>
    <w:rsid w:val="00A11EC6"/>
    <w:rsid w:val="00A11EDB"/>
    <w:rsid w:val="00A11F04"/>
    <w:rsid w:val="00A11FB5"/>
    <w:rsid w:val="00A12091"/>
    <w:rsid w:val="00A12221"/>
    <w:rsid w:val="00A12286"/>
    <w:rsid w:val="00A127C9"/>
    <w:rsid w:val="00A128E0"/>
    <w:rsid w:val="00A12AEB"/>
    <w:rsid w:val="00A12BB8"/>
    <w:rsid w:val="00A12BE6"/>
    <w:rsid w:val="00A12DB3"/>
    <w:rsid w:val="00A12F0F"/>
    <w:rsid w:val="00A131FF"/>
    <w:rsid w:val="00A13331"/>
    <w:rsid w:val="00A133B5"/>
    <w:rsid w:val="00A13751"/>
    <w:rsid w:val="00A13781"/>
    <w:rsid w:val="00A13BC5"/>
    <w:rsid w:val="00A13CC6"/>
    <w:rsid w:val="00A13E5F"/>
    <w:rsid w:val="00A13E8B"/>
    <w:rsid w:val="00A14315"/>
    <w:rsid w:val="00A14522"/>
    <w:rsid w:val="00A146A5"/>
    <w:rsid w:val="00A14703"/>
    <w:rsid w:val="00A14766"/>
    <w:rsid w:val="00A147C0"/>
    <w:rsid w:val="00A14B53"/>
    <w:rsid w:val="00A14B96"/>
    <w:rsid w:val="00A14F38"/>
    <w:rsid w:val="00A15042"/>
    <w:rsid w:val="00A155D6"/>
    <w:rsid w:val="00A1564E"/>
    <w:rsid w:val="00A1592B"/>
    <w:rsid w:val="00A15D82"/>
    <w:rsid w:val="00A16944"/>
    <w:rsid w:val="00A16A2F"/>
    <w:rsid w:val="00A16AC5"/>
    <w:rsid w:val="00A16AE5"/>
    <w:rsid w:val="00A16B51"/>
    <w:rsid w:val="00A16E5C"/>
    <w:rsid w:val="00A177F4"/>
    <w:rsid w:val="00A178E0"/>
    <w:rsid w:val="00A179E8"/>
    <w:rsid w:val="00A17B58"/>
    <w:rsid w:val="00A17B5D"/>
    <w:rsid w:val="00A17E0A"/>
    <w:rsid w:val="00A17F7F"/>
    <w:rsid w:val="00A20018"/>
    <w:rsid w:val="00A2013D"/>
    <w:rsid w:val="00A20311"/>
    <w:rsid w:val="00A20950"/>
    <w:rsid w:val="00A2097F"/>
    <w:rsid w:val="00A20AEA"/>
    <w:rsid w:val="00A20C0F"/>
    <w:rsid w:val="00A20C12"/>
    <w:rsid w:val="00A20E61"/>
    <w:rsid w:val="00A2103F"/>
    <w:rsid w:val="00A21406"/>
    <w:rsid w:val="00A214E1"/>
    <w:rsid w:val="00A21565"/>
    <w:rsid w:val="00A215EC"/>
    <w:rsid w:val="00A217D9"/>
    <w:rsid w:val="00A217E9"/>
    <w:rsid w:val="00A21ABA"/>
    <w:rsid w:val="00A21C27"/>
    <w:rsid w:val="00A21CBC"/>
    <w:rsid w:val="00A21F6E"/>
    <w:rsid w:val="00A22338"/>
    <w:rsid w:val="00A227CF"/>
    <w:rsid w:val="00A228AA"/>
    <w:rsid w:val="00A22938"/>
    <w:rsid w:val="00A22A1C"/>
    <w:rsid w:val="00A22AE0"/>
    <w:rsid w:val="00A22AF9"/>
    <w:rsid w:val="00A22DE7"/>
    <w:rsid w:val="00A22F5B"/>
    <w:rsid w:val="00A22F88"/>
    <w:rsid w:val="00A23354"/>
    <w:rsid w:val="00A23355"/>
    <w:rsid w:val="00A2344D"/>
    <w:rsid w:val="00A2345E"/>
    <w:rsid w:val="00A237A5"/>
    <w:rsid w:val="00A2394B"/>
    <w:rsid w:val="00A23AEA"/>
    <w:rsid w:val="00A23D29"/>
    <w:rsid w:val="00A23D3B"/>
    <w:rsid w:val="00A23D87"/>
    <w:rsid w:val="00A2406E"/>
    <w:rsid w:val="00A2419B"/>
    <w:rsid w:val="00A242CA"/>
    <w:rsid w:val="00A24417"/>
    <w:rsid w:val="00A24495"/>
    <w:rsid w:val="00A244E4"/>
    <w:rsid w:val="00A24B10"/>
    <w:rsid w:val="00A24C95"/>
    <w:rsid w:val="00A24CAE"/>
    <w:rsid w:val="00A24D6E"/>
    <w:rsid w:val="00A24FFC"/>
    <w:rsid w:val="00A25087"/>
    <w:rsid w:val="00A250E5"/>
    <w:rsid w:val="00A25198"/>
    <w:rsid w:val="00A251D8"/>
    <w:rsid w:val="00A25256"/>
    <w:rsid w:val="00A25310"/>
    <w:rsid w:val="00A254D4"/>
    <w:rsid w:val="00A25A38"/>
    <w:rsid w:val="00A25A9C"/>
    <w:rsid w:val="00A25ADC"/>
    <w:rsid w:val="00A25CF3"/>
    <w:rsid w:val="00A26377"/>
    <w:rsid w:val="00A265CD"/>
    <w:rsid w:val="00A267D3"/>
    <w:rsid w:val="00A26968"/>
    <w:rsid w:val="00A269C0"/>
    <w:rsid w:val="00A269EB"/>
    <w:rsid w:val="00A26EFB"/>
    <w:rsid w:val="00A276FE"/>
    <w:rsid w:val="00A27844"/>
    <w:rsid w:val="00A3003E"/>
    <w:rsid w:val="00A301C8"/>
    <w:rsid w:val="00A302D2"/>
    <w:rsid w:val="00A30469"/>
    <w:rsid w:val="00A30617"/>
    <w:rsid w:val="00A307C4"/>
    <w:rsid w:val="00A30835"/>
    <w:rsid w:val="00A3085C"/>
    <w:rsid w:val="00A308FC"/>
    <w:rsid w:val="00A30C83"/>
    <w:rsid w:val="00A30D20"/>
    <w:rsid w:val="00A3188C"/>
    <w:rsid w:val="00A31C38"/>
    <w:rsid w:val="00A31D0E"/>
    <w:rsid w:val="00A31D48"/>
    <w:rsid w:val="00A31DA9"/>
    <w:rsid w:val="00A31F5E"/>
    <w:rsid w:val="00A31FCE"/>
    <w:rsid w:val="00A32028"/>
    <w:rsid w:val="00A323A6"/>
    <w:rsid w:val="00A32489"/>
    <w:rsid w:val="00A32691"/>
    <w:rsid w:val="00A32992"/>
    <w:rsid w:val="00A32B1F"/>
    <w:rsid w:val="00A32C5E"/>
    <w:rsid w:val="00A32DB6"/>
    <w:rsid w:val="00A33230"/>
    <w:rsid w:val="00A33262"/>
    <w:rsid w:val="00A333F4"/>
    <w:rsid w:val="00A334DD"/>
    <w:rsid w:val="00A335AC"/>
    <w:rsid w:val="00A335C6"/>
    <w:rsid w:val="00A33774"/>
    <w:rsid w:val="00A337F5"/>
    <w:rsid w:val="00A3386D"/>
    <w:rsid w:val="00A33981"/>
    <w:rsid w:val="00A33E60"/>
    <w:rsid w:val="00A33F95"/>
    <w:rsid w:val="00A33F96"/>
    <w:rsid w:val="00A3405F"/>
    <w:rsid w:val="00A343C3"/>
    <w:rsid w:val="00A34414"/>
    <w:rsid w:val="00A34493"/>
    <w:rsid w:val="00A349B5"/>
    <w:rsid w:val="00A34C21"/>
    <w:rsid w:val="00A34C5B"/>
    <w:rsid w:val="00A34DDF"/>
    <w:rsid w:val="00A34E9A"/>
    <w:rsid w:val="00A35181"/>
    <w:rsid w:val="00A3525B"/>
    <w:rsid w:val="00A35577"/>
    <w:rsid w:val="00A355D2"/>
    <w:rsid w:val="00A3581B"/>
    <w:rsid w:val="00A35AD6"/>
    <w:rsid w:val="00A35B33"/>
    <w:rsid w:val="00A35B8D"/>
    <w:rsid w:val="00A36277"/>
    <w:rsid w:val="00A365AD"/>
    <w:rsid w:val="00A36DA8"/>
    <w:rsid w:val="00A36ECB"/>
    <w:rsid w:val="00A378C6"/>
    <w:rsid w:val="00A37B96"/>
    <w:rsid w:val="00A37C8A"/>
    <w:rsid w:val="00A37CE4"/>
    <w:rsid w:val="00A37D55"/>
    <w:rsid w:val="00A37E7B"/>
    <w:rsid w:val="00A37E7F"/>
    <w:rsid w:val="00A37F42"/>
    <w:rsid w:val="00A400FB"/>
    <w:rsid w:val="00A402B9"/>
    <w:rsid w:val="00A407AD"/>
    <w:rsid w:val="00A407F6"/>
    <w:rsid w:val="00A40880"/>
    <w:rsid w:val="00A408BB"/>
    <w:rsid w:val="00A40A74"/>
    <w:rsid w:val="00A40A94"/>
    <w:rsid w:val="00A40BD6"/>
    <w:rsid w:val="00A4140B"/>
    <w:rsid w:val="00A415E6"/>
    <w:rsid w:val="00A41635"/>
    <w:rsid w:val="00A416C8"/>
    <w:rsid w:val="00A4188E"/>
    <w:rsid w:val="00A41986"/>
    <w:rsid w:val="00A41AD3"/>
    <w:rsid w:val="00A41E30"/>
    <w:rsid w:val="00A421DD"/>
    <w:rsid w:val="00A422A0"/>
    <w:rsid w:val="00A424C4"/>
    <w:rsid w:val="00A425AB"/>
    <w:rsid w:val="00A425B6"/>
    <w:rsid w:val="00A42D25"/>
    <w:rsid w:val="00A42F89"/>
    <w:rsid w:val="00A4319F"/>
    <w:rsid w:val="00A431C5"/>
    <w:rsid w:val="00A43EA6"/>
    <w:rsid w:val="00A43FA6"/>
    <w:rsid w:val="00A44056"/>
    <w:rsid w:val="00A440CA"/>
    <w:rsid w:val="00A442E2"/>
    <w:rsid w:val="00A44308"/>
    <w:rsid w:val="00A444C1"/>
    <w:rsid w:val="00A44620"/>
    <w:rsid w:val="00A44913"/>
    <w:rsid w:val="00A44A94"/>
    <w:rsid w:val="00A452A4"/>
    <w:rsid w:val="00A45761"/>
    <w:rsid w:val="00A45896"/>
    <w:rsid w:val="00A45BAE"/>
    <w:rsid w:val="00A4648A"/>
    <w:rsid w:val="00A467A6"/>
    <w:rsid w:val="00A4686E"/>
    <w:rsid w:val="00A4694D"/>
    <w:rsid w:val="00A46AAE"/>
    <w:rsid w:val="00A46AD8"/>
    <w:rsid w:val="00A46B67"/>
    <w:rsid w:val="00A46F8C"/>
    <w:rsid w:val="00A46FDD"/>
    <w:rsid w:val="00A4703C"/>
    <w:rsid w:val="00A4710A"/>
    <w:rsid w:val="00A4733F"/>
    <w:rsid w:val="00A4780A"/>
    <w:rsid w:val="00A47821"/>
    <w:rsid w:val="00A47ABB"/>
    <w:rsid w:val="00A47B8D"/>
    <w:rsid w:val="00A47BF0"/>
    <w:rsid w:val="00A47DA0"/>
    <w:rsid w:val="00A47E2F"/>
    <w:rsid w:val="00A47EB7"/>
    <w:rsid w:val="00A50031"/>
    <w:rsid w:val="00A5051D"/>
    <w:rsid w:val="00A50555"/>
    <w:rsid w:val="00A5094E"/>
    <w:rsid w:val="00A50976"/>
    <w:rsid w:val="00A50CA6"/>
    <w:rsid w:val="00A50D80"/>
    <w:rsid w:val="00A50EE2"/>
    <w:rsid w:val="00A50EFE"/>
    <w:rsid w:val="00A50F0B"/>
    <w:rsid w:val="00A51195"/>
    <w:rsid w:val="00A5132E"/>
    <w:rsid w:val="00A51870"/>
    <w:rsid w:val="00A51963"/>
    <w:rsid w:val="00A51E57"/>
    <w:rsid w:val="00A521AA"/>
    <w:rsid w:val="00A526C7"/>
    <w:rsid w:val="00A52B0D"/>
    <w:rsid w:val="00A52CE2"/>
    <w:rsid w:val="00A5302D"/>
    <w:rsid w:val="00A53052"/>
    <w:rsid w:val="00A5344A"/>
    <w:rsid w:val="00A534FA"/>
    <w:rsid w:val="00A535EB"/>
    <w:rsid w:val="00A535FE"/>
    <w:rsid w:val="00A53621"/>
    <w:rsid w:val="00A536F8"/>
    <w:rsid w:val="00A53EE5"/>
    <w:rsid w:val="00A53F23"/>
    <w:rsid w:val="00A53F48"/>
    <w:rsid w:val="00A54194"/>
    <w:rsid w:val="00A543FE"/>
    <w:rsid w:val="00A54709"/>
    <w:rsid w:val="00A54892"/>
    <w:rsid w:val="00A5493F"/>
    <w:rsid w:val="00A549B1"/>
    <w:rsid w:val="00A54A47"/>
    <w:rsid w:val="00A553BA"/>
    <w:rsid w:val="00A55D9B"/>
    <w:rsid w:val="00A55DE1"/>
    <w:rsid w:val="00A56030"/>
    <w:rsid w:val="00A564A3"/>
    <w:rsid w:val="00A56821"/>
    <w:rsid w:val="00A56CF9"/>
    <w:rsid w:val="00A56DC9"/>
    <w:rsid w:val="00A56E28"/>
    <w:rsid w:val="00A570F9"/>
    <w:rsid w:val="00A575ED"/>
    <w:rsid w:val="00A57993"/>
    <w:rsid w:val="00A600E9"/>
    <w:rsid w:val="00A60515"/>
    <w:rsid w:val="00A60706"/>
    <w:rsid w:val="00A60735"/>
    <w:rsid w:val="00A60A00"/>
    <w:rsid w:val="00A60D14"/>
    <w:rsid w:val="00A60D24"/>
    <w:rsid w:val="00A60EF6"/>
    <w:rsid w:val="00A60F8C"/>
    <w:rsid w:val="00A6107B"/>
    <w:rsid w:val="00A61593"/>
    <w:rsid w:val="00A6163C"/>
    <w:rsid w:val="00A61748"/>
    <w:rsid w:val="00A617DF"/>
    <w:rsid w:val="00A61865"/>
    <w:rsid w:val="00A618A3"/>
    <w:rsid w:val="00A618D7"/>
    <w:rsid w:val="00A61942"/>
    <w:rsid w:val="00A61B5F"/>
    <w:rsid w:val="00A61C56"/>
    <w:rsid w:val="00A61CFD"/>
    <w:rsid w:val="00A61F41"/>
    <w:rsid w:val="00A61F96"/>
    <w:rsid w:val="00A6204C"/>
    <w:rsid w:val="00A62054"/>
    <w:rsid w:val="00A620A4"/>
    <w:rsid w:val="00A6227F"/>
    <w:rsid w:val="00A624D7"/>
    <w:rsid w:val="00A6256F"/>
    <w:rsid w:val="00A625EE"/>
    <w:rsid w:val="00A629B7"/>
    <w:rsid w:val="00A62AA3"/>
    <w:rsid w:val="00A62B68"/>
    <w:rsid w:val="00A62F49"/>
    <w:rsid w:val="00A63353"/>
    <w:rsid w:val="00A633A6"/>
    <w:rsid w:val="00A63528"/>
    <w:rsid w:val="00A635A7"/>
    <w:rsid w:val="00A63633"/>
    <w:rsid w:val="00A6394A"/>
    <w:rsid w:val="00A6394E"/>
    <w:rsid w:val="00A63F03"/>
    <w:rsid w:val="00A63F4C"/>
    <w:rsid w:val="00A640D7"/>
    <w:rsid w:val="00A644D9"/>
    <w:rsid w:val="00A64A4C"/>
    <w:rsid w:val="00A64BEA"/>
    <w:rsid w:val="00A64D62"/>
    <w:rsid w:val="00A64DE3"/>
    <w:rsid w:val="00A64F5D"/>
    <w:rsid w:val="00A650B6"/>
    <w:rsid w:val="00A65194"/>
    <w:rsid w:val="00A6543B"/>
    <w:rsid w:val="00A65619"/>
    <w:rsid w:val="00A656DE"/>
    <w:rsid w:val="00A6596D"/>
    <w:rsid w:val="00A65A81"/>
    <w:rsid w:val="00A65A8D"/>
    <w:rsid w:val="00A65BC8"/>
    <w:rsid w:val="00A66003"/>
    <w:rsid w:val="00A660F4"/>
    <w:rsid w:val="00A662EA"/>
    <w:rsid w:val="00A66630"/>
    <w:rsid w:val="00A66999"/>
    <w:rsid w:val="00A66A2F"/>
    <w:rsid w:val="00A66B3C"/>
    <w:rsid w:val="00A66EB3"/>
    <w:rsid w:val="00A66FF3"/>
    <w:rsid w:val="00A67113"/>
    <w:rsid w:val="00A674BA"/>
    <w:rsid w:val="00A67577"/>
    <w:rsid w:val="00A675D6"/>
    <w:rsid w:val="00A675E8"/>
    <w:rsid w:val="00A67804"/>
    <w:rsid w:val="00A67BA4"/>
    <w:rsid w:val="00A67BD8"/>
    <w:rsid w:val="00A7010D"/>
    <w:rsid w:val="00A7023A"/>
    <w:rsid w:val="00A7032C"/>
    <w:rsid w:val="00A708BD"/>
    <w:rsid w:val="00A70C1C"/>
    <w:rsid w:val="00A70C30"/>
    <w:rsid w:val="00A70E3A"/>
    <w:rsid w:val="00A70FE9"/>
    <w:rsid w:val="00A71597"/>
    <w:rsid w:val="00A71A1A"/>
    <w:rsid w:val="00A71ACD"/>
    <w:rsid w:val="00A71B01"/>
    <w:rsid w:val="00A71FB9"/>
    <w:rsid w:val="00A720E6"/>
    <w:rsid w:val="00A72425"/>
    <w:rsid w:val="00A7267B"/>
    <w:rsid w:val="00A727A7"/>
    <w:rsid w:val="00A727AA"/>
    <w:rsid w:val="00A728E8"/>
    <w:rsid w:val="00A72CAD"/>
    <w:rsid w:val="00A72D75"/>
    <w:rsid w:val="00A730E7"/>
    <w:rsid w:val="00A7312D"/>
    <w:rsid w:val="00A7336E"/>
    <w:rsid w:val="00A73BB0"/>
    <w:rsid w:val="00A73BCE"/>
    <w:rsid w:val="00A73F77"/>
    <w:rsid w:val="00A73FBF"/>
    <w:rsid w:val="00A73FFC"/>
    <w:rsid w:val="00A74197"/>
    <w:rsid w:val="00A748A4"/>
    <w:rsid w:val="00A74AD7"/>
    <w:rsid w:val="00A74C26"/>
    <w:rsid w:val="00A74EB4"/>
    <w:rsid w:val="00A7511A"/>
    <w:rsid w:val="00A751E0"/>
    <w:rsid w:val="00A75379"/>
    <w:rsid w:val="00A7550C"/>
    <w:rsid w:val="00A755DD"/>
    <w:rsid w:val="00A75611"/>
    <w:rsid w:val="00A75AA0"/>
    <w:rsid w:val="00A75D06"/>
    <w:rsid w:val="00A75E29"/>
    <w:rsid w:val="00A75E55"/>
    <w:rsid w:val="00A75FE3"/>
    <w:rsid w:val="00A760D6"/>
    <w:rsid w:val="00A7638F"/>
    <w:rsid w:val="00A765AC"/>
    <w:rsid w:val="00A76C81"/>
    <w:rsid w:val="00A76DA8"/>
    <w:rsid w:val="00A76E6D"/>
    <w:rsid w:val="00A76F48"/>
    <w:rsid w:val="00A76F53"/>
    <w:rsid w:val="00A770A7"/>
    <w:rsid w:val="00A7730B"/>
    <w:rsid w:val="00A77346"/>
    <w:rsid w:val="00A77656"/>
    <w:rsid w:val="00A7773F"/>
    <w:rsid w:val="00A777C1"/>
    <w:rsid w:val="00A778DC"/>
    <w:rsid w:val="00A779D8"/>
    <w:rsid w:val="00A77BEE"/>
    <w:rsid w:val="00A77EC0"/>
    <w:rsid w:val="00A80038"/>
    <w:rsid w:val="00A8037D"/>
    <w:rsid w:val="00A8057E"/>
    <w:rsid w:val="00A80632"/>
    <w:rsid w:val="00A80664"/>
    <w:rsid w:val="00A8074A"/>
    <w:rsid w:val="00A80972"/>
    <w:rsid w:val="00A80E45"/>
    <w:rsid w:val="00A80F99"/>
    <w:rsid w:val="00A80FE6"/>
    <w:rsid w:val="00A810C6"/>
    <w:rsid w:val="00A81459"/>
    <w:rsid w:val="00A816AF"/>
    <w:rsid w:val="00A81A5E"/>
    <w:rsid w:val="00A81BF2"/>
    <w:rsid w:val="00A81CD5"/>
    <w:rsid w:val="00A825A4"/>
    <w:rsid w:val="00A82610"/>
    <w:rsid w:val="00A8263D"/>
    <w:rsid w:val="00A8280A"/>
    <w:rsid w:val="00A82849"/>
    <w:rsid w:val="00A82A21"/>
    <w:rsid w:val="00A82AC9"/>
    <w:rsid w:val="00A82DB6"/>
    <w:rsid w:val="00A82FA1"/>
    <w:rsid w:val="00A83146"/>
    <w:rsid w:val="00A836FF"/>
    <w:rsid w:val="00A837ED"/>
    <w:rsid w:val="00A83A44"/>
    <w:rsid w:val="00A83B06"/>
    <w:rsid w:val="00A83EEC"/>
    <w:rsid w:val="00A84144"/>
    <w:rsid w:val="00A8421A"/>
    <w:rsid w:val="00A84236"/>
    <w:rsid w:val="00A8444A"/>
    <w:rsid w:val="00A846A0"/>
    <w:rsid w:val="00A8478E"/>
    <w:rsid w:val="00A8488F"/>
    <w:rsid w:val="00A84898"/>
    <w:rsid w:val="00A84ED3"/>
    <w:rsid w:val="00A852EB"/>
    <w:rsid w:val="00A85764"/>
    <w:rsid w:val="00A8587B"/>
    <w:rsid w:val="00A85ACD"/>
    <w:rsid w:val="00A85AF3"/>
    <w:rsid w:val="00A85E8A"/>
    <w:rsid w:val="00A86071"/>
    <w:rsid w:val="00A86531"/>
    <w:rsid w:val="00A86589"/>
    <w:rsid w:val="00A865D2"/>
    <w:rsid w:val="00A8684E"/>
    <w:rsid w:val="00A868AF"/>
    <w:rsid w:val="00A86C81"/>
    <w:rsid w:val="00A86CDB"/>
    <w:rsid w:val="00A86D64"/>
    <w:rsid w:val="00A86F66"/>
    <w:rsid w:val="00A873D6"/>
    <w:rsid w:val="00A87628"/>
    <w:rsid w:val="00A8777F"/>
    <w:rsid w:val="00A87CB6"/>
    <w:rsid w:val="00A87EA2"/>
    <w:rsid w:val="00A902BF"/>
    <w:rsid w:val="00A9036A"/>
    <w:rsid w:val="00A904E7"/>
    <w:rsid w:val="00A90721"/>
    <w:rsid w:val="00A90B71"/>
    <w:rsid w:val="00A90CB7"/>
    <w:rsid w:val="00A91025"/>
    <w:rsid w:val="00A9109D"/>
    <w:rsid w:val="00A9132A"/>
    <w:rsid w:val="00A914AE"/>
    <w:rsid w:val="00A9199A"/>
    <w:rsid w:val="00A919D7"/>
    <w:rsid w:val="00A91C26"/>
    <w:rsid w:val="00A91CF1"/>
    <w:rsid w:val="00A91EA3"/>
    <w:rsid w:val="00A91EC9"/>
    <w:rsid w:val="00A9203A"/>
    <w:rsid w:val="00A92081"/>
    <w:rsid w:val="00A92083"/>
    <w:rsid w:val="00A923D4"/>
    <w:rsid w:val="00A924ED"/>
    <w:rsid w:val="00A92639"/>
    <w:rsid w:val="00A92794"/>
    <w:rsid w:val="00A927F5"/>
    <w:rsid w:val="00A928F1"/>
    <w:rsid w:val="00A929EB"/>
    <w:rsid w:val="00A92AB3"/>
    <w:rsid w:val="00A92ACA"/>
    <w:rsid w:val="00A92DDA"/>
    <w:rsid w:val="00A92F10"/>
    <w:rsid w:val="00A92F17"/>
    <w:rsid w:val="00A92F21"/>
    <w:rsid w:val="00A93063"/>
    <w:rsid w:val="00A93471"/>
    <w:rsid w:val="00A93954"/>
    <w:rsid w:val="00A9396D"/>
    <w:rsid w:val="00A93E1D"/>
    <w:rsid w:val="00A944BF"/>
    <w:rsid w:val="00A94B31"/>
    <w:rsid w:val="00A94D6C"/>
    <w:rsid w:val="00A95186"/>
    <w:rsid w:val="00A9521E"/>
    <w:rsid w:val="00A95393"/>
    <w:rsid w:val="00A954F7"/>
    <w:rsid w:val="00A95663"/>
    <w:rsid w:val="00A956C3"/>
    <w:rsid w:val="00A958F4"/>
    <w:rsid w:val="00A958FF"/>
    <w:rsid w:val="00A959E4"/>
    <w:rsid w:val="00A95B7A"/>
    <w:rsid w:val="00A95EF6"/>
    <w:rsid w:val="00A96143"/>
    <w:rsid w:val="00A962FA"/>
    <w:rsid w:val="00A9634A"/>
    <w:rsid w:val="00A964BC"/>
    <w:rsid w:val="00A9667E"/>
    <w:rsid w:val="00A967B2"/>
    <w:rsid w:val="00A968DE"/>
    <w:rsid w:val="00A96A1D"/>
    <w:rsid w:val="00A96C8F"/>
    <w:rsid w:val="00A96D00"/>
    <w:rsid w:val="00A970B1"/>
    <w:rsid w:val="00A97118"/>
    <w:rsid w:val="00A97214"/>
    <w:rsid w:val="00A97222"/>
    <w:rsid w:val="00A974BD"/>
    <w:rsid w:val="00A974F4"/>
    <w:rsid w:val="00A9777F"/>
    <w:rsid w:val="00A97B91"/>
    <w:rsid w:val="00A97DCE"/>
    <w:rsid w:val="00A97EEE"/>
    <w:rsid w:val="00A97F0B"/>
    <w:rsid w:val="00A97FF4"/>
    <w:rsid w:val="00AA0062"/>
    <w:rsid w:val="00AA0189"/>
    <w:rsid w:val="00AA0340"/>
    <w:rsid w:val="00AA062D"/>
    <w:rsid w:val="00AA09A1"/>
    <w:rsid w:val="00AA0B29"/>
    <w:rsid w:val="00AA0C1B"/>
    <w:rsid w:val="00AA0C3A"/>
    <w:rsid w:val="00AA0D76"/>
    <w:rsid w:val="00AA0DFE"/>
    <w:rsid w:val="00AA0F7B"/>
    <w:rsid w:val="00AA12F0"/>
    <w:rsid w:val="00AA132E"/>
    <w:rsid w:val="00AA183A"/>
    <w:rsid w:val="00AA1D50"/>
    <w:rsid w:val="00AA1D88"/>
    <w:rsid w:val="00AA1FBE"/>
    <w:rsid w:val="00AA21DB"/>
    <w:rsid w:val="00AA2445"/>
    <w:rsid w:val="00AA2617"/>
    <w:rsid w:val="00AA266D"/>
    <w:rsid w:val="00AA26C3"/>
    <w:rsid w:val="00AA2A3E"/>
    <w:rsid w:val="00AA2FDD"/>
    <w:rsid w:val="00AA311A"/>
    <w:rsid w:val="00AA3316"/>
    <w:rsid w:val="00AA35F5"/>
    <w:rsid w:val="00AA3801"/>
    <w:rsid w:val="00AA3AAB"/>
    <w:rsid w:val="00AA3B3C"/>
    <w:rsid w:val="00AA3B8F"/>
    <w:rsid w:val="00AA3E24"/>
    <w:rsid w:val="00AA3F07"/>
    <w:rsid w:val="00AA3F85"/>
    <w:rsid w:val="00AA40C1"/>
    <w:rsid w:val="00AA421C"/>
    <w:rsid w:val="00AA4245"/>
    <w:rsid w:val="00AA4420"/>
    <w:rsid w:val="00AA461D"/>
    <w:rsid w:val="00AA4A6F"/>
    <w:rsid w:val="00AA4AF6"/>
    <w:rsid w:val="00AA4B0F"/>
    <w:rsid w:val="00AA4B49"/>
    <w:rsid w:val="00AA4BE8"/>
    <w:rsid w:val="00AA4C01"/>
    <w:rsid w:val="00AA4C7C"/>
    <w:rsid w:val="00AA4DE9"/>
    <w:rsid w:val="00AA549F"/>
    <w:rsid w:val="00AA55AF"/>
    <w:rsid w:val="00AA55EA"/>
    <w:rsid w:val="00AA56DE"/>
    <w:rsid w:val="00AA56F7"/>
    <w:rsid w:val="00AA5763"/>
    <w:rsid w:val="00AA583F"/>
    <w:rsid w:val="00AA58B3"/>
    <w:rsid w:val="00AA590A"/>
    <w:rsid w:val="00AA594A"/>
    <w:rsid w:val="00AA5985"/>
    <w:rsid w:val="00AA5B21"/>
    <w:rsid w:val="00AA5C1D"/>
    <w:rsid w:val="00AA5CFF"/>
    <w:rsid w:val="00AA5DC2"/>
    <w:rsid w:val="00AA6013"/>
    <w:rsid w:val="00AA62A5"/>
    <w:rsid w:val="00AA641C"/>
    <w:rsid w:val="00AA6776"/>
    <w:rsid w:val="00AA679D"/>
    <w:rsid w:val="00AA67D0"/>
    <w:rsid w:val="00AA6963"/>
    <w:rsid w:val="00AA698F"/>
    <w:rsid w:val="00AA6B64"/>
    <w:rsid w:val="00AA6FDD"/>
    <w:rsid w:val="00AA7750"/>
    <w:rsid w:val="00AA78CD"/>
    <w:rsid w:val="00AB04F5"/>
    <w:rsid w:val="00AB069A"/>
    <w:rsid w:val="00AB09A5"/>
    <w:rsid w:val="00AB10BB"/>
    <w:rsid w:val="00AB114C"/>
    <w:rsid w:val="00AB13C4"/>
    <w:rsid w:val="00AB13E4"/>
    <w:rsid w:val="00AB1A0A"/>
    <w:rsid w:val="00AB1BCC"/>
    <w:rsid w:val="00AB1CD4"/>
    <w:rsid w:val="00AB21DB"/>
    <w:rsid w:val="00AB22E3"/>
    <w:rsid w:val="00AB25FD"/>
    <w:rsid w:val="00AB26E4"/>
    <w:rsid w:val="00AB2A40"/>
    <w:rsid w:val="00AB2E68"/>
    <w:rsid w:val="00AB2EF7"/>
    <w:rsid w:val="00AB2FB2"/>
    <w:rsid w:val="00AB317E"/>
    <w:rsid w:val="00AB3666"/>
    <w:rsid w:val="00AB375F"/>
    <w:rsid w:val="00AB3B19"/>
    <w:rsid w:val="00AB3CBD"/>
    <w:rsid w:val="00AB3EFB"/>
    <w:rsid w:val="00AB414D"/>
    <w:rsid w:val="00AB427D"/>
    <w:rsid w:val="00AB4295"/>
    <w:rsid w:val="00AB44A7"/>
    <w:rsid w:val="00AB47A8"/>
    <w:rsid w:val="00AB4A7B"/>
    <w:rsid w:val="00AB4CD5"/>
    <w:rsid w:val="00AB4EC8"/>
    <w:rsid w:val="00AB4ED4"/>
    <w:rsid w:val="00AB5912"/>
    <w:rsid w:val="00AB5A2B"/>
    <w:rsid w:val="00AB5A84"/>
    <w:rsid w:val="00AB5AA9"/>
    <w:rsid w:val="00AB5AD8"/>
    <w:rsid w:val="00AB5BAB"/>
    <w:rsid w:val="00AB5E74"/>
    <w:rsid w:val="00AB5FBD"/>
    <w:rsid w:val="00AB6ABC"/>
    <w:rsid w:val="00AB6D73"/>
    <w:rsid w:val="00AB7029"/>
    <w:rsid w:val="00AB7123"/>
    <w:rsid w:val="00AB7190"/>
    <w:rsid w:val="00AB74A0"/>
    <w:rsid w:val="00AB7587"/>
    <w:rsid w:val="00AB771B"/>
    <w:rsid w:val="00AB7745"/>
    <w:rsid w:val="00AB775E"/>
    <w:rsid w:val="00AB77E4"/>
    <w:rsid w:val="00AB7A9B"/>
    <w:rsid w:val="00AB7C27"/>
    <w:rsid w:val="00AC01A4"/>
    <w:rsid w:val="00AC092F"/>
    <w:rsid w:val="00AC09D0"/>
    <w:rsid w:val="00AC0B92"/>
    <w:rsid w:val="00AC0CAF"/>
    <w:rsid w:val="00AC0FF5"/>
    <w:rsid w:val="00AC1005"/>
    <w:rsid w:val="00AC11B6"/>
    <w:rsid w:val="00AC1749"/>
    <w:rsid w:val="00AC1958"/>
    <w:rsid w:val="00AC1CE9"/>
    <w:rsid w:val="00AC1E4C"/>
    <w:rsid w:val="00AC1E7D"/>
    <w:rsid w:val="00AC1ED8"/>
    <w:rsid w:val="00AC1F02"/>
    <w:rsid w:val="00AC1FB0"/>
    <w:rsid w:val="00AC1FD6"/>
    <w:rsid w:val="00AC21C6"/>
    <w:rsid w:val="00AC2466"/>
    <w:rsid w:val="00AC24D0"/>
    <w:rsid w:val="00AC26C7"/>
    <w:rsid w:val="00AC2895"/>
    <w:rsid w:val="00AC2928"/>
    <w:rsid w:val="00AC2EFE"/>
    <w:rsid w:val="00AC3378"/>
    <w:rsid w:val="00AC33B7"/>
    <w:rsid w:val="00AC3464"/>
    <w:rsid w:val="00AC346E"/>
    <w:rsid w:val="00AC3770"/>
    <w:rsid w:val="00AC37A9"/>
    <w:rsid w:val="00AC393D"/>
    <w:rsid w:val="00AC3A83"/>
    <w:rsid w:val="00AC3B64"/>
    <w:rsid w:val="00AC48D9"/>
    <w:rsid w:val="00AC49E8"/>
    <w:rsid w:val="00AC4A0B"/>
    <w:rsid w:val="00AC4AAF"/>
    <w:rsid w:val="00AC4AF1"/>
    <w:rsid w:val="00AC4DBF"/>
    <w:rsid w:val="00AC54DC"/>
    <w:rsid w:val="00AC575F"/>
    <w:rsid w:val="00AC5799"/>
    <w:rsid w:val="00AC57E8"/>
    <w:rsid w:val="00AC5A9E"/>
    <w:rsid w:val="00AC5BA5"/>
    <w:rsid w:val="00AC5BCD"/>
    <w:rsid w:val="00AC63DF"/>
    <w:rsid w:val="00AC6540"/>
    <w:rsid w:val="00AC655E"/>
    <w:rsid w:val="00AC6781"/>
    <w:rsid w:val="00AC68FC"/>
    <w:rsid w:val="00AC6994"/>
    <w:rsid w:val="00AC6A5D"/>
    <w:rsid w:val="00AC6C0D"/>
    <w:rsid w:val="00AC6F79"/>
    <w:rsid w:val="00AC71D8"/>
    <w:rsid w:val="00AC7900"/>
    <w:rsid w:val="00AC7AF8"/>
    <w:rsid w:val="00AC7B8A"/>
    <w:rsid w:val="00AC7C8D"/>
    <w:rsid w:val="00AC7D8D"/>
    <w:rsid w:val="00AC7F15"/>
    <w:rsid w:val="00AD00D2"/>
    <w:rsid w:val="00AD02C9"/>
    <w:rsid w:val="00AD03E5"/>
    <w:rsid w:val="00AD0408"/>
    <w:rsid w:val="00AD0424"/>
    <w:rsid w:val="00AD04D3"/>
    <w:rsid w:val="00AD0683"/>
    <w:rsid w:val="00AD07D8"/>
    <w:rsid w:val="00AD08DB"/>
    <w:rsid w:val="00AD09DC"/>
    <w:rsid w:val="00AD0AC2"/>
    <w:rsid w:val="00AD0C94"/>
    <w:rsid w:val="00AD0D84"/>
    <w:rsid w:val="00AD0ED8"/>
    <w:rsid w:val="00AD113A"/>
    <w:rsid w:val="00AD153B"/>
    <w:rsid w:val="00AD1D20"/>
    <w:rsid w:val="00AD1F35"/>
    <w:rsid w:val="00AD200C"/>
    <w:rsid w:val="00AD217E"/>
    <w:rsid w:val="00AD23D8"/>
    <w:rsid w:val="00AD242C"/>
    <w:rsid w:val="00AD25EF"/>
    <w:rsid w:val="00AD2817"/>
    <w:rsid w:val="00AD2D7E"/>
    <w:rsid w:val="00AD3391"/>
    <w:rsid w:val="00AD34D7"/>
    <w:rsid w:val="00AD3715"/>
    <w:rsid w:val="00AD3864"/>
    <w:rsid w:val="00AD3B63"/>
    <w:rsid w:val="00AD3EA2"/>
    <w:rsid w:val="00AD3F67"/>
    <w:rsid w:val="00AD3FB5"/>
    <w:rsid w:val="00AD41AC"/>
    <w:rsid w:val="00AD423E"/>
    <w:rsid w:val="00AD4365"/>
    <w:rsid w:val="00AD442A"/>
    <w:rsid w:val="00AD4647"/>
    <w:rsid w:val="00AD466E"/>
    <w:rsid w:val="00AD4AB6"/>
    <w:rsid w:val="00AD56B4"/>
    <w:rsid w:val="00AD5742"/>
    <w:rsid w:val="00AD57AC"/>
    <w:rsid w:val="00AD5A92"/>
    <w:rsid w:val="00AD5DB2"/>
    <w:rsid w:val="00AD5F48"/>
    <w:rsid w:val="00AD6048"/>
    <w:rsid w:val="00AD64A0"/>
    <w:rsid w:val="00AD6AAF"/>
    <w:rsid w:val="00AD6D58"/>
    <w:rsid w:val="00AD6D5C"/>
    <w:rsid w:val="00AD7004"/>
    <w:rsid w:val="00AD71B7"/>
    <w:rsid w:val="00AD7243"/>
    <w:rsid w:val="00AD72BC"/>
    <w:rsid w:val="00AD7754"/>
    <w:rsid w:val="00AD799B"/>
    <w:rsid w:val="00AD7B8F"/>
    <w:rsid w:val="00AD7C8D"/>
    <w:rsid w:val="00AD7D8A"/>
    <w:rsid w:val="00AD7E1A"/>
    <w:rsid w:val="00AE0398"/>
    <w:rsid w:val="00AE055B"/>
    <w:rsid w:val="00AE0BA0"/>
    <w:rsid w:val="00AE0C7B"/>
    <w:rsid w:val="00AE0D5C"/>
    <w:rsid w:val="00AE0DD4"/>
    <w:rsid w:val="00AE1188"/>
    <w:rsid w:val="00AE16ED"/>
    <w:rsid w:val="00AE175B"/>
    <w:rsid w:val="00AE176E"/>
    <w:rsid w:val="00AE192B"/>
    <w:rsid w:val="00AE19E4"/>
    <w:rsid w:val="00AE1AB2"/>
    <w:rsid w:val="00AE1E79"/>
    <w:rsid w:val="00AE2142"/>
    <w:rsid w:val="00AE22B9"/>
    <w:rsid w:val="00AE2428"/>
    <w:rsid w:val="00AE24AC"/>
    <w:rsid w:val="00AE2549"/>
    <w:rsid w:val="00AE26DA"/>
    <w:rsid w:val="00AE2825"/>
    <w:rsid w:val="00AE28B4"/>
    <w:rsid w:val="00AE28C6"/>
    <w:rsid w:val="00AE2914"/>
    <w:rsid w:val="00AE2A46"/>
    <w:rsid w:val="00AE2B78"/>
    <w:rsid w:val="00AE3632"/>
    <w:rsid w:val="00AE3690"/>
    <w:rsid w:val="00AE38F0"/>
    <w:rsid w:val="00AE3C49"/>
    <w:rsid w:val="00AE3DA5"/>
    <w:rsid w:val="00AE3DB5"/>
    <w:rsid w:val="00AE454E"/>
    <w:rsid w:val="00AE46D7"/>
    <w:rsid w:val="00AE46F6"/>
    <w:rsid w:val="00AE5391"/>
    <w:rsid w:val="00AE5409"/>
    <w:rsid w:val="00AE5962"/>
    <w:rsid w:val="00AE5ACA"/>
    <w:rsid w:val="00AE5B61"/>
    <w:rsid w:val="00AE5D10"/>
    <w:rsid w:val="00AE5DE4"/>
    <w:rsid w:val="00AE643C"/>
    <w:rsid w:val="00AE6511"/>
    <w:rsid w:val="00AE67C9"/>
    <w:rsid w:val="00AE6A2A"/>
    <w:rsid w:val="00AE6D7C"/>
    <w:rsid w:val="00AE6E57"/>
    <w:rsid w:val="00AE6F15"/>
    <w:rsid w:val="00AE6F9E"/>
    <w:rsid w:val="00AE70E6"/>
    <w:rsid w:val="00AE7543"/>
    <w:rsid w:val="00AE7589"/>
    <w:rsid w:val="00AE76B9"/>
    <w:rsid w:val="00AE7764"/>
    <w:rsid w:val="00AE77F9"/>
    <w:rsid w:val="00AE7881"/>
    <w:rsid w:val="00AE78D5"/>
    <w:rsid w:val="00AE7C82"/>
    <w:rsid w:val="00AE7E5C"/>
    <w:rsid w:val="00AE7E77"/>
    <w:rsid w:val="00AF00D2"/>
    <w:rsid w:val="00AF02A9"/>
    <w:rsid w:val="00AF05D6"/>
    <w:rsid w:val="00AF069E"/>
    <w:rsid w:val="00AF09CC"/>
    <w:rsid w:val="00AF0B1A"/>
    <w:rsid w:val="00AF0D27"/>
    <w:rsid w:val="00AF0E8F"/>
    <w:rsid w:val="00AF0F26"/>
    <w:rsid w:val="00AF1144"/>
    <w:rsid w:val="00AF122C"/>
    <w:rsid w:val="00AF1249"/>
    <w:rsid w:val="00AF170B"/>
    <w:rsid w:val="00AF187E"/>
    <w:rsid w:val="00AF1A7E"/>
    <w:rsid w:val="00AF1B40"/>
    <w:rsid w:val="00AF1B8A"/>
    <w:rsid w:val="00AF20B7"/>
    <w:rsid w:val="00AF2162"/>
    <w:rsid w:val="00AF21E6"/>
    <w:rsid w:val="00AF23EC"/>
    <w:rsid w:val="00AF2FBB"/>
    <w:rsid w:val="00AF315D"/>
    <w:rsid w:val="00AF31A3"/>
    <w:rsid w:val="00AF323F"/>
    <w:rsid w:val="00AF334A"/>
    <w:rsid w:val="00AF3594"/>
    <w:rsid w:val="00AF38A9"/>
    <w:rsid w:val="00AF391F"/>
    <w:rsid w:val="00AF395E"/>
    <w:rsid w:val="00AF3B00"/>
    <w:rsid w:val="00AF3BD0"/>
    <w:rsid w:val="00AF4311"/>
    <w:rsid w:val="00AF477F"/>
    <w:rsid w:val="00AF4BD8"/>
    <w:rsid w:val="00AF4CBF"/>
    <w:rsid w:val="00AF4DF0"/>
    <w:rsid w:val="00AF51F6"/>
    <w:rsid w:val="00AF55FD"/>
    <w:rsid w:val="00AF5665"/>
    <w:rsid w:val="00AF57AB"/>
    <w:rsid w:val="00AF594C"/>
    <w:rsid w:val="00AF5A6B"/>
    <w:rsid w:val="00AF5C28"/>
    <w:rsid w:val="00AF5CD9"/>
    <w:rsid w:val="00AF5D61"/>
    <w:rsid w:val="00AF5E85"/>
    <w:rsid w:val="00AF60A9"/>
    <w:rsid w:val="00AF6375"/>
    <w:rsid w:val="00AF6524"/>
    <w:rsid w:val="00AF653D"/>
    <w:rsid w:val="00AF65DC"/>
    <w:rsid w:val="00AF666F"/>
    <w:rsid w:val="00AF67D5"/>
    <w:rsid w:val="00AF6B8D"/>
    <w:rsid w:val="00AF6C1F"/>
    <w:rsid w:val="00AF6D7D"/>
    <w:rsid w:val="00AF6E8D"/>
    <w:rsid w:val="00AF6F1E"/>
    <w:rsid w:val="00AF6F66"/>
    <w:rsid w:val="00AF6FD3"/>
    <w:rsid w:val="00AF71C2"/>
    <w:rsid w:val="00AF767E"/>
    <w:rsid w:val="00AF76DC"/>
    <w:rsid w:val="00AF774C"/>
    <w:rsid w:val="00AF78C1"/>
    <w:rsid w:val="00AF7D60"/>
    <w:rsid w:val="00AF7F8E"/>
    <w:rsid w:val="00B00048"/>
    <w:rsid w:val="00B00087"/>
    <w:rsid w:val="00B001AF"/>
    <w:rsid w:val="00B0030F"/>
    <w:rsid w:val="00B00313"/>
    <w:rsid w:val="00B0065E"/>
    <w:rsid w:val="00B0076F"/>
    <w:rsid w:val="00B00894"/>
    <w:rsid w:val="00B01089"/>
    <w:rsid w:val="00B010C5"/>
    <w:rsid w:val="00B01324"/>
    <w:rsid w:val="00B0135E"/>
    <w:rsid w:val="00B0153E"/>
    <w:rsid w:val="00B0180A"/>
    <w:rsid w:val="00B018F0"/>
    <w:rsid w:val="00B019BB"/>
    <w:rsid w:val="00B01DCB"/>
    <w:rsid w:val="00B01E11"/>
    <w:rsid w:val="00B02049"/>
    <w:rsid w:val="00B02090"/>
    <w:rsid w:val="00B023CE"/>
    <w:rsid w:val="00B0274A"/>
    <w:rsid w:val="00B02B36"/>
    <w:rsid w:val="00B02CC6"/>
    <w:rsid w:val="00B02E97"/>
    <w:rsid w:val="00B02F83"/>
    <w:rsid w:val="00B03127"/>
    <w:rsid w:val="00B037CF"/>
    <w:rsid w:val="00B03861"/>
    <w:rsid w:val="00B038BE"/>
    <w:rsid w:val="00B0390D"/>
    <w:rsid w:val="00B03918"/>
    <w:rsid w:val="00B03991"/>
    <w:rsid w:val="00B03ED4"/>
    <w:rsid w:val="00B046F7"/>
    <w:rsid w:val="00B04744"/>
    <w:rsid w:val="00B04924"/>
    <w:rsid w:val="00B04997"/>
    <w:rsid w:val="00B04C82"/>
    <w:rsid w:val="00B04DEC"/>
    <w:rsid w:val="00B04FEF"/>
    <w:rsid w:val="00B05055"/>
    <w:rsid w:val="00B057C2"/>
    <w:rsid w:val="00B057D1"/>
    <w:rsid w:val="00B0581C"/>
    <w:rsid w:val="00B059E0"/>
    <w:rsid w:val="00B059F6"/>
    <w:rsid w:val="00B05E4A"/>
    <w:rsid w:val="00B05EDC"/>
    <w:rsid w:val="00B06179"/>
    <w:rsid w:val="00B06310"/>
    <w:rsid w:val="00B06503"/>
    <w:rsid w:val="00B06797"/>
    <w:rsid w:val="00B06872"/>
    <w:rsid w:val="00B068F5"/>
    <w:rsid w:val="00B06A43"/>
    <w:rsid w:val="00B071CB"/>
    <w:rsid w:val="00B074B3"/>
    <w:rsid w:val="00B075A0"/>
    <w:rsid w:val="00B07613"/>
    <w:rsid w:val="00B07814"/>
    <w:rsid w:val="00B07893"/>
    <w:rsid w:val="00B0789E"/>
    <w:rsid w:val="00B078FA"/>
    <w:rsid w:val="00B07AA7"/>
    <w:rsid w:val="00B1018B"/>
    <w:rsid w:val="00B10240"/>
    <w:rsid w:val="00B1053F"/>
    <w:rsid w:val="00B105BB"/>
    <w:rsid w:val="00B10663"/>
    <w:rsid w:val="00B108D0"/>
    <w:rsid w:val="00B108F2"/>
    <w:rsid w:val="00B10B7C"/>
    <w:rsid w:val="00B10C7B"/>
    <w:rsid w:val="00B10E14"/>
    <w:rsid w:val="00B114FF"/>
    <w:rsid w:val="00B115D0"/>
    <w:rsid w:val="00B11951"/>
    <w:rsid w:val="00B11ABF"/>
    <w:rsid w:val="00B11B02"/>
    <w:rsid w:val="00B11EF8"/>
    <w:rsid w:val="00B11FB3"/>
    <w:rsid w:val="00B12218"/>
    <w:rsid w:val="00B12234"/>
    <w:rsid w:val="00B12847"/>
    <w:rsid w:val="00B13172"/>
    <w:rsid w:val="00B133FB"/>
    <w:rsid w:val="00B139EF"/>
    <w:rsid w:val="00B13AA4"/>
    <w:rsid w:val="00B13AC5"/>
    <w:rsid w:val="00B13B2B"/>
    <w:rsid w:val="00B13CB1"/>
    <w:rsid w:val="00B13CF6"/>
    <w:rsid w:val="00B13ED1"/>
    <w:rsid w:val="00B13F2D"/>
    <w:rsid w:val="00B13F66"/>
    <w:rsid w:val="00B14073"/>
    <w:rsid w:val="00B1422D"/>
    <w:rsid w:val="00B142D3"/>
    <w:rsid w:val="00B142E2"/>
    <w:rsid w:val="00B14358"/>
    <w:rsid w:val="00B14452"/>
    <w:rsid w:val="00B144A8"/>
    <w:rsid w:val="00B144F5"/>
    <w:rsid w:val="00B1489F"/>
    <w:rsid w:val="00B148AC"/>
    <w:rsid w:val="00B14D79"/>
    <w:rsid w:val="00B14EB2"/>
    <w:rsid w:val="00B14F37"/>
    <w:rsid w:val="00B15087"/>
    <w:rsid w:val="00B1525C"/>
    <w:rsid w:val="00B15293"/>
    <w:rsid w:val="00B15B42"/>
    <w:rsid w:val="00B15DF1"/>
    <w:rsid w:val="00B15F32"/>
    <w:rsid w:val="00B1609F"/>
    <w:rsid w:val="00B1644F"/>
    <w:rsid w:val="00B167EE"/>
    <w:rsid w:val="00B16A38"/>
    <w:rsid w:val="00B16F9C"/>
    <w:rsid w:val="00B171A8"/>
    <w:rsid w:val="00B171D8"/>
    <w:rsid w:val="00B1736C"/>
    <w:rsid w:val="00B1782F"/>
    <w:rsid w:val="00B17945"/>
    <w:rsid w:val="00B179E9"/>
    <w:rsid w:val="00B17A94"/>
    <w:rsid w:val="00B17B33"/>
    <w:rsid w:val="00B17B51"/>
    <w:rsid w:val="00B17DF4"/>
    <w:rsid w:val="00B20086"/>
    <w:rsid w:val="00B2037B"/>
    <w:rsid w:val="00B203FD"/>
    <w:rsid w:val="00B2047E"/>
    <w:rsid w:val="00B205AF"/>
    <w:rsid w:val="00B20AFC"/>
    <w:rsid w:val="00B20D9F"/>
    <w:rsid w:val="00B20EC2"/>
    <w:rsid w:val="00B20F70"/>
    <w:rsid w:val="00B21010"/>
    <w:rsid w:val="00B2116B"/>
    <w:rsid w:val="00B21414"/>
    <w:rsid w:val="00B2187A"/>
    <w:rsid w:val="00B218B8"/>
    <w:rsid w:val="00B218EC"/>
    <w:rsid w:val="00B21A74"/>
    <w:rsid w:val="00B21C36"/>
    <w:rsid w:val="00B21EAB"/>
    <w:rsid w:val="00B220B1"/>
    <w:rsid w:val="00B2236D"/>
    <w:rsid w:val="00B223A5"/>
    <w:rsid w:val="00B2241D"/>
    <w:rsid w:val="00B227C8"/>
    <w:rsid w:val="00B22BF4"/>
    <w:rsid w:val="00B22E27"/>
    <w:rsid w:val="00B2369F"/>
    <w:rsid w:val="00B23A5C"/>
    <w:rsid w:val="00B24015"/>
    <w:rsid w:val="00B24022"/>
    <w:rsid w:val="00B2433A"/>
    <w:rsid w:val="00B24836"/>
    <w:rsid w:val="00B24F6F"/>
    <w:rsid w:val="00B25100"/>
    <w:rsid w:val="00B2535F"/>
    <w:rsid w:val="00B253B4"/>
    <w:rsid w:val="00B254BB"/>
    <w:rsid w:val="00B25738"/>
    <w:rsid w:val="00B25CA9"/>
    <w:rsid w:val="00B25FAF"/>
    <w:rsid w:val="00B25FB0"/>
    <w:rsid w:val="00B26043"/>
    <w:rsid w:val="00B263FC"/>
    <w:rsid w:val="00B269D0"/>
    <w:rsid w:val="00B26A84"/>
    <w:rsid w:val="00B26B0B"/>
    <w:rsid w:val="00B26C60"/>
    <w:rsid w:val="00B26CDA"/>
    <w:rsid w:val="00B26E85"/>
    <w:rsid w:val="00B27335"/>
    <w:rsid w:val="00B2753A"/>
    <w:rsid w:val="00B277FE"/>
    <w:rsid w:val="00B278F2"/>
    <w:rsid w:val="00B2795D"/>
    <w:rsid w:val="00B27A51"/>
    <w:rsid w:val="00B27BF8"/>
    <w:rsid w:val="00B27C29"/>
    <w:rsid w:val="00B27C52"/>
    <w:rsid w:val="00B27E38"/>
    <w:rsid w:val="00B27FAB"/>
    <w:rsid w:val="00B27FF2"/>
    <w:rsid w:val="00B3029E"/>
    <w:rsid w:val="00B3036C"/>
    <w:rsid w:val="00B3079F"/>
    <w:rsid w:val="00B30859"/>
    <w:rsid w:val="00B30A59"/>
    <w:rsid w:val="00B30C12"/>
    <w:rsid w:val="00B31017"/>
    <w:rsid w:val="00B312D3"/>
    <w:rsid w:val="00B31387"/>
    <w:rsid w:val="00B3169F"/>
    <w:rsid w:val="00B31839"/>
    <w:rsid w:val="00B31C47"/>
    <w:rsid w:val="00B31CE2"/>
    <w:rsid w:val="00B321F8"/>
    <w:rsid w:val="00B32340"/>
    <w:rsid w:val="00B32546"/>
    <w:rsid w:val="00B3265C"/>
    <w:rsid w:val="00B328EA"/>
    <w:rsid w:val="00B328FB"/>
    <w:rsid w:val="00B32A64"/>
    <w:rsid w:val="00B33228"/>
    <w:rsid w:val="00B332FD"/>
    <w:rsid w:val="00B3336E"/>
    <w:rsid w:val="00B3346A"/>
    <w:rsid w:val="00B335E5"/>
    <w:rsid w:val="00B3386D"/>
    <w:rsid w:val="00B33889"/>
    <w:rsid w:val="00B33CE9"/>
    <w:rsid w:val="00B33CFB"/>
    <w:rsid w:val="00B33F5E"/>
    <w:rsid w:val="00B340B3"/>
    <w:rsid w:val="00B34179"/>
    <w:rsid w:val="00B34340"/>
    <w:rsid w:val="00B34381"/>
    <w:rsid w:val="00B34468"/>
    <w:rsid w:val="00B34630"/>
    <w:rsid w:val="00B347CA"/>
    <w:rsid w:val="00B34C2E"/>
    <w:rsid w:val="00B34EB6"/>
    <w:rsid w:val="00B35031"/>
    <w:rsid w:val="00B350BB"/>
    <w:rsid w:val="00B351BB"/>
    <w:rsid w:val="00B351F5"/>
    <w:rsid w:val="00B355DD"/>
    <w:rsid w:val="00B35623"/>
    <w:rsid w:val="00B357A2"/>
    <w:rsid w:val="00B35820"/>
    <w:rsid w:val="00B35B91"/>
    <w:rsid w:val="00B36550"/>
    <w:rsid w:val="00B366B0"/>
    <w:rsid w:val="00B366BE"/>
    <w:rsid w:val="00B36716"/>
    <w:rsid w:val="00B36A39"/>
    <w:rsid w:val="00B36B3B"/>
    <w:rsid w:val="00B36D73"/>
    <w:rsid w:val="00B371FB"/>
    <w:rsid w:val="00B372E0"/>
    <w:rsid w:val="00B37512"/>
    <w:rsid w:val="00B375ED"/>
    <w:rsid w:val="00B376C4"/>
    <w:rsid w:val="00B378E8"/>
    <w:rsid w:val="00B37D82"/>
    <w:rsid w:val="00B37E84"/>
    <w:rsid w:val="00B37EA2"/>
    <w:rsid w:val="00B37F9B"/>
    <w:rsid w:val="00B40128"/>
    <w:rsid w:val="00B40272"/>
    <w:rsid w:val="00B405EF"/>
    <w:rsid w:val="00B408EA"/>
    <w:rsid w:val="00B40B3A"/>
    <w:rsid w:val="00B412F0"/>
    <w:rsid w:val="00B413F1"/>
    <w:rsid w:val="00B4151B"/>
    <w:rsid w:val="00B41694"/>
    <w:rsid w:val="00B416F7"/>
    <w:rsid w:val="00B417B7"/>
    <w:rsid w:val="00B417C2"/>
    <w:rsid w:val="00B41BC8"/>
    <w:rsid w:val="00B41CFF"/>
    <w:rsid w:val="00B42100"/>
    <w:rsid w:val="00B4261B"/>
    <w:rsid w:val="00B42739"/>
    <w:rsid w:val="00B42801"/>
    <w:rsid w:val="00B4280F"/>
    <w:rsid w:val="00B42880"/>
    <w:rsid w:val="00B42907"/>
    <w:rsid w:val="00B429D9"/>
    <w:rsid w:val="00B42AD6"/>
    <w:rsid w:val="00B42FD5"/>
    <w:rsid w:val="00B43250"/>
    <w:rsid w:val="00B432D6"/>
    <w:rsid w:val="00B43DF6"/>
    <w:rsid w:val="00B444A9"/>
    <w:rsid w:val="00B4451A"/>
    <w:rsid w:val="00B445F5"/>
    <w:rsid w:val="00B44811"/>
    <w:rsid w:val="00B449C3"/>
    <w:rsid w:val="00B44ADC"/>
    <w:rsid w:val="00B44C7E"/>
    <w:rsid w:val="00B44E9C"/>
    <w:rsid w:val="00B4506A"/>
    <w:rsid w:val="00B45112"/>
    <w:rsid w:val="00B45221"/>
    <w:rsid w:val="00B453D2"/>
    <w:rsid w:val="00B45534"/>
    <w:rsid w:val="00B455E6"/>
    <w:rsid w:val="00B4569C"/>
    <w:rsid w:val="00B458FB"/>
    <w:rsid w:val="00B45954"/>
    <w:rsid w:val="00B459AB"/>
    <w:rsid w:val="00B459BC"/>
    <w:rsid w:val="00B45B83"/>
    <w:rsid w:val="00B45C3F"/>
    <w:rsid w:val="00B45DBE"/>
    <w:rsid w:val="00B45DFD"/>
    <w:rsid w:val="00B45E04"/>
    <w:rsid w:val="00B46082"/>
    <w:rsid w:val="00B468C3"/>
    <w:rsid w:val="00B46906"/>
    <w:rsid w:val="00B46A32"/>
    <w:rsid w:val="00B46BA4"/>
    <w:rsid w:val="00B46C41"/>
    <w:rsid w:val="00B46E5C"/>
    <w:rsid w:val="00B46F39"/>
    <w:rsid w:val="00B46F6C"/>
    <w:rsid w:val="00B46F7E"/>
    <w:rsid w:val="00B46FAD"/>
    <w:rsid w:val="00B47A29"/>
    <w:rsid w:val="00B47A58"/>
    <w:rsid w:val="00B47ECF"/>
    <w:rsid w:val="00B47FED"/>
    <w:rsid w:val="00B50004"/>
    <w:rsid w:val="00B500C8"/>
    <w:rsid w:val="00B50346"/>
    <w:rsid w:val="00B504DE"/>
    <w:rsid w:val="00B507C2"/>
    <w:rsid w:val="00B507F5"/>
    <w:rsid w:val="00B50A38"/>
    <w:rsid w:val="00B50C9D"/>
    <w:rsid w:val="00B50DDF"/>
    <w:rsid w:val="00B50EE5"/>
    <w:rsid w:val="00B50F9F"/>
    <w:rsid w:val="00B51581"/>
    <w:rsid w:val="00B51617"/>
    <w:rsid w:val="00B5189A"/>
    <w:rsid w:val="00B523B8"/>
    <w:rsid w:val="00B524FC"/>
    <w:rsid w:val="00B5301B"/>
    <w:rsid w:val="00B53061"/>
    <w:rsid w:val="00B530A8"/>
    <w:rsid w:val="00B53983"/>
    <w:rsid w:val="00B539D0"/>
    <w:rsid w:val="00B53B89"/>
    <w:rsid w:val="00B53C6B"/>
    <w:rsid w:val="00B53CB8"/>
    <w:rsid w:val="00B5417C"/>
    <w:rsid w:val="00B5425C"/>
    <w:rsid w:val="00B543A4"/>
    <w:rsid w:val="00B546FE"/>
    <w:rsid w:val="00B547D6"/>
    <w:rsid w:val="00B54ABC"/>
    <w:rsid w:val="00B54AD0"/>
    <w:rsid w:val="00B54D86"/>
    <w:rsid w:val="00B54EDE"/>
    <w:rsid w:val="00B54FDA"/>
    <w:rsid w:val="00B553DF"/>
    <w:rsid w:val="00B5543C"/>
    <w:rsid w:val="00B554FE"/>
    <w:rsid w:val="00B55626"/>
    <w:rsid w:val="00B55733"/>
    <w:rsid w:val="00B55A05"/>
    <w:rsid w:val="00B55C1D"/>
    <w:rsid w:val="00B55D99"/>
    <w:rsid w:val="00B56949"/>
    <w:rsid w:val="00B56A71"/>
    <w:rsid w:val="00B56A80"/>
    <w:rsid w:val="00B56B8E"/>
    <w:rsid w:val="00B56BF8"/>
    <w:rsid w:val="00B56C93"/>
    <w:rsid w:val="00B56F76"/>
    <w:rsid w:val="00B57000"/>
    <w:rsid w:val="00B57195"/>
    <w:rsid w:val="00B57281"/>
    <w:rsid w:val="00B57325"/>
    <w:rsid w:val="00B57496"/>
    <w:rsid w:val="00B5775D"/>
    <w:rsid w:val="00B577D6"/>
    <w:rsid w:val="00B57AE4"/>
    <w:rsid w:val="00B57B68"/>
    <w:rsid w:val="00B57BBA"/>
    <w:rsid w:val="00B57E15"/>
    <w:rsid w:val="00B60034"/>
    <w:rsid w:val="00B602B4"/>
    <w:rsid w:val="00B603BE"/>
    <w:rsid w:val="00B6044B"/>
    <w:rsid w:val="00B605D7"/>
    <w:rsid w:val="00B608D8"/>
    <w:rsid w:val="00B60955"/>
    <w:rsid w:val="00B60AAA"/>
    <w:rsid w:val="00B60ABD"/>
    <w:rsid w:val="00B60C7A"/>
    <w:rsid w:val="00B61144"/>
    <w:rsid w:val="00B61421"/>
    <w:rsid w:val="00B615C1"/>
    <w:rsid w:val="00B61B21"/>
    <w:rsid w:val="00B6202B"/>
    <w:rsid w:val="00B62292"/>
    <w:rsid w:val="00B6234E"/>
    <w:rsid w:val="00B62527"/>
    <w:rsid w:val="00B6255F"/>
    <w:rsid w:val="00B62683"/>
    <w:rsid w:val="00B62A15"/>
    <w:rsid w:val="00B62B90"/>
    <w:rsid w:val="00B62DBF"/>
    <w:rsid w:val="00B630D3"/>
    <w:rsid w:val="00B63225"/>
    <w:rsid w:val="00B633EE"/>
    <w:rsid w:val="00B63502"/>
    <w:rsid w:val="00B637E0"/>
    <w:rsid w:val="00B64010"/>
    <w:rsid w:val="00B642EE"/>
    <w:rsid w:val="00B64398"/>
    <w:rsid w:val="00B6449D"/>
    <w:rsid w:val="00B64604"/>
    <w:rsid w:val="00B6460E"/>
    <w:rsid w:val="00B6461B"/>
    <w:rsid w:val="00B647F3"/>
    <w:rsid w:val="00B649BB"/>
    <w:rsid w:val="00B65630"/>
    <w:rsid w:val="00B656E5"/>
    <w:rsid w:val="00B65C62"/>
    <w:rsid w:val="00B65E77"/>
    <w:rsid w:val="00B661D4"/>
    <w:rsid w:val="00B66378"/>
    <w:rsid w:val="00B666D2"/>
    <w:rsid w:val="00B6680F"/>
    <w:rsid w:val="00B66845"/>
    <w:rsid w:val="00B66A3D"/>
    <w:rsid w:val="00B66BA2"/>
    <w:rsid w:val="00B66BF1"/>
    <w:rsid w:val="00B66E50"/>
    <w:rsid w:val="00B66ED7"/>
    <w:rsid w:val="00B67049"/>
    <w:rsid w:val="00B6751A"/>
    <w:rsid w:val="00B67899"/>
    <w:rsid w:val="00B678B7"/>
    <w:rsid w:val="00B67B8D"/>
    <w:rsid w:val="00B67CC0"/>
    <w:rsid w:val="00B67E19"/>
    <w:rsid w:val="00B701A7"/>
    <w:rsid w:val="00B701BA"/>
    <w:rsid w:val="00B70271"/>
    <w:rsid w:val="00B702D0"/>
    <w:rsid w:val="00B70344"/>
    <w:rsid w:val="00B70372"/>
    <w:rsid w:val="00B705D8"/>
    <w:rsid w:val="00B70693"/>
    <w:rsid w:val="00B70888"/>
    <w:rsid w:val="00B70AAE"/>
    <w:rsid w:val="00B70BF7"/>
    <w:rsid w:val="00B70CE4"/>
    <w:rsid w:val="00B70E92"/>
    <w:rsid w:val="00B70F28"/>
    <w:rsid w:val="00B70F68"/>
    <w:rsid w:val="00B710CD"/>
    <w:rsid w:val="00B711D9"/>
    <w:rsid w:val="00B71224"/>
    <w:rsid w:val="00B71418"/>
    <w:rsid w:val="00B7162C"/>
    <w:rsid w:val="00B7166C"/>
    <w:rsid w:val="00B71828"/>
    <w:rsid w:val="00B71836"/>
    <w:rsid w:val="00B718D4"/>
    <w:rsid w:val="00B71B17"/>
    <w:rsid w:val="00B71D5A"/>
    <w:rsid w:val="00B71FAC"/>
    <w:rsid w:val="00B724A4"/>
    <w:rsid w:val="00B7252B"/>
    <w:rsid w:val="00B725EE"/>
    <w:rsid w:val="00B72708"/>
    <w:rsid w:val="00B727BC"/>
    <w:rsid w:val="00B73167"/>
    <w:rsid w:val="00B73375"/>
    <w:rsid w:val="00B73517"/>
    <w:rsid w:val="00B73643"/>
    <w:rsid w:val="00B7399C"/>
    <w:rsid w:val="00B73A86"/>
    <w:rsid w:val="00B73B42"/>
    <w:rsid w:val="00B742C3"/>
    <w:rsid w:val="00B743C1"/>
    <w:rsid w:val="00B744E8"/>
    <w:rsid w:val="00B74832"/>
    <w:rsid w:val="00B74E28"/>
    <w:rsid w:val="00B74E40"/>
    <w:rsid w:val="00B75418"/>
    <w:rsid w:val="00B7562C"/>
    <w:rsid w:val="00B757F7"/>
    <w:rsid w:val="00B7585E"/>
    <w:rsid w:val="00B75A83"/>
    <w:rsid w:val="00B75C1A"/>
    <w:rsid w:val="00B75CC4"/>
    <w:rsid w:val="00B75DE2"/>
    <w:rsid w:val="00B75F0D"/>
    <w:rsid w:val="00B761AD"/>
    <w:rsid w:val="00B762B3"/>
    <w:rsid w:val="00B76859"/>
    <w:rsid w:val="00B7690E"/>
    <w:rsid w:val="00B76C89"/>
    <w:rsid w:val="00B7704F"/>
    <w:rsid w:val="00B77288"/>
    <w:rsid w:val="00B7729D"/>
    <w:rsid w:val="00B773E9"/>
    <w:rsid w:val="00B77457"/>
    <w:rsid w:val="00B7748C"/>
    <w:rsid w:val="00B775AE"/>
    <w:rsid w:val="00B77648"/>
    <w:rsid w:val="00B77747"/>
    <w:rsid w:val="00B77A18"/>
    <w:rsid w:val="00B77A1D"/>
    <w:rsid w:val="00B77D40"/>
    <w:rsid w:val="00B8021B"/>
    <w:rsid w:val="00B80617"/>
    <w:rsid w:val="00B80AD9"/>
    <w:rsid w:val="00B80BB4"/>
    <w:rsid w:val="00B815F6"/>
    <w:rsid w:val="00B818C8"/>
    <w:rsid w:val="00B818D6"/>
    <w:rsid w:val="00B81902"/>
    <w:rsid w:val="00B81967"/>
    <w:rsid w:val="00B819E6"/>
    <w:rsid w:val="00B81A22"/>
    <w:rsid w:val="00B81AF1"/>
    <w:rsid w:val="00B81E3E"/>
    <w:rsid w:val="00B8213B"/>
    <w:rsid w:val="00B826A2"/>
    <w:rsid w:val="00B82A4A"/>
    <w:rsid w:val="00B832B4"/>
    <w:rsid w:val="00B838DC"/>
    <w:rsid w:val="00B83C24"/>
    <w:rsid w:val="00B8418D"/>
    <w:rsid w:val="00B843B5"/>
    <w:rsid w:val="00B8497E"/>
    <w:rsid w:val="00B849A6"/>
    <w:rsid w:val="00B84AB7"/>
    <w:rsid w:val="00B84B20"/>
    <w:rsid w:val="00B84C04"/>
    <w:rsid w:val="00B84EA0"/>
    <w:rsid w:val="00B851A8"/>
    <w:rsid w:val="00B85250"/>
    <w:rsid w:val="00B85757"/>
    <w:rsid w:val="00B85A78"/>
    <w:rsid w:val="00B85AE5"/>
    <w:rsid w:val="00B85CBF"/>
    <w:rsid w:val="00B85D41"/>
    <w:rsid w:val="00B862F0"/>
    <w:rsid w:val="00B865B8"/>
    <w:rsid w:val="00B86770"/>
    <w:rsid w:val="00B86904"/>
    <w:rsid w:val="00B8691E"/>
    <w:rsid w:val="00B86B6E"/>
    <w:rsid w:val="00B86BA7"/>
    <w:rsid w:val="00B86D99"/>
    <w:rsid w:val="00B86E7F"/>
    <w:rsid w:val="00B86FCE"/>
    <w:rsid w:val="00B87261"/>
    <w:rsid w:val="00B87399"/>
    <w:rsid w:val="00B874F9"/>
    <w:rsid w:val="00B877A3"/>
    <w:rsid w:val="00B87844"/>
    <w:rsid w:val="00B878D9"/>
    <w:rsid w:val="00B87ABA"/>
    <w:rsid w:val="00B87C8E"/>
    <w:rsid w:val="00B87F49"/>
    <w:rsid w:val="00B90069"/>
    <w:rsid w:val="00B900EB"/>
    <w:rsid w:val="00B90343"/>
    <w:rsid w:val="00B9073F"/>
    <w:rsid w:val="00B908DD"/>
    <w:rsid w:val="00B90B0D"/>
    <w:rsid w:val="00B90C7E"/>
    <w:rsid w:val="00B91008"/>
    <w:rsid w:val="00B9101E"/>
    <w:rsid w:val="00B9103D"/>
    <w:rsid w:val="00B91189"/>
    <w:rsid w:val="00B91260"/>
    <w:rsid w:val="00B91471"/>
    <w:rsid w:val="00B91592"/>
    <w:rsid w:val="00B9189C"/>
    <w:rsid w:val="00B918AA"/>
    <w:rsid w:val="00B918B5"/>
    <w:rsid w:val="00B91B9C"/>
    <w:rsid w:val="00B91BFC"/>
    <w:rsid w:val="00B91E6C"/>
    <w:rsid w:val="00B921EF"/>
    <w:rsid w:val="00B923A4"/>
    <w:rsid w:val="00B923E6"/>
    <w:rsid w:val="00B92564"/>
    <w:rsid w:val="00B92877"/>
    <w:rsid w:val="00B928B3"/>
    <w:rsid w:val="00B92E4A"/>
    <w:rsid w:val="00B9369E"/>
    <w:rsid w:val="00B936E5"/>
    <w:rsid w:val="00B938C4"/>
    <w:rsid w:val="00B93B8E"/>
    <w:rsid w:val="00B93BC7"/>
    <w:rsid w:val="00B93BE2"/>
    <w:rsid w:val="00B93C93"/>
    <w:rsid w:val="00B93CEF"/>
    <w:rsid w:val="00B93D5A"/>
    <w:rsid w:val="00B93DB0"/>
    <w:rsid w:val="00B9412E"/>
    <w:rsid w:val="00B94235"/>
    <w:rsid w:val="00B942BD"/>
    <w:rsid w:val="00B945C4"/>
    <w:rsid w:val="00B94620"/>
    <w:rsid w:val="00B9476F"/>
    <w:rsid w:val="00B94A03"/>
    <w:rsid w:val="00B94B33"/>
    <w:rsid w:val="00B9508A"/>
    <w:rsid w:val="00B954CC"/>
    <w:rsid w:val="00B95894"/>
    <w:rsid w:val="00B95B2C"/>
    <w:rsid w:val="00B95C91"/>
    <w:rsid w:val="00B95EBA"/>
    <w:rsid w:val="00B95F98"/>
    <w:rsid w:val="00B96087"/>
    <w:rsid w:val="00B960A6"/>
    <w:rsid w:val="00B96726"/>
    <w:rsid w:val="00B96825"/>
    <w:rsid w:val="00B968B3"/>
    <w:rsid w:val="00B96D25"/>
    <w:rsid w:val="00B97117"/>
    <w:rsid w:val="00B971B1"/>
    <w:rsid w:val="00B971E9"/>
    <w:rsid w:val="00B9724D"/>
    <w:rsid w:val="00B97257"/>
    <w:rsid w:val="00B974CB"/>
    <w:rsid w:val="00B9780C"/>
    <w:rsid w:val="00B9784C"/>
    <w:rsid w:val="00B9785E"/>
    <w:rsid w:val="00B97955"/>
    <w:rsid w:val="00B97C3F"/>
    <w:rsid w:val="00B97C93"/>
    <w:rsid w:val="00BA007F"/>
    <w:rsid w:val="00BA0368"/>
    <w:rsid w:val="00BA03F9"/>
    <w:rsid w:val="00BA0416"/>
    <w:rsid w:val="00BA0510"/>
    <w:rsid w:val="00BA08F2"/>
    <w:rsid w:val="00BA0A43"/>
    <w:rsid w:val="00BA0B53"/>
    <w:rsid w:val="00BA0B61"/>
    <w:rsid w:val="00BA130D"/>
    <w:rsid w:val="00BA1621"/>
    <w:rsid w:val="00BA1901"/>
    <w:rsid w:val="00BA1A7A"/>
    <w:rsid w:val="00BA2107"/>
    <w:rsid w:val="00BA2152"/>
    <w:rsid w:val="00BA215B"/>
    <w:rsid w:val="00BA246E"/>
    <w:rsid w:val="00BA26C5"/>
    <w:rsid w:val="00BA2C12"/>
    <w:rsid w:val="00BA2DBA"/>
    <w:rsid w:val="00BA2F9F"/>
    <w:rsid w:val="00BA2FCD"/>
    <w:rsid w:val="00BA30A9"/>
    <w:rsid w:val="00BA31E4"/>
    <w:rsid w:val="00BA320F"/>
    <w:rsid w:val="00BA34F0"/>
    <w:rsid w:val="00BA35FD"/>
    <w:rsid w:val="00BA3DD7"/>
    <w:rsid w:val="00BA438E"/>
    <w:rsid w:val="00BA46D6"/>
    <w:rsid w:val="00BA4808"/>
    <w:rsid w:val="00BA48A3"/>
    <w:rsid w:val="00BA4EBA"/>
    <w:rsid w:val="00BA4FF5"/>
    <w:rsid w:val="00BA54B1"/>
    <w:rsid w:val="00BA54E9"/>
    <w:rsid w:val="00BA5E4B"/>
    <w:rsid w:val="00BA5F4B"/>
    <w:rsid w:val="00BA5F91"/>
    <w:rsid w:val="00BA608C"/>
    <w:rsid w:val="00BA60C1"/>
    <w:rsid w:val="00BA61D0"/>
    <w:rsid w:val="00BA6645"/>
    <w:rsid w:val="00BA6DEF"/>
    <w:rsid w:val="00BA6E64"/>
    <w:rsid w:val="00BA7140"/>
    <w:rsid w:val="00BA7190"/>
    <w:rsid w:val="00BA7256"/>
    <w:rsid w:val="00BA7536"/>
    <w:rsid w:val="00BA7AFA"/>
    <w:rsid w:val="00BA7BEB"/>
    <w:rsid w:val="00BA7DB1"/>
    <w:rsid w:val="00BA7E18"/>
    <w:rsid w:val="00BA7F72"/>
    <w:rsid w:val="00BB006C"/>
    <w:rsid w:val="00BB02BC"/>
    <w:rsid w:val="00BB035C"/>
    <w:rsid w:val="00BB037F"/>
    <w:rsid w:val="00BB04BB"/>
    <w:rsid w:val="00BB0675"/>
    <w:rsid w:val="00BB0726"/>
    <w:rsid w:val="00BB0A1C"/>
    <w:rsid w:val="00BB0A1E"/>
    <w:rsid w:val="00BB0F4F"/>
    <w:rsid w:val="00BB13C5"/>
    <w:rsid w:val="00BB17D3"/>
    <w:rsid w:val="00BB17FD"/>
    <w:rsid w:val="00BB19BC"/>
    <w:rsid w:val="00BB1E0D"/>
    <w:rsid w:val="00BB238C"/>
    <w:rsid w:val="00BB26E3"/>
    <w:rsid w:val="00BB271F"/>
    <w:rsid w:val="00BB28D5"/>
    <w:rsid w:val="00BB2917"/>
    <w:rsid w:val="00BB29BC"/>
    <w:rsid w:val="00BB2A45"/>
    <w:rsid w:val="00BB339B"/>
    <w:rsid w:val="00BB33E4"/>
    <w:rsid w:val="00BB356F"/>
    <w:rsid w:val="00BB368A"/>
    <w:rsid w:val="00BB3692"/>
    <w:rsid w:val="00BB3BE1"/>
    <w:rsid w:val="00BB3D56"/>
    <w:rsid w:val="00BB4021"/>
    <w:rsid w:val="00BB4150"/>
    <w:rsid w:val="00BB4178"/>
    <w:rsid w:val="00BB4251"/>
    <w:rsid w:val="00BB45FC"/>
    <w:rsid w:val="00BB4618"/>
    <w:rsid w:val="00BB4CFE"/>
    <w:rsid w:val="00BB4DA3"/>
    <w:rsid w:val="00BB4FC1"/>
    <w:rsid w:val="00BB50C3"/>
    <w:rsid w:val="00BB5379"/>
    <w:rsid w:val="00BB5475"/>
    <w:rsid w:val="00BB565B"/>
    <w:rsid w:val="00BB57AB"/>
    <w:rsid w:val="00BB57C2"/>
    <w:rsid w:val="00BB580C"/>
    <w:rsid w:val="00BB580F"/>
    <w:rsid w:val="00BB5AFF"/>
    <w:rsid w:val="00BB5BB6"/>
    <w:rsid w:val="00BB5FD9"/>
    <w:rsid w:val="00BB605C"/>
    <w:rsid w:val="00BB60A7"/>
    <w:rsid w:val="00BB60EF"/>
    <w:rsid w:val="00BB6310"/>
    <w:rsid w:val="00BB641E"/>
    <w:rsid w:val="00BB68A8"/>
    <w:rsid w:val="00BB6921"/>
    <w:rsid w:val="00BB6D9F"/>
    <w:rsid w:val="00BB6F33"/>
    <w:rsid w:val="00BB7050"/>
    <w:rsid w:val="00BB7552"/>
    <w:rsid w:val="00BB7580"/>
    <w:rsid w:val="00BB75BA"/>
    <w:rsid w:val="00BB770A"/>
    <w:rsid w:val="00BB79C1"/>
    <w:rsid w:val="00BB7A6E"/>
    <w:rsid w:val="00BB7AD6"/>
    <w:rsid w:val="00BB7B80"/>
    <w:rsid w:val="00BB7C2D"/>
    <w:rsid w:val="00BB7DE8"/>
    <w:rsid w:val="00BB7EE8"/>
    <w:rsid w:val="00BC00FB"/>
    <w:rsid w:val="00BC022A"/>
    <w:rsid w:val="00BC0277"/>
    <w:rsid w:val="00BC033E"/>
    <w:rsid w:val="00BC044B"/>
    <w:rsid w:val="00BC0566"/>
    <w:rsid w:val="00BC07F2"/>
    <w:rsid w:val="00BC0C69"/>
    <w:rsid w:val="00BC0D80"/>
    <w:rsid w:val="00BC1078"/>
    <w:rsid w:val="00BC1201"/>
    <w:rsid w:val="00BC12D8"/>
    <w:rsid w:val="00BC181F"/>
    <w:rsid w:val="00BC1AE0"/>
    <w:rsid w:val="00BC1BA0"/>
    <w:rsid w:val="00BC1CE5"/>
    <w:rsid w:val="00BC20A6"/>
    <w:rsid w:val="00BC2300"/>
    <w:rsid w:val="00BC23D2"/>
    <w:rsid w:val="00BC252D"/>
    <w:rsid w:val="00BC2880"/>
    <w:rsid w:val="00BC2CEE"/>
    <w:rsid w:val="00BC2FA0"/>
    <w:rsid w:val="00BC307F"/>
    <w:rsid w:val="00BC31BD"/>
    <w:rsid w:val="00BC328D"/>
    <w:rsid w:val="00BC3318"/>
    <w:rsid w:val="00BC3423"/>
    <w:rsid w:val="00BC345E"/>
    <w:rsid w:val="00BC3B16"/>
    <w:rsid w:val="00BC3CA0"/>
    <w:rsid w:val="00BC3FAC"/>
    <w:rsid w:val="00BC42BE"/>
    <w:rsid w:val="00BC4341"/>
    <w:rsid w:val="00BC446B"/>
    <w:rsid w:val="00BC4504"/>
    <w:rsid w:val="00BC4891"/>
    <w:rsid w:val="00BC4916"/>
    <w:rsid w:val="00BC49C4"/>
    <w:rsid w:val="00BC4BF2"/>
    <w:rsid w:val="00BC51AA"/>
    <w:rsid w:val="00BC51BA"/>
    <w:rsid w:val="00BC51D0"/>
    <w:rsid w:val="00BC5417"/>
    <w:rsid w:val="00BC5509"/>
    <w:rsid w:val="00BC5697"/>
    <w:rsid w:val="00BC57A3"/>
    <w:rsid w:val="00BC58BD"/>
    <w:rsid w:val="00BC59E6"/>
    <w:rsid w:val="00BC5AFC"/>
    <w:rsid w:val="00BC5B0F"/>
    <w:rsid w:val="00BC5B10"/>
    <w:rsid w:val="00BC5C49"/>
    <w:rsid w:val="00BC5CD1"/>
    <w:rsid w:val="00BC5FF3"/>
    <w:rsid w:val="00BC60E3"/>
    <w:rsid w:val="00BC6223"/>
    <w:rsid w:val="00BC630D"/>
    <w:rsid w:val="00BC631C"/>
    <w:rsid w:val="00BC670F"/>
    <w:rsid w:val="00BC68C3"/>
    <w:rsid w:val="00BC68CD"/>
    <w:rsid w:val="00BC69C5"/>
    <w:rsid w:val="00BC6A56"/>
    <w:rsid w:val="00BC6BEF"/>
    <w:rsid w:val="00BC6E0D"/>
    <w:rsid w:val="00BC6FF3"/>
    <w:rsid w:val="00BC7822"/>
    <w:rsid w:val="00BC79E1"/>
    <w:rsid w:val="00BC7F40"/>
    <w:rsid w:val="00BD00BD"/>
    <w:rsid w:val="00BD02CA"/>
    <w:rsid w:val="00BD057F"/>
    <w:rsid w:val="00BD09D2"/>
    <w:rsid w:val="00BD0D71"/>
    <w:rsid w:val="00BD0DF5"/>
    <w:rsid w:val="00BD0EDD"/>
    <w:rsid w:val="00BD1081"/>
    <w:rsid w:val="00BD1181"/>
    <w:rsid w:val="00BD11BC"/>
    <w:rsid w:val="00BD133E"/>
    <w:rsid w:val="00BD136F"/>
    <w:rsid w:val="00BD13BB"/>
    <w:rsid w:val="00BD1570"/>
    <w:rsid w:val="00BD15D7"/>
    <w:rsid w:val="00BD16AD"/>
    <w:rsid w:val="00BD16CB"/>
    <w:rsid w:val="00BD183B"/>
    <w:rsid w:val="00BD18D0"/>
    <w:rsid w:val="00BD1BF8"/>
    <w:rsid w:val="00BD1D61"/>
    <w:rsid w:val="00BD1DC7"/>
    <w:rsid w:val="00BD1FE7"/>
    <w:rsid w:val="00BD21E8"/>
    <w:rsid w:val="00BD232B"/>
    <w:rsid w:val="00BD2414"/>
    <w:rsid w:val="00BD24F4"/>
    <w:rsid w:val="00BD266B"/>
    <w:rsid w:val="00BD2B20"/>
    <w:rsid w:val="00BD2B77"/>
    <w:rsid w:val="00BD2D3B"/>
    <w:rsid w:val="00BD2D54"/>
    <w:rsid w:val="00BD2DF2"/>
    <w:rsid w:val="00BD2E1B"/>
    <w:rsid w:val="00BD345E"/>
    <w:rsid w:val="00BD37EC"/>
    <w:rsid w:val="00BD3910"/>
    <w:rsid w:val="00BD3F64"/>
    <w:rsid w:val="00BD3FA8"/>
    <w:rsid w:val="00BD413E"/>
    <w:rsid w:val="00BD4255"/>
    <w:rsid w:val="00BD4291"/>
    <w:rsid w:val="00BD436B"/>
    <w:rsid w:val="00BD44E4"/>
    <w:rsid w:val="00BD4620"/>
    <w:rsid w:val="00BD4692"/>
    <w:rsid w:val="00BD4735"/>
    <w:rsid w:val="00BD4CBE"/>
    <w:rsid w:val="00BD4D42"/>
    <w:rsid w:val="00BD504B"/>
    <w:rsid w:val="00BD51A0"/>
    <w:rsid w:val="00BD51A3"/>
    <w:rsid w:val="00BD5692"/>
    <w:rsid w:val="00BD5A59"/>
    <w:rsid w:val="00BD5BBC"/>
    <w:rsid w:val="00BD5DD4"/>
    <w:rsid w:val="00BD5FAD"/>
    <w:rsid w:val="00BD609E"/>
    <w:rsid w:val="00BD65D6"/>
    <w:rsid w:val="00BD663F"/>
    <w:rsid w:val="00BD670A"/>
    <w:rsid w:val="00BD6C75"/>
    <w:rsid w:val="00BD6E86"/>
    <w:rsid w:val="00BD7053"/>
    <w:rsid w:val="00BD7214"/>
    <w:rsid w:val="00BD7469"/>
    <w:rsid w:val="00BD75F2"/>
    <w:rsid w:val="00BD76A4"/>
    <w:rsid w:val="00BD76AF"/>
    <w:rsid w:val="00BD78B5"/>
    <w:rsid w:val="00BD7B5F"/>
    <w:rsid w:val="00BD7D3D"/>
    <w:rsid w:val="00BD7DB8"/>
    <w:rsid w:val="00BD7EAB"/>
    <w:rsid w:val="00BE00B3"/>
    <w:rsid w:val="00BE0338"/>
    <w:rsid w:val="00BE0B37"/>
    <w:rsid w:val="00BE0BD8"/>
    <w:rsid w:val="00BE0DA9"/>
    <w:rsid w:val="00BE0F6C"/>
    <w:rsid w:val="00BE10B9"/>
    <w:rsid w:val="00BE10F4"/>
    <w:rsid w:val="00BE111D"/>
    <w:rsid w:val="00BE1555"/>
    <w:rsid w:val="00BE1805"/>
    <w:rsid w:val="00BE1948"/>
    <w:rsid w:val="00BE196A"/>
    <w:rsid w:val="00BE199B"/>
    <w:rsid w:val="00BE1B33"/>
    <w:rsid w:val="00BE1BCC"/>
    <w:rsid w:val="00BE2016"/>
    <w:rsid w:val="00BE220C"/>
    <w:rsid w:val="00BE2D50"/>
    <w:rsid w:val="00BE3131"/>
    <w:rsid w:val="00BE31C4"/>
    <w:rsid w:val="00BE358D"/>
    <w:rsid w:val="00BE3A05"/>
    <w:rsid w:val="00BE3B23"/>
    <w:rsid w:val="00BE3B50"/>
    <w:rsid w:val="00BE3E4C"/>
    <w:rsid w:val="00BE40AF"/>
    <w:rsid w:val="00BE42AA"/>
    <w:rsid w:val="00BE43F0"/>
    <w:rsid w:val="00BE44E5"/>
    <w:rsid w:val="00BE48A1"/>
    <w:rsid w:val="00BE4CB1"/>
    <w:rsid w:val="00BE4CC1"/>
    <w:rsid w:val="00BE5228"/>
    <w:rsid w:val="00BE526A"/>
    <w:rsid w:val="00BE52D5"/>
    <w:rsid w:val="00BE56EA"/>
    <w:rsid w:val="00BE578F"/>
    <w:rsid w:val="00BE5837"/>
    <w:rsid w:val="00BE5B55"/>
    <w:rsid w:val="00BE5B6E"/>
    <w:rsid w:val="00BE600B"/>
    <w:rsid w:val="00BE606F"/>
    <w:rsid w:val="00BE60E8"/>
    <w:rsid w:val="00BE6576"/>
    <w:rsid w:val="00BE6635"/>
    <w:rsid w:val="00BE67A1"/>
    <w:rsid w:val="00BE6A94"/>
    <w:rsid w:val="00BE6AF7"/>
    <w:rsid w:val="00BE6C4B"/>
    <w:rsid w:val="00BE6C73"/>
    <w:rsid w:val="00BE6DB0"/>
    <w:rsid w:val="00BE7151"/>
    <w:rsid w:val="00BE76DC"/>
    <w:rsid w:val="00BE79EF"/>
    <w:rsid w:val="00BE7C89"/>
    <w:rsid w:val="00BE7D25"/>
    <w:rsid w:val="00BE7D99"/>
    <w:rsid w:val="00BF0127"/>
    <w:rsid w:val="00BF02B0"/>
    <w:rsid w:val="00BF0741"/>
    <w:rsid w:val="00BF08B4"/>
    <w:rsid w:val="00BF0A47"/>
    <w:rsid w:val="00BF0B9C"/>
    <w:rsid w:val="00BF0CA1"/>
    <w:rsid w:val="00BF0DF0"/>
    <w:rsid w:val="00BF1115"/>
    <w:rsid w:val="00BF1150"/>
    <w:rsid w:val="00BF1542"/>
    <w:rsid w:val="00BF1545"/>
    <w:rsid w:val="00BF1B30"/>
    <w:rsid w:val="00BF1EBA"/>
    <w:rsid w:val="00BF2031"/>
    <w:rsid w:val="00BF2560"/>
    <w:rsid w:val="00BF258E"/>
    <w:rsid w:val="00BF258F"/>
    <w:rsid w:val="00BF25F0"/>
    <w:rsid w:val="00BF2AE9"/>
    <w:rsid w:val="00BF2B2B"/>
    <w:rsid w:val="00BF3039"/>
    <w:rsid w:val="00BF309E"/>
    <w:rsid w:val="00BF32DA"/>
    <w:rsid w:val="00BF3677"/>
    <w:rsid w:val="00BF3749"/>
    <w:rsid w:val="00BF382D"/>
    <w:rsid w:val="00BF3CD4"/>
    <w:rsid w:val="00BF41E6"/>
    <w:rsid w:val="00BF4215"/>
    <w:rsid w:val="00BF4882"/>
    <w:rsid w:val="00BF4ADD"/>
    <w:rsid w:val="00BF4B14"/>
    <w:rsid w:val="00BF4BF7"/>
    <w:rsid w:val="00BF4E03"/>
    <w:rsid w:val="00BF4F42"/>
    <w:rsid w:val="00BF5091"/>
    <w:rsid w:val="00BF5110"/>
    <w:rsid w:val="00BF53AE"/>
    <w:rsid w:val="00BF53E1"/>
    <w:rsid w:val="00BF56F8"/>
    <w:rsid w:val="00BF582B"/>
    <w:rsid w:val="00BF5A78"/>
    <w:rsid w:val="00BF5C45"/>
    <w:rsid w:val="00BF5CE2"/>
    <w:rsid w:val="00BF5D97"/>
    <w:rsid w:val="00BF5E0B"/>
    <w:rsid w:val="00BF5EC2"/>
    <w:rsid w:val="00BF61AA"/>
    <w:rsid w:val="00BF61F1"/>
    <w:rsid w:val="00BF6417"/>
    <w:rsid w:val="00BF6549"/>
    <w:rsid w:val="00BF6C4A"/>
    <w:rsid w:val="00BF6DC5"/>
    <w:rsid w:val="00BF6E3E"/>
    <w:rsid w:val="00BF7009"/>
    <w:rsid w:val="00BF7023"/>
    <w:rsid w:val="00BF76F6"/>
    <w:rsid w:val="00BF7DDE"/>
    <w:rsid w:val="00BF7E60"/>
    <w:rsid w:val="00C00133"/>
    <w:rsid w:val="00C0035D"/>
    <w:rsid w:val="00C0080E"/>
    <w:rsid w:val="00C00B7F"/>
    <w:rsid w:val="00C00EFF"/>
    <w:rsid w:val="00C0110E"/>
    <w:rsid w:val="00C0131E"/>
    <w:rsid w:val="00C01366"/>
    <w:rsid w:val="00C015FA"/>
    <w:rsid w:val="00C017D1"/>
    <w:rsid w:val="00C01A22"/>
    <w:rsid w:val="00C01C05"/>
    <w:rsid w:val="00C01FDE"/>
    <w:rsid w:val="00C02612"/>
    <w:rsid w:val="00C02901"/>
    <w:rsid w:val="00C02968"/>
    <w:rsid w:val="00C02B27"/>
    <w:rsid w:val="00C030D3"/>
    <w:rsid w:val="00C0329F"/>
    <w:rsid w:val="00C033A7"/>
    <w:rsid w:val="00C03533"/>
    <w:rsid w:val="00C03577"/>
    <w:rsid w:val="00C03821"/>
    <w:rsid w:val="00C03E2E"/>
    <w:rsid w:val="00C04003"/>
    <w:rsid w:val="00C04346"/>
    <w:rsid w:val="00C0441F"/>
    <w:rsid w:val="00C044DD"/>
    <w:rsid w:val="00C0473C"/>
    <w:rsid w:val="00C04780"/>
    <w:rsid w:val="00C047BE"/>
    <w:rsid w:val="00C04AA1"/>
    <w:rsid w:val="00C04BAD"/>
    <w:rsid w:val="00C04F49"/>
    <w:rsid w:val="00C05000"/>
    <w:rsid w:val="00C0507A"/>
    <w:rsid w:val="00C051A4"/>
    <w:rsid w:val="00C051DF"/>
    <w:rsid w:val="00C05569"/>
    <w:rsid w:val="00C05731"/>
    <w:rsid w:val="00C05744"/>
    <w:rsid w:val="00C06300"/>
    <w:rsid w:val="00C06310"/>
    <w:rsid w:val="00C06491"/>
    <w:rsid w:val="00C06520"/>
    <w:rsid w:val="00C065C9"/>
    <w:rsid w:val="00C06686"/>
    <w:rsid w:val="00C067F2"/>
    <w:rsid w:val="00C06BAF"/>
    <w:rsid w:val="00C06CCC"/>
    <w:rsid w:val="00C06D3D"/>
    <w:rsid w:val="00C06D4D"/>
    <w:rsid w:val="00C07157"/>
    <w:rsid w:val="00C0738C"/>
    <w:rsid w:val="00C0747F"/>
    <w:rsid w:val="00C076EA"/>
    <w:rsid w:val="00C07A48"/>
    <w:rsid w:val="00C07A54"/>
    <w:rsid w:val="00C07C12"/>
    <w:rsid w:val="00C07F0D"/>
    <w:rsid w:val="00C07F79"/>
    <w:rsid w:val="00C103B7"/>
    <w:rsid w:val="00C1086F"/>
    <w:rsid w:val="00C1092F"/>
    <w:rsid w:val="00C10AAF"/>
    <w:rsid w:val="00C10AD5"/>
    <w:rsid w:val="00C10AD6"/>
    <w:rsid w:val="00C10F04"/>
    <w:rsid w:val="00C10FA2"/>
    <w:rsid w:val="00C111E8"/>
    <w:rsid w:val="00C11386"/>
    <w:rsid w:val="00C11522"/>
    <w:rsid w:val="00C11806"/>
    <w:rsid w:val="00C118B9"/>
    <w:rsid w:val="00C118E5"/>
    <w:rsid w:val="00C11A4B"/>
    <w:rsid w:val="00C11D5A"/>
    <w:rsid w:val="00C122CA"/>
    <w:rsid w:val="00C122E5"/>
    <w:rsid w:val="00C12665"/>
    <w:rsid w:val="00C1274C"/>
    <w:rsid w:val="00C1298E"/>
    <w:rsid w:val="00C12A3C"/>
    <w:rsid w:val="00C130BA"/>
    <w:rsid w:val="00C130E1"/>
    <w:rsid w:val="00C134E8"/>
    <w:rsid w:val="00C1389C"/>
    <w:rsid w:val="00C138B8"/>
    <w:rsid w:val="00C13B08"/>
    <w:rsid w:val="00C13CD9"/>
    <w:rsid w:val="00C13D74"/>
    <w:rsid w:val="00C1401D"/>
    <w:rsid w:val="00C14477"/>
    <w:rsid w:val="00C1449C"/>
    <w:rsid w:val="00C145E7"/>
    <w:rsid w:val="00C14FF2"/>
    <w:rsid w:val="00C151C2"/>
    <w:rsid w:val="00C154F7"/>
    <w:rsid w:val="00C15504"/>
    <w:rsid w:val="00C155E3"/>
    <w:rsid w:val="00C15754"/>
    <w:rsid w:val="00C159DA"/>
    <w:rsid w:val="00C159DC"/>
    <w:rsid w:val="00C159EE"/>
    <w:rsid w:val="00C15C9A"/>
    <w:rsid w:val="00C16028"/>
    <w:rsid w:val="00C1635E"/>
    <w:rsid w:val="00C16599"/>
    <w:rsid w:val="00C166E5"/>
    <w:rsid w:val="00C16911"/>
    <w:rsid w:val="00C1715B"/>
    <w:rsid w:val="00C17273"/>
    <w:rsid w:val="00C172C2"/>
    <w:rsid w:val="00C173A3"/>
    <w:rsid w:val="00C174D2"/>
    <w:rsid w:val="00C175D2"/>
    <w:rsid w:val="00C17776"/>
    <w:rsid w:val="00C177AE"/>
    <w:rsid w:val="00C17867"/>
    <w:rsid w:val="00C178E2"/>
    <w:rsid w:val="00C17E8F"/>
    <w:rsid w:val="00C20124"/>
    <w:rsid w:val="00C201C4"/>
    <w:rsid w:val="00C205E8"/>
    <w:rsid w:val="00C2073E"/>
    <w:rsid w:val="00C20AF3"/>
    <w:rsid w:val="00C20CC9"/>
    <w:rsid w:val="00C211F9"/>
    <w:rsid w:val="00C2130F"/>
    <w:rsid w:val="00C213ED"/>
    <w:rsid w:val="00C21437"/>
    <w:rsid w:val="00C2156C"/>
    <w:rsid w:val="00C21F38"/>
    <w:rsid w:val="00C22131"/>
    <w:rsid w:val="00C22290"/>
    <w:rsid w:val="00C222F1"/>
    <w:rsid w:val="00C22349"/>
    <w:rsid w:val="00C2289E"/>
    <w:rsid w:val="00C22C69"/>
    <w:rsid w:val="00C22CDD"/>
    <w:rsid w:val="00C22E27"/>
    <w:rsid w:val="00C22EAD"/>
    <w:rsid w:val="00C2311D"/>
    <w:rsid w:val="00C234F1"/>
    <w:rsid w:val="00C23856"/>
    <w:rsid w:val="00C239DB"/>
    <w:rsid w:val="00C239F8"/>
    <w:rsid w:val="00C23A65"/>
    <w:rsid w:val="00C23C05"/>
    <w:rsid w:val="00C23D42"/>
    <w:rsid w:val="00C24006"/>
    <w:rsid w:val="00C2434D"/>
    <w:rsid w:val="00C245CC"/>
    <w:rsid w:val="00C24B4B"/>
    <w:rsid w:val="00C24F6B"/>
    <w:rsid w:val="00C24FF5"/>
    <w:rsid w:val="00C25113"/>
    <w:rsid w:val="00C25303"/>
    <w:rsid w:val="00C25572"/>
    <w:rsid w:val="00C2571E"/>
    <w:rsid w:val="00C258E4"/>
    <w:rsid w:val="00C25900"/>
    <w:rsid w:val="00C25E57"/>
    <w:rsid w:val="00C25FB0"/>
    <w:rsid w:val="00C26248"/>
    <w:rsid w:val="00C263F4"/>
    <w:rsid w:val="00C2652E"/>
    <w:rsid w:val="00C26561"/>
    <w:rsid w:val="00C265BD"/>
    <w:rsid w:val="00C26C63"/>
    <w:rsid w:val="00C26E80"/>
    <w:rsid w:val="00C26EBB"/>
    <w:rsid w:val="00C26FF9"/>
    <w:rsid w:val="00C2700C"/>
    <w:rsid w:val="00C277B7"/>
    <w:rsid w:val="00C2780C"/>
    <w:rsid w:val="00C2796F"/>
    <w:rsid w:val="00C279EF"/>
    <w:rsid w:val="00C27A5C"/>
    <w:rsid w:val="00C27C42"/>
    <w:rsid w:val="00C27CAE"/>
    <w:rsid w:val="00C27D32"/>
    <w:rsid w:val="00C27D65"/>
    <w:rsid w:val="00C27F11"/>
    <w:rsid w:val="00C3010D"/>
    <w:rsid w:val="00C303C6"/>
    <w:rsid w:val="00C30573"/>
    <w:rsid w:val="00C30684"/>
    <w:rsid w:val="00C306F3"/>
    <w:rsid w:val="00C307BA"/>
    <w:rsid w:val="00C30F2A"/>
    <w:rsid w:val="00C318B4"/>
    <w:rsid w:val="00C3190C"/>
    <w:rsid w:val="00C31BD9"/>
    <w:rsid w:val="00C31EDE"/>
    <w:rsid w:val="00C31F55"/>
    <w:rsid w:val="00C32116"/>
    <w:rsid w:val="00C3230F"/>
    <w:rsid w:val="00C32556"/>
    <w:rsid w:val="00C32576"/>
    <w:rsid w:val="00C32765"/>
    <w:rsid w:val="00C32976"/>
    <w:rsid w:val="00C32A4E"/>
    <w:rsid w:val="00C33283"/>
    <w:rsid w:val="00C33521"/>
    <w:rsid w:val="00C3367F"/>
    <w:rsid w:val="00C3383C"/>
    <w:rsid w:val="00C33B75"/>
    <w:rsid w:val="00C34118"/>
    <w:rsid w:val="00C3434E"/>
    <w:rsid w:val="00C346BF"/>
    <w:rsid w:val="00C347C6"/>
    <w:rsid w:val="00C348CA"/>
    <w:rsid w:val="00C34AEE"/>
    <w:rsid w:val="00C34C37"/>
    <w:rsid w:val="00C34CED"/>
    <w:rsid w:val="00C35281"/>
    <w:rsid w:val="00C35B3E"/>
    <w:rsid w:val="00C35B40"/>
    <w:rsid w:val="00C35B89"/>
    <w:rsid w:val="00C35E56"/>
    <w:rsid w:val="00C363A8"/>
    <w:rsid w:val="00C364DA"/>
    <w:rsid w:val="00C368FA"/>
    <w:rsid w:val="00C3690A"/>
    <w:rsid w:val="00C36C35"/>
    <w:rsid w:val="00C36D9F"/>
    <w:rsid w:val="00C36F01"/>
    <w:rsid w:val="00C373DD"/>
    <w:rsid w:val="00C374DF"/>
    <w:rsid w:val="00C37595"/>
    <w:rsid w:val="00C3761B"/>
    <w:rsid w:val="00C3766E"/>
    <w:rsid w:val="00C37A8A"/>
    <w:rsid w:val="00C37AA6"/>
    <w:rsid w:val="00C37AED"/>
    <w:rsid w:val="00C37B4A"/>
    <w:rsid w:val="00C37CDA"/>
    <w:rsid w:val="00C37EDA"/>
    <w:rsid w:val="00C401EC"/>
    <w:rsid w:val="00C40516"/>
    <w:rsid w:val="00C40585"/>
    <w:rsid w:val="00C40985"/>
    <w:rsid w:val="00C40B64"/>
    <w:rsid w:val="00C40CEE"/>
    <w:rsid w:val="00C40F38"/>
    <w:rsid w:val="00C411D7"/>
    <w:rsid w:val="00C41281"/>
    <w:rsid w:val="00C41453"/>
    <w:rsid w:val="00C41A07"/>
    <w:rsid w:val="00C42412"/>
    <w:rsid w:val="00C42667"/>
    <w:rsid w:val="00C42697"/>
    <w:rsid w:val="00C42821"/>
    <w:rsid w:val="00C42D80"/>
    <w:rsid w:val="00C42D99"/>
    <w:rsid w:val="00C42E34"/>
    <w:rsid w:val="00C43012"/>
    <w:rsid w:val="00C43284"/>
    <w:rsid w:val="00C432E5"/>
    <w:rsid w:val="00C4330E"/>
    <w:rsid w:val="00C435A1"/>
    <w:rsid w:val="00C435F3"/>
    <w:rsid w:val="00C43B36"/>
    <w:rsid w:val="00C43B49"/>
    <w:rsid w:val="00C43C78"/>
    <w:rsid w:val="00C43E3D"/>
    <w:rsid w:val="00C4404A"/>
    <w:rsid w:val="00C442EE"/>
    <w:rsid w:val="00C4431D"/>
    <w:rsid w:val="00C44328"/>
    <w:rsid w:val="00C4455F"/>
    <w:rsid w:val="00C448E3"/>
    <w:rsid w:val="00C449BC"/>
    <w:rsid w:val="00C449F8"/>
    <w:rsid w:val="00C44B1B"/>
    <w:rsid w:val="00C44C6A"/>
    <w:rsid w:val="00C44CF1"/>
    <w:rsid w:val="00C4518A"/>
    <w:rsid w:val="00C452BE"/>
    <w:rsid w:val="00C45403"/>
    <w:rsid w:val="00C455FA"/>
    <w:rsid w:val="00C45676"/>
    <w:rsid w:val="00C4583A"/>
    <w:rsid w:val="00C45864"/>
    <w:rsid w:val="00C45880"/>
    <w:rsid w:val="00C45A88"/>
    <w:rsid w:val="00C45EC7"/>
    <w:rsid w:val="00C462E7"/>
    <w:rsid w:val="00C463AB"/>
    <w:rsid w:val="00C4666C"/>
    <w:rsid w:val="00C468DA"/>
    <w:rsid w:val="00C46C48"/>
    <w:rsid w:val="00C47238"/>
    <w:rsid w:val="00C47387"/>
    <w:rsid w:val="00C47494"/>
    <w:rsid w:val="00C47607"/>
    <w:rsid w:val="00C47625"/>
    <w:rsid w:val="00C476B1"/>
    <w:rsid w:val="00C4773F"/>
    <w:rsid w:val="00C4777F"/>
    <w:rsid w:val="00C477DC"/>
    <w:rsid w:val="00C47B81"/>
    <w:rsid w:val="00C47D89"/>
    <w:rsid w:val="00C47DA1"/>
    <w:rsid w:val="00C47F42"/>
    <w:rsid w:val="00C47FA7"/>
    <w:rsid w:val="00C502C5"/>
    <w:rsid w:val="00C50331"/>
    <w:rsid w:val="00C505C1"/>
    <w:rsid w:val="00C508D3"/>
    <w:rsid w:val="00C50B44"/>
    <w:rsid w:val="00C50B5B"/>
    <w:rsid w:val="00C50C3B"/>
    <w:rsid w:val="00C50CB4"/>
    <w:rsid w:val="00C50E41"/>
    <w:rsid w:val="00C51053"/>
    <w:rsid w:val="00C51233"/>
    <w:rsid w:val="00C5162B"/>
    <w:rsid w:val="00C51760"/>
    <w:rsid w:val="00C5196D"/>
    <w:rsid w:val="00C51A4B"/>
    <w:rsid w:val="00C52109"/>
    <w:rsid w:val="00C5282E"/>
    <w:rsid w:val="00C52998"/>
    <w:rsid w:val="00C529D4"/>
    <w:rsid w:val="00C52A3F"/>
    <w:rsid w:val="00C52CE6"/>
    <w:rsid w:val="00C52E2B"/>
    <w:rsid w:val="00C536F4"/>
    <w:rsid w:val="00C539D3"/>
    <w:rsid w:val="00C53A28"/>
    <w:rsid w:val="00C53D02"/>
    <w:rsid w:val="00C540F5"/>
    <w:rsid w:val="00C54312"/>
    <w:rsid w:val="00C5432E"/>
    <w:rsid w:val="00C54446"/>
    <w:rsid w:val="00C54647"/>
    <w:rsid w:val="00C546A5"/>
    <w:rsid w:val="00C547B0"/>
    <w:rsid w:val="00C548C6"/>
    <w:rsid w:val="00C54A3A"/>
    <w:rsid w:val="00C54B2B"/>
    <w:rsid w:val="00C54D21"/>
    <w:rsid w:val="00C54D82"/>
    <w:rsid w:val="00C54FF9"/>
    <w:rsid w:val="00C55074"/>
    <w:rsid w:val="00C551C1"/>
    <w:rsid w:val="00C5522E"/>
    <w:rsid w:val="00C55564"/>
    <w:rsid w:val="00C5573E"/>
    <w:rsid w:val="00C5596C"/>
    <w:rsid w:val="00C559B7"/>
    <w:rsid w:val="00C55AF8"/>
    <w:rsid w:val="00C55C48"/>
    <w:rsid w:val="00C55C86"/>
    <w:rsid w:val="00C55DDF"/>
    <w:rsid w:val="00C55E33"/>
    <w:rsid w:val="00C55FC0"/>
    <w:rsid w:val="00C55FD9"/>
    <w:rsid w:val="00C56096"/>
    <w:rsid w:val="00C56714"/>
    <w:rsid w:val="00C567FD"/>
    <w:rsid w:val="00C56829"/>
    <w:rsid w:val="00C56DC5"/>
    <w:rsid w:val="00C56E64"/>
    <w:rsid w:val="00C56E7C"/>
    <w:rsid w:val="00C56E96"/>
    <w:rsid w:val="00C57358"/>
    <w:rsid w:val="00C576C5"/>
    <w:rsid w:val="00C57746"/>
    <w:rsid w:val="00C578A0"/>
    <w:rsid w:val="00C578F8"/>
    <w:rsid w:val="00C57968"/>
    <w:rsid w:val="00C57AB9"/>
    <w:rsid w:val="00C57EF4"/>
    <w:rsid w:val="00C57FEE"/>
    <w:rsid w:val="00C60025"/>
    <w:rsid w:val="00C60212"/>
    <w:rsid w:val="00C60287"/>
    <w:rsid w:val="00C60490"/>
    <w:rsid w:val="00C6049C"/>
    <w:rsid w:val="00C60644"/>
    <w:rsid w:val="00C6076E"/>
    <w:rsid w:val="00C608D7"/>
    <w:rsid w:val="00C60AA4"/>
    <w:rsid w:val="00C60BFD"/>
    <w:rsid w:val="00C60EAF"/>
    <w:rsid w:val="00C60FC6"/>
    <w:rsid w:val="00C61596"/>
    <w:rsid w:val="00C6161C"/>
    <w:rsid w:val="00C616E4"/>
    <w:rsid w:val="00C61D5D"/>
    <w:rsid w:val="00C61E07"/>
    <w:rsid w:val="00C61E50"/>
    <w:rsid w:val="00C61FF8"/>
    <w:rsid w:val="00C6221C"/>
    <w:rsid w:val="00C62361"/>
    <w:rsid w:val="00C62390"/>
    <w:rsid w:val="00C62500"/>
    <w:rsid w:val="00C627B2"/>
    <w:rsid w:val="00C62804"/>
    <w:rsid w:val="00C6292E"/>
    <w:rsid w:val="00C62ACD"/>
    <w:rsid w:val="00C62D67"/>
    <w:rsid w:val="00C62F65"/>
    <w:rsid w:val="00C62FD1"/>
    <w:rsid w:val="00C63417"/>
    <w:rsid w:val="00C635E5"/>
    <w:rsid w:val="00C6366D"/>
    <w:rsid w:val="00C63798"/>
    <w:rsid w:val="00C6386A"/>
    <w:rsid w:val="00C63908"/>
    <w:rsid w:val="00C63A6B"/>
    <w:rsid w:val="00C642DD"/>
    <w:rsid w:val="00C6480E"/>
    <w:rsid w:val="00C6492C"/>
    <w:rsid w:val="00C649A2"/>
    <w:rsid w:val="00C649C2"/>
    <w:rsid w:val="00C64A14"/>
    <w:rsid w:val="00C64A4A"/>
    <w:rsid w:val="00C64C87"/>
    <w:rsid w:val="00C64D56"/>
    <w:rsid w:val="00C64E67"/>
    <w:rsid w:val="00C651EE"/>
    <w:rsid w:val="00C65313"/>
    <w:rsid w:val="00C65314"/>
    <w:rsid w:val="00C654FF"/>
    <w:rsid w:val="00C6553D"/>
    <w:rsid w:val="00C6584F"/>
    <w:rsid w:val="00C65CBB"/>
    <w:rsid w:val="00C65F43"/>
    <w:rsid w:val="00C66381"/>
    <w:rsid w:val="00C66903"/>
    <w:rsid w:val="00C66B74"/>
    <w:rsid w:val="00C66D43"/>
    <w:rsid w:val="00C66D6C"/>
    <w:rsid w:val="00C66D70"/>
    <w:rsid w:val="00C66FC4"/>
    <w:rsid w:val="00C67002"/>
    <w:rsid w:val="00C6700C"/>
    <w:rsid w:val="00C67260"/>
    <w:rsid w:val="00C67520"/>
    <w:rsid w:val="00C67B71"/>
    <w:rsid w:val="00C67C19"/>
    <w:rsid w:val="00C67C3C"/>
    <w:rsid w:val="00C67E79"/>
    <w:rsid w:val="00C67EFC"/>
    <w:rsid w:val="00C67F46"/>
    <w:rsid w:val="00C67FB3"/>
    <w:rsid w:val="00C70356"/>
    <w:rsid w:val="00C70767"/>
    <w:rsid w:val="00C70817"/>
    <w:rsid w:val="00C70AF8"/>
    <w:rsid w:val="00C70C1F"/>
    <w:rsid w:val="00C70C90"/>
    <w:rsid w:val="00C70E36"/>
    <w:rsid w:val="00C70F8B"/>
    <w:rsid w:val="00C7120E"/>
    <w:rsid w:val="00C71420"/>
    <w:rsid w:val="00C7186C"/>
    <w:rsid w:val="00C718D4"/>
    <w:rsid w:val="00C71C1B"/>
    <w:rsid w:val="00C71C8D"/>
    <w:rsid w:val="00C71D06"/>
    <w:rsid w:val="00C71E6F"/>
    <w:rsid w:val="00C71F90"/>
    <w:rsid w:val="00C720D5"/>
    <w:rsid w:val="00C7218E"/>
    <w:rsid w:val="00C721DD"/>
    <w:rsid w:val="00C7222E"/>
    <w:rsid w:val="00C72375"/>
    <w:rsid w:val="00C724E1"/>
    <w:rsid w:val="00C7251D"/>
    <w:rsid w:val="00C728EC"/>
    <w:rsid w:val="00C7297A"/>
    <w:rsid w:val="00C72A85"/>
    <w:rsid w:val="00C72ADB"/>
    <w:rsid w:val="00C72BD2"/>
    <w:rsid w:val="00C72D65"/>
    <w:rsid w:val="00C72F6D"/>
    <w:rsid w:val="00C7320E"/>
    <w:rsid w:val="00C7335B"/>
    <w:rsid w:val="00C73501"/>
    <w:rsid w:val="00C7381C"/>
    <w:rsid w:val="00C73847"/>
    <w:rsid w:val="00C739A7"/>
    <w:rsid w:val="00C73E59"/>
    <w:rsid w:val="00C73FD4"/>
    <w:rsid w:val="00C74AFF"/>
    <w:rsid w:val="00C751C6"/>
    <w:rsid w:val="00C7545F"/>
    <w:rsid w:val="00C755F0"/>
    <w:rsid w:val="00C75C8C"/>
    <w:rsid w:val="00C75DEA"/>
    <w:rsid w:val="00C75F32"/>
    <w:rsid w:val="00C76436"/>
    <w:rsid w:val="00C76582"/>
    <w:rsid w:val="00C766D5"/>
    <w:rsid w:val="00C769E7"/>
    <w:rsid w:val="00C76B7B"/>
    <w:rsid w:val="00C76B99"/>
    <w:rsid w:val="00C77095"/>
    <w:rsid w:val="00C7733A"/>
    <w:rsid w:val="00C7735A"/>
    <w:rsid w:val="00C7747C"/>
    <w:rsid w:val="00C774CE"/>
    <w:rsid w:val="00C776ED"/>
    <w:rsid w:val="00C77797"/>
    <w:rsid w:val="00C77A99"/>
    <w:rsid w:val="00C77F47"/>
    <w:rsid w:val="00C80054"/>
    <w:rsid w:val="00C800DC"/>
    <w:rsid w:val="00C804AB"/>
    <w:rsid w:val="00C8098F"/>
    <w:rsid w:val="00C80ACE"/>
    <w:rsid w:val="00C80B0D"/>
    <w:rsid w:val="00C80F12"/>
    <w:rsid w:val="00C80F3F"/>
    <w:rsid w:val="00C81389"/>
    <w:rsid w:val="00C815BB"/>
    <w:rsid w:val="00C81844"/>
    <w:rsid w:val="00C818B2"/>
    <w:rsid w:val="00C81958"/>
    <w:rsid w:val="00C81A04"/>
    <w:rsid w:val="00C81AB1"/>
    <w:rsid w:val="00C824C6"/>
    <w:rsid w:val="00C83377"/>
    <w:rsid w:val="00C83446"/>
    <w:rsid w:val="00C83569"/>
    <w:rsid w:val="00C83807"/>
    <w:rsid w:val="00C83C42"/>
    <w:rsid w:val="00C83E22"/>
    <w:rsid w:val="00C84353"/>
    <w:rsid w:val="00C84645"/>
    <w:rsid w:val="00C84E4D"/>
    <w:rsid w:val="00C8549C"/>
    <w:rsid w:val="00C85640"/>
    <w:rsid w:val="00C86069"/>
    <w:rsid w:val="00C860B3"/>
    <w:rsid w:val="00C86132"/>
    <w:rsid w:val="00C863E5"/>
    <w:rsid w:val="00C86403"/>
    <w:rsid w:val="00C867C3"/>
    <w:rsid w:val="00C867CA"/>
    <w:rsid w:val="00C867D5"/>
    <w:rsid w:val="00C86911"/>
    <w:rsid w:val="00C86946"/>
    <w:rsid w:val="00C87033"/>
    <w:rsid w:val="00C87378"/>
    <w:rsid w:val="00C87481"/>
    <w:rsid w:val="00C8762A"/>
    <w:rsid w:val="00C87785"/>
    <w:rsid w:val="00C87862"/>
    <w:rsid w:val="00C8796F"/>
    <w:rsid w:val="00C879D5"/>
    <w:rsid w:val="00C87BC8"/>
    <w:rsid w:val="00C87EC8"/>
    <w:rsid w:val="00C87FC6"/>
    <w:rsid w:val="00C87FE0"/>
    <w:rsid w:val="00C900DA"/>
    <w:rsid w:val="00C9022A"/>
    <w:rsid w:val="00C90459"/>
    <w:rsid w:val="00C90613"/>
    <w:rsid w:val="00C90843"/>
    <w:rsid w:val="00C908A6"/>
    <w:rsid w:val="00C909AB"/>
    <w:rsid w:val="00C90B1B"/>
    <w:rsid w:val="00C90B23"/>
    <w:rsid w:val="00C910F5"/>
    <w:rsid w:val="00C91B1B"/>
    <w:rsid w:val="00C91BCF"/>
    <w:rsid w:val="00C91DD7"/>
    <w:rsid w:val="00C92047"/>
    <w:rsid w:val="00C93130"/>
    <w:rsid w:val="00C932E0"/>
    <w:rsid w:val="00C9394F"/>
    <w:rsid w:val="00C9398C"/>
    <w:rsid w:val="00C93EEE"/>
    <w:rsid w:val="00C93FFF"/>
    <w:rsid w:val="00C94081"/>
    <w:rsid w:val="00C9431C"/>
    <w:rsid w:val="00C94529"/>
    <w:rsid w:val="00C947D0"/>
    <w:rsid w:val="00C94A45"/>
    <w:rsid w:val="00C94DA4"/>
    <w:rsid w:val="00C951CB"/>
    <w:rsid w:val="00C9539F"/>
    <w:rsid w:val="00C95794"/>
    <w:rsid w:val="00C957F6"/>
    <w:rsid w:val="00C959A1"/>
    <w:rsid w:val="00C95B2D"/>
    <w:rsid w:val="00C95BBE"/>
    <w:rsid w:val="00C95CAA"/>
    <w:rsid w:val="00C95DC8"/>
    <w:rsid w:val="00C95ED6"/>
    <w:rsid w:val="00C95F0B"/>
    <w:rsid w:val="00C965C6"/>
    <w:rsid w:val="00C96AC5"/>
    <w:rsid w:val="00C96AE1"/>
    <w:rsid w:val="00C96BD9"/>
    <w:rsid w:val="00C96C1B"/>
    <w:rsid w:val="00C972CA"/>
    <w:rsid w:val="00C973DE"/>
    <w:rsid w:val="00C97A18"/>
    <w:rsid w:val="00C97D76"/>
    <w:rsid w:val="00C97F17"/>
    <w:rsid w:val="00CA0075"/>
    <w:rsid w:val="00CA00B1"/>
    <w:rsid w:val="00CA06F8"/>
    <w:rsid w:val="00CA0727"/>
    <w:rsid w:val="00CA08FF"/>
    <w:rsid w:val="00CA0B10"/>
    <w:rsid w:val="00CA0CE7"/>
    <w:rsid w:val="00CA0E2D"/>
    <w:rsid w:val="00CA0E42"/>
    <w:rsid w:val="00CA0E75"/>
    <w:rsid w:val="00CA12C6"/>
    <w:rsid w:val="00CA1591"/>
    <w:rsid w:val="00CA1808"/>
    <w:rsid w:val="00CA1859"/>
    <w:rsid w:val="00CA197C"/>
    <w:rsid w:val="00CA1995"/>
    <w:rsid w:val="00CA19C7"/>
    <w:rsid w:val="00CA206E"/>
    <w:rsid w:val="00CA2261"/>
    <w:rsid w:val="00CA22EB"/>
    <w:rsid w:val="00CA290A"/>
    <w:rsid w:val="00CA2C5E"/>
    <w:rsid w:val="00CA3A08"/>
    <w:rsid w:val="00CA3AA4"/>
    <w:rsid w:val="00CA3CD2"/>
    <w:rsid w:val="00CA3FD5"/>
    <w:rsid w:val="00CA4186"/>
    <w:rsid w:val="00CA4DCD"/>
    <w:rsid w:val="00CA4E60"/>
    <w:rsid w:val="00CA4EC7"/>
    <w:rsid w:val="00CA52AF"/>
    <w:rsid w:val="00CA554A"/>
    <w:rsid w:val="00CA5743"/>
    <w:rsid w:val="00CA5DC6"/>
    <w:rsid w:val="00CA5EA6"/>
    <w:rsid w:val="00CA5FC3"/>
    <w:rsid w:val="00CA60A2"/>
    <w:rsid w:val="00CA636D"/>
    <w:rsid w:val="00CA6442"/>
    <w:rsid w:val="00CA668E"/>
    <w:rsid w:val="00CA6865"/>
    <w:rsid w:val="00CA6A44"/>
    <w:rsid w:val="00CA6D2C"/>
    <w:rsid w:val="00CA6E1F"/>
    <w:rsid w:val="00CA70A4"/>
    <w:rsid w:val="00CA7109"/>
    <w:rsid w:val="00CA7120"/>
    <w:rsid w:val="00CA73BA"/>
    <w:rsid w:val="00CA7511"/>
    <w:rsid w:val="00CA759F"/>
    <w:rsid w:val="00CA75D9"/>
    <w:rsid w:val="00CA7847"/>
    <w:rsid w:val="00CA78F6"/>
    <w:rsid w:val="00CA7AF0"/>
    <w:rsid w:val="00CA7FD4"/>
    <w:rsid w:val="00CB017C"/>
    <w:rsid w:val="00CB01C2"/>
    <w:rsid w:val="00CB0408"/>
    <w:rsid w:val="00CB0C26"/>
    <w:rsid w:val="00CB0C92"/>
    <w:rsid w:val="00CB0DB3"/>
    <w:rsid w:val="00CB0E10"/>
    <w:rsid w:val="00CB0FD4"/>
    <w:rsid w:val="00CB10DC"/>
    <w:rsid w:val="00CB1135"/>
    <w:rsid w:val="00CB1287"/>
    <w:rsid w:val="00CB16DD"/>
    <w:rsid w:val="00CB176F"/>
    <w:rsid w:val="00CB1CA6"/>
    <w:rsid w:val="00CB1D77"/>
    <w:rsid w:val="00CB1EE5"/>
    <w:rsid w:val="00CB2017"/>
    <w:rsid w:val="00CB26EB"/>
    <w:rsid w:val="00CB275E"/>
    <w:rsid w:val="00CB2B3A"/>
    <w:rsid w:val="00CB2E1C"/>
    <w:rsid w:val="00CB2FD5"/>
    <w:rsid w:val="00CB3538"/>
    <w:rsid w:val="00CB381F"/>
    <w:rsid w:val="00CB3959"/>
    <w:rsid w:val="00CB3967"/>
    <w:rsid w:val="00CB3D1D"/>
    <w:rsid w:val="00CB3EFA"/>
    <w:rsid w:val="00CB3FE1"/>
    <w:rsid w:val="00CB4013"/>
    <w:rsid w:val="00CB43E7"/>
    <w:rsid w:val="00CB43EA"/>
    <w:rsid w:val="00CB4450"/>
    <w:rsid w:val="00CB4895"/>
    <w:rsid w:val="00CB4997"/>
    <w:rsid w:val="00CB4B48"/>
    <w:rsid w:val="00CB4DB3"/>
    <w:rsid w:val="00CB4E30"/>
    <w:rsid w:val="00CB5244"/>
    <w:rsid w:val="00CB5403"/>
    <w:rsid w:val="00CB5748"/>
    <w:rsid w:val="00CB5812"/>
    <w:rsid w:val="00CB5984"/>
    <w:rsid w:val="00CB5C31"/>
    <w:rsid w:val="00CB5D4E"/>
    <w:rsid w:val="00CB5D5F"/>
    <w:rsid w:val="00CB62FF"/>
    <w:rsid w:val="00CB6505"/>
    <w:rsid w:val="00CB68EB"/>
    <w:rsid w:val="00CB6F98"/>
    <w:rsid w:val="00CB73AF"/>
    <w:rsid w:val="00CB7659"/>
    <w:rsid w:val="00CB78EB"/>
    <w:rsid w:val="00CB7B5C"/>
    <w:rsid w:val="00CB7C17"/>
    <w:rsid w:val="00CB7CF6"/>
    <w:rsid w:val="00CC00D0"/>
    <w:rsid w:val="00CC0200"/>
    <w:rsid w:val="00CC027C"/>
    <w:rsid w:val="00CC063C"/>
    <w:rsid w:val="00CC076D"/>
    <w:rsid w:val="00CC09FC"/>
    <w:rsid w:val="00CC0A27"/>
    <w:rsid w:val="00CC0AC8"/>
    <w:rsid w:val="00CC0CDB"/>
    <w:rsid w:val="00CC0DFC"/>
    <w:rsid w:val="00CC0F8F"/>
    <w:rsid w:val="00CC1035"/>
    <w:rsid w:val="00CC1134"/>
    <w:rsid w:val="00CC1171"/>
    <w:rsid w:val="00CC12B2"/>
    <w:rsid w:val="00CC1697"/>
    <w:rsid w:val="00CC1A37"/>
    <w:rsid w:val="00CC1F35"/>
    <w:rsid w:val="00CC2136"/>
    <w:rsid w:val="00CC213E"/>
    <w:rsid w:val="00CC2156"/>
    <w:rsid w:val="00CC21AC"/>
    <w:rsid w:val="00CC252A"/>
    <w:rsid w:val="00CC25C1"/>
    <w:rsid w:val="00CC277E"/>
    <w:rsid w:val="00CC27E4"/>
    <w:rsid w:val="00CC291B"/>
    <w:rsid w:val="00CC29E5"/>
    <w:rsid w:val="00CC2E71"/>
    <w:rsid w:val="00CC3132"/>
    <w:rsid w:val="00CC3263"/>
    <w:rsid w:val="00CC36E1"/>
    <w:rsid w:val="00CC3721"/>
    <w:rsid w:val="00CC3938"/>
    <w:rsid w:val="00CC3AE8"/>
    <w:rsid w:val="00CC3CAC"/>
    <w:rsid w:val="00CC3EFA"/>
    <w:rsid w:val="00CC416E"/>
    <w:rsid w:val="00CC42AC"/>
    <w:rsid w:val="00CC4303"/>
    <w:rsid w:val="00CC4A2A"/>
    <w:rsid w:val="00CC4F36"/>
    <w:rsid w:val="00CC4F81"/>
    <w:rsid w:val="00CC5134"/>
    <w:rsid w:val="00CC51F9"/>
    <w:rsid w:val="00CC520D"/>
    <w:rsid w:val="00CC53B9"/>
    <w:rsid w:val="00CC58C8"/>
    <w:rsid w:val="00CC595C"/>
    <w:rsid w:val="00CC5A85"/>
    <w:rsid w:val="00CC5C6E"/>
    <w:rsid w:val="00CC5DCE"/>
    <w:rsid w:val="00CC6068"/>
    <w:rsid w:val="00CC62AB"/>
    <w:rsid w:val="00CC650E"/>
    <w:rsid w:val="00CC6692"/>
    <w:rsid w:val="00CC6739"/>
    <w:rsid w:val="00CC6A57"/>
    <w:rsid w:val="00CC6B42"/>
    <w:rsid w:val="00CC6B6C"/>
    <w:rsid w:val="00CC6C64"/>
    <w:rsid w:val="00CC6DA6"/>
    <w:rsid w:val="00CC6E73"/>
    <w:rsid w:val="00CC6F50"/>
    <w:rsid w:val="00CC738A"/>
    <w:rsid w:val="00CC75B7"/>
    <w:rsid w:val="00CC7706"/>
    <w:rsid w:val="00CC786C"/>
    <w:rsid w:val="00CC78AA"/>
    <w:rsid w:val="00CC7DBF"/>
    <w:rsid w:val="00CC7DC4"/>
    <w:rsid w:val="00CC7E2B"/>
    <w:rsid w:val="00CD0118"/>
    <w:rsid w:val="00CD0220"/>
    <w:rsid w:val="00CD0620"/>
    <w:rsid w:val="00CD06AF"/>
    <w:rsid w:val="00CD0706"/>
    <w:rsid w:val="00CD0A1C"/>
    <w:rsid w:val="00CD0D43"/>
    <w:rsid w:val="00CD0F06"/>
    <w:rsid w:val="00CD129D"/>
    <w:rsid w:val="00CD15D9"/>
    <w:rsid w:val="00CD1940"/>
    <w:rsid w:val="00CD1948"/>
    <w:rsid w:val="00CD1C2E"/>
    <w:rsid w:val="00CD1EBA"/>
    <w:rsid w:val="00CD1FD7"/>
    <w:rsid w:val="00CD2054"/>
    <w:rsid w:val="00CD22A6"/>
    <w:rsid w:val="00CD24B9"/>
    <w:rsid w:val="00CD2915"/>
    <w:rsid w:val="00CD2A59"/>
    <w:rsid w:val="00CD2F59"/>
    <w:rsid w:val="00CD30FF"/>
    <w:rsid w:val="00CD35F7"/>
    <w:rsid w:val="00CD37D9"/>
    <w:rsid w:val="00CD3A4E"/>
    <w:rsid w:val="00CD3B6E"/>
    <w:rsid w:val="00CD3BE6"/>
    <w:rsid w:val="00CD3CB0"/>
    <w:rsid w:val="00CD3DDE"/>
    <w:rsid w:val="00CD4075"/>
    <w:rsid w:val="00CD40BF"/>
    <w:rsid w:val="00CD4183"/>
    <w:rsid w:val="00CD4204"/>
    <w:rsid w:val="00CD4281"/>
    <w:rsid w:val="00CD450A"/>
    <w:rsid w:val="00CD454F"/>
    <w:rsid w:val="00CD45A8"/>
    <w:rsid w:val="00CD4675"/>
    <w:rsid w:val="00CD47FD"/>
    <w:rsid w:val="00CD4850"/>
    <w:rsid w:val="00CD4B39"/>
    <w:rsid w:val="00CD4D72"/>
    <w:rsid w:val="00CD4DDA"/>
    <w:rsid w:val="00CD4E81"/>
    <w:rsid w:val="00CD4EE9"/>
    <w:rsid w:val="00CD508B"/>
    <w:rsid w:val="00CD51A5"/>
    <w:rsid w:val="00CD5200"/>
    <w:rsid w:val="00CD57A3"/>
    <w:rsid w:val="00CD582F"/>
    <w:rsid w:val="00CD5A67"/>
    <w:rsid w:val="00CD5AD8"/>
    <w:rsid w:val="00CD5E58"/>
    <w:rsid w:val="00CD5F01"/>
    <w:rsid w:val="00CD5FCE"/>
    <w:rsid w:val="00CD603D"/>
    <w:rsid w:val="00CD6174"/>
    <w:rsid w:val="00CD6308"/>
    <w:rsid w:val="00CD65E1"/>
    <w:rsid w:val="00CD66CE"/>
    <w:rsid w:val="00CD68E9"/>
    <w:rsid w:val="00CD6905"/>
    <w:rsid w:val="00CD6A56"/>
    <w:rsid w:val="00CD6B20"/>
    <w:rsid w:val="00CD6F1A"/>
    <w:rsid w:val="00CD74F3"/>
    <w:rsid w:val="00CD7928"/>
    <w:rsid w:val="00CD7BC8"/>
    <w:rsid w:val="00CD7DCB"/>
    <w:rsid w:val="00CD7DE9"/>
    <w:rsid w:val="00CD7E58"/>
    <w:rsid w:val="00CD7E65"/>
    <w:rsid w:val="00CD7FAF"/>
    <w:rsid w:val="00CD7FB9"/>
    <w:rsid w:val="00CE045D"/>
    <w:rsid w:val="00CE06E7"/>
    <w:rsid w:val="00CE06F0"/>
    <w:rsid w:val="00CE0BCD"/>
    <w:rsid w:val="00CE1124"/>
    <w:rsid w:val="00CE1277"/>
    <w:rsid w:val="00CE17FF"/>
    <w:rsid w:val="00CE1A67"/>
    <w:rsid w:val="00CE1B51"/>
    <w:rsid w:val="00CE1BB7"/>
    <w:rsid w:val="00CE1C28"/>
    <w:rsid w:val="00CE21A8"/>
    <w:rsid w:val="00CE222E"/>
    <w:rsid w:val="00CE22E7"/>
    <w:rsid w:val="00CE23BA"/>
    <w:rsid w:val="00CE26CC"/>
    <w:rsid w:val="00CE2E36"/>
    <w:rsid w:val="00CE30DF"/>
    <w:rsid w:val="00CE35FA"/>
    <w:rsid w:val="00CE39C5"/>
    <w:rsid w:val="00CE3A7D"/>
    <w:rsid w:val="00CE3AEB"/>
    <w:rsid w:val="00CE3CA4"/>
    <w:rsid w:val="00CE3E00"/>
    <w:rsid w:val="00CE4184"/>
    <w:rsid w:val="00CE4267"/>
    <w:rsid w:val="00CE488D"/>
    <w:rsid w:val="00CE4AC1"/>
    <w:rsid w:val="00CE4B25"/>
    <w:rsid w:val="00CE4CDF"/>
    <w:rsid w:val="00CE50D0"/>
    <w:rsid w:val="00CE539B"/>
    <w:rsid w:val="00CE5433"/>
    <w:rsid w:val="00CE57B6"/>
    <w:rsid w:val="00CE5896"/>
    <w:rsid w:val="00CE5C18"/>
    <w:rsid w:val="00CE601C"/>
    <w:rsid w:val="00CE64BA"/>
    <w:rsid w:val="00CE65AB"/>
    <w:rsid w:val="00CE6B92"/>
    <w:rsid w:val="00CE6D6F"/>
    <w:rsid w:val="00CE71EE"/>
    <w:rsid w:val="00CE74AB"/>
    <w:rsid w:val="00CE753A"/>
    <w:rsid w:val="00CE773B"/>
    <w:rsid w:val="00CE79B9"/>
    <w:rsid w:val="00CE7C5F"/>
    <w:rsid w:val="00CE7C71"/>
    <w:rsid w:val="00CE7F82"/>
    <w:rsid w:val="00CF0140"/>
    <w:rsid w:val="00CF0350"/>
    <w:rsid w:val="00CF038F"/>
    <w:rsid w:val="00CF03ED"/>
    <w:rsid w:val="00CF099D"/>
    <w:rsid w:val="00CF09DD"/>
    <w:rsid w:val="00CF0AC8"/>
    <w:rsid w:val="00CF0B0B"/>
    <w:rsid w:val="00CF0F70"/>
    <w:rsid w:val="00CF132D"/>
    <w:rsid w:val="00CF1631"/>
    <w:rsid w:val="00CF176B"/>
    <w:rsid w:val="00CF182C"/>
    <w:rsid w:val="00CF194F"/>
    <w:rsid w:val="00CF19DA"/>
    <w:rsid w:val="00CF1B27"/>
    <w:rsid w:val="00CF2069"/>
    <w:rsid w:val="00CF2070"/>
    <w:rsid w:val="00CF2427"/>
    <w:rsid w:val="00CF244B"/>
    <w:rsid w:val="00CF2508"/>
    <w:rsid w:val="00CF257C"/>
    <w:rsid w:val="00CF2724"/>
    <w:rsid w:val="00CF27F4"/>
    <w:rsid w:val="00CF282F"/>
    <w:rsid w:val="00CF2A93"/>
    <w:rsid w:val="00CF2AD7"/>
    <w:rsid w:val="00CF31C1"/>
    <w:rsid w:val="00CF3300"/>
    <w:rsid w:val="00CF345A"/>
    <w:rsid w:val="00CF36BD"/>
    <w:rsid w:val="00CF3E20"/>
    <w:rsid w:val="00CF3E37"/>
    <w:rsid w:val="00CF3F08"/>
    <w:rsid w:val="00CF4026"/>
    <w:rsid w:val="00CF4174"/>
    <w:rsid w:val="00CF45B2"/>
    <w:rsid w:val="00CF4907"/>
    <w:rsid w:val="00CF4B8D"/>
    <w:rsid w:val="00CF5081"/>
    <w:rsid w:val="00CF53C0"/>
    <w:rsid w:val="00CF5C26"/>
    <w:rsid w:val="00CF5E16"/>
    <w:rsid w:val="00CF61D4"/>
    <w:rsid w:val="00CF62FC"/>
    <w:rsid w:val="00CF65C0"/>
    <w:rsid w:val="00CF6873"/>
    <w:rsid w:val="00CF6D3E"/>
    <w:rsid w:val="00CF6F32"/>
    <w:rsid w:val="00CF727F"/>
    <w:rsid w:val="00CF7824"/>
    <w:rsid w:val="00CF7B14"/>
    <w:rsid w:val="00CF7E0D"/>
    <w:rsid w:val="00D00241"/>
    <w:rsid w:val="00D003A3"/>
    <w:rsid w:val="00D00425"/>
    <w:rsid w:val="00D006A4"/>
    <w:rsid w:val="00D00723"/>
    <w:rsid w:val="00D00826"/>
    <w:rsid w:val="00D00C42"/>
    <w:rsid w:val="00D00FD6"/>
    <w:rsid w:val="00D01144"/>
    <w:rsid w:val="00D01449"/>
    <w:rsid w:val="00D014CA"/>
    <w:rsid w:val="00D0176D"/>
    <w:rsid w:val="00D01F12"/>
    <w:rsid w:val="00D02019"/>
    <w:rsid w:val="00D0228F"/>
    <w:rsid w:val="00D02316"/>
    <w:rsid w:val="00D023EE"/>
    <w:rsid w:val="00D02498"/>
    <w:rsid w:val="00D026F2"/>
    <w:rsid w:val="00D028D6"/>
    <w:rsid w:val="00D02BE9"/>
    <w:rsid w:val="00D02C7B"/>
    <w:rsid w:val="00D02CFE"/>
    <w:rsid w:val="00D02D7A"/>
    <w:rsid w:val="00D02F8F"/>
    <w:rsid w:val="00D03381"/>
    <w:rsid w:val="00D033A4"/>
    <w:rsid w:val="00D033FF"/>
    <w:rsid w:val="00D03AA5"/>
    <w:rsid w:val="00D03B5A"/>
    <w:rsid w:val="00D03CD5"/>
    <w:rsid w:val="00D04079"/>
    <w:rsid w:val="00D043AE"/>
    <w:rsid w:val="00D0447B"/>
    <w:rsid w:val="00D0451D"/>
    <w:rsid w:val="00D04635"/>
    <w:rsid w:val="00D047DE"/>
    <w:rsid w:val="00D04ABF"/>
    <w:rsid w:val="00D04E81"/>
    <w:rsid w:val="00D05685"/>
    <w:rsid w:val="00D0574D"/>
    <w:rsid w:val="00D05894"/>
    <w:rsid w:val="00D05A28"/>
    <w:rsid w:val="00D05D65"/>
    <w:rsid w:val="00D05F2B"/>
    <w:rsid w:val="00D061A6"/>
    <w:rsid w:val="00D06455"/>
    <w:rsid w:val="00D064CB"/>
    <w:rsid w:val="00D0692E"/>
    <w:rsid w:val="00D06B5E"/>
    <w:rsid w:val="00D06DE8"/>
    <w:rsid w:val="00D06F11"/>
    <w:rsid w:val="00D06F23"/>
    <w:rsid w:val="00D072D7"/>
    <w:rsid w:val="00D078A2"/>
    <w:rsid w:val="00D07DC3"/>
    <w:rsid w:val="00D101C0"/>
    <w:rsid w:val="00D10288"/>
    <w:rsid w:val="00D10447"/>
    <w:rsid w:val="00D104B6"/>
    <w:rsid w:val="00D105AE"/>
    <w:rsid w:val="00D10D8A"/>
    <w:rsid w:val="00D11013"/>
    <w:rsid w:val="00D110A2"/>
    <w:rsid w:val="00D1116A"/>
    <w:rsid w:val="00D11329"/>
    <w:rsid w:val="00D113BA"/>
    <w:rsid w:val="00D11643"/>
    <w:rsid w:val="00D117F4"/>
    <w:rsid w:val="00D11973"/>
    <w:rsid w:val="00D11B77"/>
    <w:rsid w:val="00D11C17"/>
    <w:rsid w:val="00D11E14"/>
    <w:rsid w:val="00D12206"/>
    <w:rsid w:val="00D12406"/>
    <w:rsid w:val="00D12A92"/>
    <w:rsid w:val="00D12B59"/>
    <w:rsid w:val="00D13082"/>
    <w:rsid w:val="00D13632"/>
    <w:rsid w:val="00D136A8"/>
    <w:rsid w:val="00D137DB"/>
    <w:rsid w:val="00D13851"/>
    <w:rsid w:val="00D1385D"/>
    <w:rsid w:val="00D13CE2"/>
    <w:rsid w:val="00D13D08"/>
    <w:rsid w:val="00D13F79"/>
    <w:rsid w:val="00D1406E"/>
    <w:rsid w:val="00D14666"/>
    <w:rsid w:val="00D148DA"/>
    <w:rsid w:val="00D14B32"/>
    <w:rsid w:val="00D14BAB"/>
    <w:rsid w:val="00D14D0D"/>
    <w:rsid w:val="00D14D77"/>
    <w:rsid w:val="00D14DD2"/>
    <w:rsid w:val="00D14E68"/>
    <w:rsid w:val="00D14FAA"/>
    <w:rsid w:val="00D1509F"/>
    <w:rsid w:val="00D150BA"/>
    <w:rsid w:val="00D1524B"/>
    <w:rsid w:val="00D153C2"/>
    <w:rsid w:val="00D153C8"/>
    <w:rsid w:val="00D154FE"/>
    <w:rsid w:val="00D1555C"/>
    <w:rsid w:val="00D15599"/>
    <w:rsid w:val="00D15D1E"/>
    <w:rsid w:val="00D15F42"/>
    <w:rsid w:val="00D161ED"/>
    <w:rsid w:val="00D16277"/>
    <w:rsid w:val="00D1632C"/>
    <w:rsid w:val="00D16578"/>
    <w:rsid w:val="00D16686"/>
    <w:rsid w:val="00D16769"/>
    <w:rsid w:val="00D16784"/>
    <w:rsid w:val="00D16837"/>
    <w:rsid w:val="00D169BB"/>
    <w:rsid w:val="00D16A7E"/>
    <w:rsid w:val="00D16B7B"/>
    <w:rsid w:val="00D16DD4"/>
    <w:rsid w:val="00D1717A"/>
    <w:rsid w:val="00D171C4"/>
    <w:rsid w:val="00D17201"/>
    <w:rsid w:val="00D17311"/>
    <w:rsid w:val="00D1738B"/>
    <w:rsid w:val="00D17E6D"/>
    <w:rsid w:val="00D17F9D"/>
    <w:rsid w:val="00D17FE6"/>
    <w:rsid w:val="00D20374"/>
    <w:rsid w:val="00D2091E"/>
    <w:rsid w:val="00D209F4"/>
    <w:rsid w:val="00D20B74"/>
    <w:rsid w:val="00D20B89"/>
    <w:rsid w:val="00D20BBC"/>
    <w:rsid w:val="00D20BE7"/>
    <w:rsid w:val="00D20D13"/>
    <w:rsid w:val="00D20F9A"/>
    <w:rsid w:val="00D20FBB"/>
    <w:rsid w:val="00D20FFC"/>
    <w:rsid w:val="00D2108E"/>
    <w:rsid w:val="00D210C9"/>
    <w:rsid w:val="00D21142"/>
    <w:rsid w:val="00D21338"/>
    <w:rsid w:val="00D213F2"/>
    <w:rsid w:val="00D2169E"/>
    <w:rsid w:val="00D219B5"/>
    <w:rsid w:val="00D219B6"/>
    <w:rsid w:val="00D21D23"/>
    <w:rsid w:val="00D21EAD"/>
    <w:rsid w:val="00D21F95"/>
    <w:rsid w:val="00D21F99"/>
    <w:rsid w:val="00D22444"/>
    <w:rsid w:val="00D22482"/>
    <w:rsid w:val="00D224C6"/>
    <w:rsid w:val="00D22748"/>
    <w:rsid w:val="00D22E63"/>
    <w:rsid w:val="00D2341E"/>
    <w:rsid w:val="00D234C3"/>
    <w:rsid w:val="00D23596"/>
    <w:rsid w:val="00D23B72"/>
    <w:rsid w:val="00D23C60"/>
    <w:rsid w:val="00D24530"/>
    <w:rsid w:val="00D245D2"/>
    <w:rsid w:val="00D247AE"/>
    <w:rsid w:val="00D24B9B"/>
    <w:rsid w:val="00D24BD8"/>
    <w:rsid w:val="00D24D4C"/>
    <w:rsid w:val="00D24EAF"/>
    <w:rsid w:val="00D24F2F"/>
    <w:rsid w:val="00D25124"/>
    <w:rsid w:val="00D25385"/>
    <w:rsid w:val="00D259F8"/>
    <w:rsid w:val="00D25CB5"/>
    <w:rsid w:val="00D25E67"/>
    <w:rsid w:val="00D25FD0"/>
    <w:rsid w:val="00D26184"/>
    <w:rsid w:val="00D265F3"/>
    <w:rsid w:val="00D268B0"/>
    <w:rsid w:val="00D26B36"/>
    <w:rsid w:val="00D26C0D"/>
    <w:rsid w:val="00D26FD7"/>
    <w:rsid w:val="00D2713D"/>
    <w:rsid w:val="00D27308"/>
    <w:rsid w:val="00D2755D"/>
    <w:rsid w:val="00D27645"/>
    <w:rsid w:val="00D27736"/>
    <w:rsid w:val="00D27A09"/>
    <w:rsid w:val="00D27A5F"/>
    <w:rsid w:val="00D27C5D"/>
    <w:rsid w:val="00D27D8E"/>
    <w:rsid w:val="00D27DFE"/>
    <w:rsid w:val="00D27F80"/>
    <w:rsid w:val="00D300AF"/>
    <w:rsid w:val="00D302C4"/>
    <w:rsid w:val="00D30734"/>
    <w:rsid w:val="00D3073D"/>
    <w:rsid w:val="00D307FE"/>
    <w:rsid w:val="00D30E45"/>
    <w:rsid w:val="00D30F75"/>
    <w:rsid w:val="00D316AD"/>
    <w:rsid w:val="00D31A17"/>
    <w:rsid w:val="00D31A48"/>
    <w:rsid w:val="00D31B26"/>
    <w:rsid w:val="00D31B72"/>
    <w:rsid w:val="00D31B9A"/>
    <w:rsid w:val="00D31C75"/>
    <w:rsid w:val="00D31CDC"/>
    <w:rsid w:val="00D31E96"/>
    <w:rsid w:val="00D321EB"/>
    <w:rsid w:val="00D32684"/>
    <w:rsid w:val="00D32793"/>
    <w:rsid w:val="00D327D7"/>
    <w:rsid w:val="00D32C0B"/>
    <w:rsid w:val="00D3302D"/>
    <w:rsid w:val="00D332AA"/>
    <w:rsid w:val="00D3375B"/>
    <w:rsid w:val="00D33A90"/>
    <w:rsid w:val="00D33F20"/>
    <w:rsid w:val="00D3404D"/>
    <w:rsid w:val="00D340E4"/>
    <w:rsid w:val="00D34216"/>
    <w:rsid w:val="00D34869"/>
    <w:rsid w:val="00D348D9"/>
    <w:rsid w:val="00D34C7A"/>
    <w:rsid w:val="00D34EC3"/>
    <w:rsid w:val="00D34FB0"/>
    <w:rsid w:val="00D3504D"/>
    <w:rsid w:val="00D35052"/>
    <w:rsid w:val="00D35204"/>
    <w:rsid w:val="00D3525B"/>
    <w:rsid w:val="00D353B7"/>
    <w:rsid w:val="00D35445"/>
    <w:rsid w:val="00D356F3"/>
    <w:rsid w:val="00D35A15"/>
    <w:rsid w:val="00D35A45"/>
    <w:rsid w:val="00D35A7D"/>
    <w:rsid w:val="00D35EFF"/>
    <w:rsid w:val="00D35F11"/>
    <w:rsid w:val="00D3646B"/>
    <w:rsid w:val="00D3646D"/>
    <w:rsid w:val="00D3649B"/>
    <w:rsid w:val="00D36852"/>
    <w:rsid w:val="00D36853"/>
    <w:rsid w:val="00D36C8A"/>
    <w:rsid w:val="00D36CB1"/>
    <w:rsid w:val="00D36EFB"/>
    <w:rsid w:val="00D36F5E"/>
    <w:rsid w:val="00D37053"/>
    <w:rsid w:val="00D372D5"/>
    <w:rsid w:val="00D37317"/>
    <w:rsid w:val="00D37CA7"/>
    <w:rsid w:val="00D37E1A"/>
    <w:rsid w:val="00D37FC6"/>
    <w:rsid w:val="00D4000E"/>
    <w:rsid w:val="00D40162"/>
    <w:rsid w:val="00D401D7"/>
    <w:rsid w:val="00D40240"/>
    <w:rsid w:val="00D40328"/>
    <w:rsid w:val="00D40926"/>
    <w:rsid w:val="00D40AA3"/>
    <w:rsid w:val="00D40E24"/>
    <w:rsid w:val="00D413DC"/>
    <w:rsid w:val="00D415AF"/>
    <w:rsid w:val="00D41623"/>
    <w:rsid w:val="00D41731"/>
    <w:rsid w:val="00D41A38"/>
    <w:rsid w:val="00D41A5B"/>
    <w:rsid w:val="00D423DD"/>
    <w:rsid w:val="00D4259D"/>
    <w:rsid w:val="00D4273C"/>
    <w:rsid w:val="00D4288D"/>
    <w:rsid w:val="00D429A0"/>
    <w:rsid w:val="00D42D9B"/>
    <w:rsid w:val="00D43232"/>
    <w:rsid w:val="00D433D6"/>
    <w:rsid w:val="00D434AB"/>
    <w:rsid w:val="00D438C5"/>
    <w:rsid w:val="00D43959"/>
    <w:rsid w:val="00D439BA"/>
    <w:rsid w:val="00D43D96"/>
    <w:rsid w:val="00D43E06"/>
    <w:rsid w:val="00D4403E"/>
    <w:rsid w:val="00D440A0"/>
    <w:rsid w:val="00D441DF"/>
    <w:rsid w:val="00D442D4"/>
    <w:rsid w:val="00D44347"/>
    <w:rsid w:val="00D44418"/>
    <w:rsid w:val="00D44552"/>
    <w:rsid w:val="00D445C9"/>
    <w:rsid w:val="00D445DD"/>
    <w:rsid w:val="00D44606"/>
    <w:rsid w:val="00D44981"/>
    <w:rsid w:val="00D44CBC"/>
    <w:rsid w:val="00D44D9F"/>
    <w:rsid w:val="00D44E9B"/>
    <w:rsid w:val="00D45136"/>
    <w:rsid w:val="00D454BE"/>
    <w:rsid w:val="00D455A9"/>
    <w:rsid w:val="00D4563B"/>
    <w:rsid w:val="00D45741"/>
    <w:rsid w:val="00D45858"/>
    <w:rsid w:val="00D459AB"/>
    <w:rsid w:val="00D45EBE"/>
    <w:rsid w:val="00D46335"/>
    <w:rsid w:val="00D4654B"/>
    <w:rsid w:val="00D4659D"/>
    <w:rsid w:val="00D467E3"/>
    <w:rsid w:val="00D46C7A"/>
    <w:rsid w:val="00D46DE5"/>
    <w:rsid w:val="00D46E5D"/>
    <w:rsid w:val="00D4707C"/>
    <w:rsid w:val="00D4776E"/>
    <w:rsid w:val="00D47780"/>
    <w:rsid w:val="00D477C8"/>
    <w:rsid w:val="00D47A16"/>
    <w:rsid w:val="00D47A51"/>
    <w:rsid w:val="00D47CC4"/>
    <w:rsid w:val="00D47F45"/>
    <w:rsid w:val="00D500BA"/>
    <w:rsid w:val="00D500FA"/>
    <w:rsid w:val="00D501EE"/>
    <w:rsid w:val="00D5041F"/>
    <w:rsid w:val="00D50830"/>
    <w:rsid w:val="00D50BF3"/>
    <w:rsid w:val="00D50EE9"/>
    <w:rsid w:val="00D510A5"/>
    <w:rsid w:val="00D510A7"/>
    <w:rsid w:val="00D51123"/>
    <w:rsid w:val="00D513BD"/>
    <w:rsid w:val="00D517C1"/>
    <w:rsid w:val="00D51914"/>
    <w:rsid w:val="00D51C71"/>
    <w:rsid w:val="00D51CC5"/>
    <w:rsid w:val="00D51FDE"/>
    <w:rsid w:val="00D5216D"/>
    <w:rsid w:val="00D52467"/>
    <w:rsid w:val="00D52682"/>
    <w:rsid w:val="00D526BF"/>
    <w:rsid w:val="00D52B12"/>
    <w:rsid w:val="00D52CF1"/>
    <w:rsid w:val="00D52D0E"/>
    <w:rsid w:val="00D52D90"/>
    <w:rsid w:val="00D535CB"/>
    <w:rsid w:val="00D5399D"/>
    <w:rsid w:val="00D53ADA"/>
    <w:rsid w:val="00D53C56"/>
    <w:rsid w:val="00D53D75"/>
    <w:rsid w:val="00D53E15"/>
    <w:rsid w:val="00D53F61"/>
    <w:rsid w:val="00D54266"/>
    <w:rsid w:val="00D54472"/>
    <w:rsid w:val="00D54C77"/>
    <w:rsid w:val="00D54F2E"/>
    <w:rsid w:val="00D54F70"/>
    <w:rsid w:val="00D5515C"/>
    <w:rsid w:val="00D55194"/>
    <w:rsid w:val="00D55488"/>
    <w:rsid w:val="00D55490"/>
    <w:rsid w:val="00D55B83"/>
    <w:rsid w:val="00D55D2F"/>
    <w:rsid w:val="00D55F65"/>
    <w:rsid w:val="00D56200"/>
    <w:rsid w:val="00D56318"/>
    <w:rsid w:val="00D5634D"/>
    <w:rsid w:val="00D5652C"/>
    <w:rsid w:val="00D56646"/>
    <w:rsid w:val="00D56B66"/>
    <w:rsid w:val="00D56BC8"/>
    <w:rsid w:val="00D56C2B"/>
    <w:rsid w:val="00D56E1D"/>
    <w:rsid w:val="00D5739B"/>
    <w:rsid w:val="00D57B77"/>
    <w:rsid w:val="00D57D54"/>
    <w:rsid w:val="00D57E23"/>
    <w:rsid w:val="00D57E8C"/>
    <w:rsid w:val="00D57FA0"/>
    <w:rsid w:val="00D600CF"/>
    <w:rsid w:val="00D60118"/>
    <w:rsid w:val="00D602C7"/>
    <w:rsid w:val="00D60378"/>
    <w:rsid w:val="00D6038E"/>
    <w:rsid w:val="00D60536"/>
    <w:rsid w:val="00D605CF"/>
    <w:rsid w:val="00D60627"/>
    <w:rsid w:val="00D607F2"/>
    <w:rsid w:val="00D60AA7"/>
    <w:rsid w:val="00D60D2C"/>
    <w:rsid w:val="00D61204"/>
    <w:rsid w:val="00D61281"/>
    <w:rsid w:val="00D613DE"/>
    <w:rsid w:val="00D615C4"/>
    <w:rsid w:val="00D61B05"/>
    <w:rsid w:val="00D61B61"/>
    <w:rsid w:val="00D61D8A"/>
    <w:rsid w:val="00D61D93"/>
    <w:rsid w:val="00D61E31"/>
    <w:rsid w:val="00D61F41"/>
    <w:rsid w:val="00D62224"/>
    <w:rsid w:val="00D62247"/>
    <w:rsid w:val="00D625A5"/>
    <w:rsid w:val="00D625D3"/>
    <w:rsid w:val="00D62BA6"/>
    <w:rsid w:val="00D62BDF"/>
    <w:rsid w:val="00D62F7E"/>
    <w:rsid w:val="00D63947"/>
    <w:rsid w:val="00D639F9"/>
    <w:rsid w:val="00D63B19"/>
    <w:rsid w:val="00D64254"/>
    <w:rsid w:val="00D6495F"/>
    <w:rsid w:val="00D64966"/>
    <w:rsid w:val="00D64B79"/>
    <w:rsid w:val="00D64BB1"/>
    <w:rsid w:val="00D64BEA"/>
    <w:rsid w:val="00D6506D"/>
    <w:rsid w:val="00D654F3"/>
    <w:rsid w:val="00D65969"/>
    <w:rsid w:val="00D65BA2"/>
    <w:rsid w:val="00D65C9D"/>
    <w:rsid w:val="00D65D8F"/>
    <w:rsid w:val="00D66093"/>
    <w:rsid w:val="00D66401"/>
    <w:rsid w:val="00D6666A"/>
    <w:rsid w:val="00D667EE"/>
    <w:rsid w:val="00D6684C"/>
    <w:rsid w:val="00D66974"/>
    <w:rsid w:val="00D66BC9"/>
    <w:rsid w:val="00D66EF4"/>
    <w:rsid w:val="00D67478"/>
    <w:rsid w:val="00D677D9"/>
    <w:rsid w:val="00D679D5"/>
    <w:rsid w:val="00D67CA5"/>
    <w:rsid w:val="00D67DB6"/>
    <w:rsid w:val="00D67DF3"/>
    <w:rsid w:val="00D67E43"/>
    <w:rsid w:val="00D67E53"/>
    <w:rsid w:val="00D701C2"/>
    <w:rsid w:val="00D704D2"/>
    <w:rsid w:val="00D7051C"/>
    <w:rsid w:val="00D70552"/>
    <w:rsid w:val="00D70557"/>
    <w:rsid w:val="00D70A0A"/>
    <w:rsid w:val="00D70BB6"/>
    <w:rsid w:val="00D70ECA"/>
    <w:rsid w:val="00D71827"/>
    <w:rsid w:val="00D71891"/>
    <w:rsid w:val="00D71DAA"/>
    <w:rsid w:val="00D71E68"/>
    <w:rsid w:val="00D72015"/>
    <w:rsid w:val="00D7203F"/>
    <w:rsid w:val="00D7206A"/>
    <w:rsid w:val="00D722D3"/>
    <w:rsid w:val="00D724C1"/>
    <w:rsid w:val="00D72727"/>
    <w:rsid w:val="00D72848"/>
    <w:rsid w:val="00D72941"/>
    <w:rsid w:val="00D729CF"/>
    <w:rsid w:val="00D72B1C"/>
    <w:rsid w:val="00D7320E"/>
    <w:rsid w:val="00D734C4"/>
    <w:rsid w:val="00D73630"/>
    <w:rsid w:val="00D73956"/>
    <w:rsid w:val="00D73A02"/>
    <w:rsid w:val="00D73B1E"/>
    <w:rsid w:val="00D73B3A"/>
    <w:rsid w:val="00D74059"/>
    <w:rsid w:val="00D740D1"/>
    <w:rsid w:val="00D740F5"/>
    <w:rsid w:val="00D741C8"/>
    <w:rsid w:val="00D744AD"/>
    <w:rsid w:val="00D7467C"/>
    <w:rsid w:val="00D746C5"/>
    <w:rsid w:val="00D746EA"/>
    <w:rsid w:val="00D7470D"/>
    <w:rsid w:val="00D74E6D"/>
    <w:rsid w:val="00D7512A"/>
    <w:rsid w:val="00D752BE"/>
    <w:rsid w:val="00D753D5"/>
    <w:rsid w:val="00D7573C"/>
    <w:rsid w:val="00D7578F"/>
    <w:rsid w:val="00D75DFE"/>
    <w:rsid w:val="00D75F05"/>
    <w:rsid w:val="00D762ED"/>
    <w:rsid w:val="00D763F7"/>
    <w:rsid w:val="00D76577"/>
    <w:rsid w:val="00D76703"/>
    <w:rsid w:val="00D767C4"/>
    <w:rsid w:val="00D76909"/>
    <w:rsid w:val="00D76C41"/>
    <w:rsid w:val="00D76D1D"/>
    <w:rsid w:val="00D76FF3"/>
    <w:rsid w:val="00D77017"/>
    <w:rsid w:val="00D77461"/>
    <w:rsid w:val="00D776C4"/>
    <w:rsid w:val="00D7788D"/>
    <w:rsid w:val="00D80004"/>
    <w:rsid w:val="00D801E0"/>
    <w:rsid w:val="00D8084D"/>
    <w:rsid w:val="00D8152C"/>
    <w:rsid w:val="00D81630"/>
    <w:rsid w:val="00D8175E"/>
    <w:rsid w:val="00D818EB"/>
    <w:rsid w:val="00D81AF5"/>
    <w:rsid w:val="00D8205F"/>
    <w:rsid w:val="00D82426"/>
    <w:rsid w:val="00D824FE"/>
    <w:rsid w:val="00D82763"/>
    <w:rsid w:val="00D82B02"/>
    <w:rsid w:val="00D82DC3"/>
    <w:rsid w:val="00D82F8C"/>
    <w:rsid w:val="00D83C25"/>
    <w:rsid w:val="00D83DB8"/>
    <w:rsid w:val="00D83FC7"/>
    <w:rsid w:val="00D8436E"/>
    <w:rsid w:val="00D845CF"/>
    <w:rsid w:val="00D847DD"/>
    <w:rsid w:val="00D84A64"/>
    <w:rsid w:val="00D84EE9"/>
    <w:rsid w:val="00D850E8"/>
    <w:rsid w:val="00D85111"/>
    <w:rsid w:val="00D85132"/>
    <w:rsid w:val="00D85219"/>
    <w:rsid w:val="00D85296"/>
    <w:rsid w:val="00D85300"/>
    <w:rsid w:val="00D8552F"/>
    <w:rsid w:val="00D85676"/>
    <w:rsid w:val="00D856BD"/>
    <w:rsid w:val="00D85965"/>
    <w:rsid w:val="00D85AC4"/>
    <w:rsid w:val="00D85ADF"/>
    <w:rsid w:val="00D867BB"/>
    <w:rsid w:val="00D8685B"/>
    <w:rsid w:val="00D86B15"/>
    <w:rsid w:val="00D86D90"/>
    <w:rsid w:val="00D86F30"/>
    <w:rsid w:val="00D87146"/>
    <w:rsid w:val="00D8769C"/>
    <w:rsid w:val="00D87729"/>
    <w:rsid w:val="00D8772B"/>
    <w:rsid w:val="00D87999"/>
    <w:rsid w:val="00D87F34"/>
    <w:rsid w:val="00D900B3"/>
    <w:rsid w:val="00D90863"/>
    <w:rsid w:val="00D90ABA"/>
    <w:rsid w:val="00D90DB9"/>
    <w:rsid w:val="00D910F0"/>
    <w:rsid w:val="00D91529"/>
    <w:rsid w:val="00D91672"/>
    <w:rsid w:val="00D91966"/>
    <w:rsid w:val="00D91988"/>
    <w:rsid w:val="00D91B23"/>
    <w:rsid w:val="00D91B99"/>
    <w:rsid w:val="00D91BA2"/>
    <w:rsid w:val="00D91D74"/>
    <w:rsid w:val="00D91E30"/>
    <w:rsid w:val="00D91F6E"/>
    <w:rsid w:val="00D91F75"/>
    <w:rsid w:val="00D91FDC"/>
    <w:rsid w:val="00D92252"/>
    <w:rsid w:val="00D92380"/>
    <w:rsid w:val="00D9251A"/>
    <w:rsid w:val="00D9261C"/>
    <w:rsid w:val="00D9267C"/>
    <w:rsid w:val="00D9268B"/>
    <w:rsid w:val="00D926AC"/>
    <w:rsid w:val="00D92814"/>
    <w:rsid w:val="00D92D33"/>
    <w:rsid w:val="00D92DE1"/>
    <w:rsid w:val="00D9334B"/>
    <w:rsid w:val="00D93463"/>
    <w:rsid w:val="00D93728"/>
    <w:rsid w:val="00D93817"/>
    <w:rsid w:val="00D93BAB"/>
    <w:rsid w:val="00D93C90"/>
    <w:rsid w:val="00D93D77"/>
    <w:rsid w:val="00D93E1D"/>
    <w:rsid w:val="00D93E4B"/>
    <w:rsid w:val="00D942DD"/>
    <w:rsid w:val="00D94385"/>
    <w:rsid w:val="00D9473B"/>
    <w:rsid w:val="00D94854"/>
    <w:rsid w:val="00D94C8C"/>
    <w:rsid w:val="00D94DC6"/>
    <w:rsid w:val="00D94E55"/>
    <w:rsid w:val="00D9520D"/>
    <w:rsid w:val="00D95221"/>
    <w:rsid w:val="00D9530B"/>
    <w:rsid w:val="00D95486"/>
    <w:rsid w:val="00D9551F"/>
    <w:rsid w:val="00D957C5"/>
    <w:rsid w:val="00D9590B"/>
    <w:rsid w:val="00D959C4"/>
    <w:rsid w:val="00D95AFA"/>
    <w:rsid w:val="00D95C46"/>
    <w:rsid w:val="00D95D55"/>
    <w:rsid w:val="00D95EF7"/>
    <w:rsid w:val="00D95F76"/>
    <w:rsid w:val="00D961BC"/>
    <w:rsid w:val="00D961C8"/>
    <w:rsid w:val="00D96301"/>
    <w:rsid w:val="00D963EC"/>
    <w:rsid w:val="00D9641B"/>
    <w:rsid w:val="00D96423"/>
    <w:rsid w:val="00D96536"/>
    <w:rsid w:val="00D9659F"/>
    <w:rsid w:val="00D9694F"/>
    <w:rsid w:val="00D96969"/>
    <w:rsid w:val="00D969C6"/>
    <w:rsid w:val="00D96DA2"/>
    <w:rsid w:val="00D96E8B"/>
    <w:rsid w:val="00D971B0"/>
    <w:rsid w:val="00D97494"/>
    <w:rsid w:val="00D9775E"/>
    <w:rsid w:val="00D9784A"/>
    <w:rsid w:val="00D97988"/>
    <w:rsid w:val="00D97A45"/>
    <w:rsid w:val="00D97C7A"/>
    <w:rsid w:val="00D97D76"/>
    <w:rsid w:val="00D97D7A"/>
    <w:rsid w:val="00D97EF2"/>
    <w:rsid w:val="00D97F65"/>
    <w:rsid w:val="00DA059E"/>
    <w:rsid w:val="00DA07F1"/>
    <w:rsid w:val="00DA0834"/>
    <w:rsid w:val="00DA09E7"/>
    <w:rsid w:val="00DA0A18"/>
    <w:rsid w:val="00DA0A27"/>
    <w:rsid w:val="00DA0AA7"/>
    <w:rsid w:val="00DA0B08"/>
    <w:rsid w:val="00DA0F58"/>
    <w:rsid w:val="00DA0FCE"/>
    <w:rsid w:val="00DA101D"/>
    <w:rsid w:val="00DA1144"/>
    <w:rsid w:val="00DA19C3"/>
    <w:rsid w:val="00DA1D56"/>
    <w:rsid w:val="00DA2080"/>
    <w:rsid w:val="00DA2581"/>
    <w:rsid w:val="00DA258C"/>
    <w:rsid w:val="00DA2959"/>
    <w:rsid w:val="00DA295E"/>
    <w:rsid w:val="00DA2972"/>
    <w:rsid w:val="00DA2B65"/>
    <w:rsid w:val="00DA2DF7"/>
    <w:rsid w:val="00DA3039"/>
    <w:rsid w:val="00DA32BE"/>
    <w:rsid w:val="00DA336A"/>
    <w:rsid w:val="00DA353E"/>
    <w:rsid w:val="00DA3687"/>
    <w:rsid w:val="00DA3965"/>
    <w:rsid w:val="00DA3B00"/>
    <w:rsid w:val="00DA3EB2"/>
    <w:rsid w:val="00DA42CA"/>
    <w:rsid w:val="00DA4337"/>
    <w:rsid w:val="00DA4456"/>
    <w:rsid w:val="00DA49DA"/>
    <w:rsid w:val="00DA4A58"/>
    <w:rsid w:val="00DA4C7A"/>
    <w:rsid w:val="00DA4D11"/>
    <w:rsid w:val="00DA4DF5"/>
    <w:rsid w:val="00DA51B0"/>
    <w:rsid w:val="00DA51CB"/>
    <w:rsid w:val="00DA5430"/>
    <w:rsid w:val="00DA54DB"/>
    <w:rsid w:val="00DA550C"/>
    <w:rsid w:val="00DA559C"/>
    <w:rsid w:val="00DA55C7"/>
    <w:rsid w:val="00DA5C66"/>
    <w:rsid w:val="00DA5D2B"/>
    <w:rsid w:val="00DA61B8"/>
    <w:rsid w:val="00DA61F2"/>
    <w:rsid w:val="00DA62D5"/>
    <w:rsid w:val="00DA6636"/>
    <w:rsid w:val="00DA6958"/>
    <w:rsid w:val="00DA6ACD"/>
    <w:rsid w:val="00DA6B26"/>
    <w:rsid w:val="00DA712E"/>
    <w:rsid w:val="00DA71DE"/>
    <w:rsid w:val="00DA73AF"/>
    <w:rsid w:val="00DA7477"/>
    <w:rsid w:val="00DA74F7"/>
    <w:rsid w:val="00DA759A"/>
    <w:rsid w:val="00DA78CC"/>
    <w:rsid w:val="00DA7E82"/>
    <w:rsid w:val="00DB01F1"/>
    <w:rsid w:val="00DB0267"/>
    <w:rsid w:val="00DB0364"/>
    <w:rsid w:val="00DB069A"/>
    <w:rsid w:val="00DB08D3"/>
    <w:rsid w:val="00DB0971"/>
    <w:rsid w:val="00DB0C51"/>
    <w:rsid w:val="00DB0D98"/>
    <w:rsid w:val="00DB0F92"/>
    <w:rsid w:val="00DB0FA7"/>
    <w:rsid w:val="00DB1300"/>
    <w:rsid w:val="00DB1551"/>
    <w:rsid w:val="00DB163C"/>
    <w:rsid w:val="00DB1709"/>
    <w:rsid w:val="00DB1F23"/>
    <w:rsid w:val="00DB2399"/>
    <w:rsid w:val="00DB2478"/>
    <w:rsid w:val="00DB2519"/>
    <w:rsid w:val="00DB2B28"/>
    <w:rsid w:val="00DB2BC9"/>
    <w:rsid w:val="00DB3063"/>
    <w:rsid w:val="00DB3181"/>
    <w:rsid w:val="00DB382F"/>
    <w:rsid w:val="00DB3938"/>
    <w:rsid w:val="00DB3C74"/>
    <w:rsid w:val="00DB3F02"/>
    <w:rsid w:val="00DB3F8B"/>
    <w:rsid w:val="00DB40B6"/>
    <w:rsid w:val="00DB4330"/>
    <w:rsid w:val="00DB43B7"/>
    <w:rsid w:val="00DB4649"/>
    <w:rsid w:val="00DB47DE"/>
    <w:rsid w:val="00DB485D"/>
    <w:rsid w:val="00DB4861"/>
    <w:rsid w:val="00DB4970"/>
    <w:rsid w:val="00DB49E3"/>
    <w:rsid w:val="00DB4A07"/>
    <w:rsid w:val="00DB4B6C"/>
    <w:rsid w:val="00DB4D04"/>
    <w:rsid w:val="00DB4FBF"/>
    <w:rsid w:val="00DB5018"/>
    <w:rsid w:val="00DB54AB"/>
    <w:rsid w:val="00DB5669"/>
    <w:rsid w:val="00DB5875"/>
    <w:rsid w:val="00DB5881"/>
    <w:rsid w:val="00DB5920"/>
    <w:rsid w:val="00DB5981"/>
    <w:rsid w:val="00DB5A78"/>
    <w:rsid w:val="00DB5AE2"/>
    <w:rsid w:val="00DB5F2F"/>
    <w:rsid w:val="00DB5F59"/>
    <w:rsid w:val="00DB604E"/>
    <w:rsid w:val="00DB6111"/>
    <w:rsid w:val="00DB621E"/>
    <w:rsid w:val="00DB6561"/>
    <w:rsid w:val="00DB6862"/>
    <w:rsid w:val="00DB6911"/>
    <w:rsid w:val="00DB699F"/>
    <w:rsid w:val="00DB6AF4"/>
    <w:rsid w:val="00DB6DD8"/>
    <w:rsid w:val="00DB71AA"/>
    <w:rsid w:val="00DB732D"/>
    <w:rsid w:val="00DB7A78"/>
    <w:rsid w:val="00DB7AA7"/>
    <w:rsid w:val="00DB7AFF"/>
    <w:rsid w:val="00DB7DE1"/>
    <w:rsid w:val="00DB7EBE"/>
    <w:rsid w:val="00DC00B0"/>
    <w:rsid w:val="00DC037F"/>
    <w:rsid w:val="00DC052E"/>
    <w:rsid w:val="00DC0889"/>
    <w:rsid w:val="00DC09AA"/>
    <w:rsid w:val="00DC0B12"/>
    <w:rsid w:val="00DC0BE6"/>
    <w:rsid w:val="00DC0C35"/>
    <w:rsid w:val="00DC0C41"/>
    <w:rsid w:val="00DC0E1C"/>
    <w:rsid w:val="00DC1161"/>
    <w:rsid w:val="00DC1276"/>
    <w:rsid w:val="00DC12F1"/>
    <w:rsid w:val="00DC13B8"/>
    <w:rsid w:val="00DC1585"/>
    <w:rsid w:val="00DC1783"/>
    <w:rsid w:val="00DC1891"/>
    <w:rsid w:val="00DC19B5"/>
    <w:rsid w:val="00DC1ACB"/>
    <w:rsid w:val="00DC1C78"/>
    <w:rsid w:val="00DC211B"/>
    <w:rsid w:val="00DC2448"/>
    <w:rsid w:val="00DC24B2"/>
    <w:rsid w:val="00DC2A56"/>
    <w:rsid w:val="00DC2A6C"/>
    <w:rsid w:val="00DC2A9C"/>
    <w:rsid w:val="00DC2BB3"/>
    <w:rsid w:val="00DC2C76"/>
    <w:rsid w:val="00DC2FBD"/>
    <w:rsid w:val="00DC3362"/>
    <w:rsid w:val="00DC35C2"/>
    <w:rsid w:val="00DC35E9"/>
    <w:rsid w:val="00DC368D"/>
    <w:rsid w:val="00DC3763"/>
    <w:rsid w:val="00DC3922"/>
    <w:rsid w:val="00DC3D7E"/>
    <w:rsid w:val="00DC3E9C"/>
    <w:rsid w:val="00DC433B"/>
    <w:rsid w:val="00DC4466"/>
    <w:rsid w:val="00DC4547"/>
    <w:rsid w:val="00DC49D7"/>
    <w:rsid w:val="00DC4B5E"/>
    <w:rsid w:val="00DC4E76"/>
    <w:rsid w:val="00DC4EEA"/>
    <w:rsid w:val="00DC4F4F"/>
    <w:rsid w:val="00DC50F7"/>
    <w:rsid w:val="00DC5257"/>
    <w:rsid w:val="00DC53FF"/>
    <w:rsid w:val="00DC5A8D"/>
    <w:rsid w:val="00DC5B76"/>
    <w:rsid w:val="00DC5BC5"/>
    <w:rsid w:val="00DC5EEF"/>
    <w:rsid w:val="00DC6092"/>
    <w:rsid w:val="00DC6274"/>
    <w:rsid w:val="00DC6296"/>
    <w:rsid w:val="00DC63C5"/>
    <w:rsid w:val="00DC6A51"/>
    <w:rsid w:val="00DC6B0F"/>
    <w:rsid w:val="00DC6BFC"/>
    <w:rsid w:val="00DC6E40"/>
    <w:rsid w:val="00DC6E50"/>
    <w:rsid w:val="00DC6ECE"/>
    <w:rsid w:val="00DC701F"/>
    <w:rsid w:val="00DC709A"/>
    <w:rsid w:val="00DC713A"/>
    <w:rsid w:val="00DC717E"/>
    <w:rsid w:val="00DC71BA"/>
    <w:rsid w:val="00DC76C5"/>
    <w:rsid w:val="00DC78BF"/>
    <w:rsid w:val="00DC7966"/>
    <w:rsid w:val="00DC7BBA"/>
    <w:rsid w:val="00DC7C98"/>
    <w:rsid w:val="00DD0149"/>
    <w:rsid w:val="00DD018F"/>
    <w:rsid w:val="00DD06DB"/>
    <w:rsid w:val="00DD15AB"/>
    <w:rsid w:val="00DD1989"/>
    <w:rsid w:val="00DD1F15"/>
    <w:rsid w:val="00DD1F59"/>
    <w:rsid w:val="00DD1FC4"/>
    <w:rsid w:val="00DD1FCD"/>
    <w:rsid w:val="00DD1FDB"/>
    <w:rsid w:val="00DD215F"/>
    <w:rsid w:val="00DD21FB"/>
    <w:rsid w:val="00DD236F"/>
    <w:rsid w:val="00DD2415"/>
    <w:rsid w:val="00DD24B3"/>
    <w:rsid w:val="00DD2DF9"/>
    <w:rsid w:val="00DD31A9"/>
    <w:rsid w:val="00DD321D"/>
    <w:rsid w:val="00DD338D"/>
    <w:rsid w:val="00DD33C2"/>
    <w:rsid w:val="00DD34BF"/>
    <w:rsid w:val="00DD3965"/>
    <w:rsid w:val="00DD3AEE"/>
    <w:rsid w:val="00DD3C78"/>
    <w:rsid w:val="00DD3D64"/>
    <w:rsid w:val="00DD44EB"/>
    <w:rsid w:val="00DD456D"/>
    <w:rsid w:val="00DD4573"/>
    <w:rsid w:val="00DD4684"/>
    <w:rsid w:val="00DD47C6"/>
    <w:rsid w:val="00DD4803"/>
    <w:rsid w:val="00DD480E"/>
    <w:rsid w:val="00DD4C3B"/>
    <w:rsid w:val="00DD4FC7"/>
    <w:rsid w:val="00DD4FF0"/>
    <w:rsid w:val="00DD5059"/>
    <w:rsid w:val="00DD5063"/>
    <w:rsid w:val="00DD5176"/>
    <w:rsid w:val="00DD563D"/>
    <w:rsid w:val="00DD5BB2"/>
    <w:rsid w:val="00DD5C99"/>
    <w:rsid w:val="00DD5F94"/>
    <w:rsid w:val="00DD6013"/>
    <w:rsid w:val="00DD6583"/>
    <w:rsid w:val="00DD65CF"/>
    <w:rsid w:val="00DD6A52"/>
    <w:rsid w:val="00DD6AA9"/>
    <w:rsid w:val="00DD6BE0"/>
    <w:rsid w:val="00DD6F16"/>
    <w:rsid w:val="00DD71C3"/>
    <w:rsid w:val="00DD7259"/>
    <w:rsid w:val="00DD75F9"/>
    <w:rsid w:val="00DD76C1"/>
    <w:rsid w:val="00DD7756"/>
    <w:rsid w:val="00DD7910"/>
    <w:rsid w:val="00DD7B3F"/>
    <w:rsid w:val="00DD7DC3"/>
    <w:rsid w:val="00DE0291"/>
    <w:rsid w:val="00DE03CD"/>
    <w:rsid w:val="00DE08AA"/>
    <w:rsid w:val="00DE0D64"/>
    <w:rsid w:val="00DE1224"/>
    <w:rsid w:val="00DE12EC"/>
    <w:rsid w:val="00DE12FD"/>
    <w:rsid w:val="00DE14B2"/>
    <w:rsid w:val="00DE1952"/>
    <w:rsid w:val="00DE1A58"/>
    <w:rsid w:val="00DE1A8D"/>
    <w:rsid w:val="00DE1BCC"/>
    <w:rsid w:val="00DE1DDF"/>
    <w:rsid w:val="00DE2282"/>
    <w:rsid w:val="00DE2317"/>
    <w:rsid w:val="00DE2841"/>
    <w:rsid w:val="00DE2DBE"/>
    <w:rsid w:val="00DE2E83"/>
    <w:rsid w:val="00DE2E85"/>
    <w:rsid w:val="00DE2F94"/>
    <w:rsid w:val="00DE33C3"/>
    <w:rsid w:val="00DE33DE"/>
    <w:rsid w:val="00DE3522"/>
    <w:rsid w:val="00DE39BC"/>
    <w:rsid w:val="00DE3EB3"/>
    <w:rsid w:val="00DE4033"/>
    <w:rsid w:val="00DE4153"/>
    <w:rsid w:val="00DE4463"/>
    <w:rsid w:val="00DE4717"/>
    <w:rsid w:val="00DE4BD7"/>
    <w:rsid w:val="00DE4C02"/>
    <w:rsid w:val="00DE4CE1"/>
    <w:rsid w:val="00DE4DC4"/>
    <w:rsid w:val="00DE4E24"/>
    <w:rsid w:val="00DE4FA1"/>
    <w:rsid w:val="00DE5258"/>
    <w:rsid w:val="00DE5801"/>
    <w:rsid w:val="00DE5A33"/>
    <w:rsid w:val="00DE62B9"/>
    <w:rsid w:val="00DE65DC"/>
    <w:rsid w:val="00DE6873"/>
    <w:rsid w:val="00DE68EC"/>
    <w:rsid w:val="00DE6924"/>
    <w:rsid w:val="00DE6B52"/>
    <w:rsid w:val="00DE6DE9"/>
    <w:rsid w:val="00DE70B4"/>
    <w:rsid w:val="00DE7131"/>
    <w:rsid w:val="00DE7253"/>
    <w:rsid w:val="00DE7554"/>
    <w:rsid w:val="00DE75AC"/>
    <w:rsid w:val="00DE7721"/>
    <w:rsid w:val="00DE77B2"/>
    <w:rsid w:val="00DE7940"/>
    <w:rsid w:val="00DE79B7"/>
    <w:rsid w:val="00DE7CE9"/>
    <w:rsid w:val="00DE7E26"/>
    <w:rsid w:val="00DE7EB8"/>
    <w:rsid w:val="00DE7F12"/>
    <w:rsid w:val="00DF0044"/>
    <w:rsid w:val="00DF006A"/>
    <w:rsid w:val="00DF007C"/>
    <w:rsid w:val="00DF0193"/>
    <w:rsid w:val="00DF04AA"/>
    <w:rsid w:val="00DF083C"/>
    <w:rsid w:val="00DF0BEC"/>
    <w:rsid w:val="00DF0C41"/>
    <w:rsid w:val="00DF10EB"/>
    <w:rsid w:val="00DF1161"/>
    <w:rsid w:val="00DF116A"/>
    <w:rsid w:val="00DF116E"/>
    <w:rsid w:val="00DF1431"/>
    <w:rsid w:val="00DF1631"/>
    <w:rsid w:val="00DF171F"/>
    <w:rsid w:val="00DF189B"/>
    <w:rsid w:val="00DF191A"/>
    <w:rsid w:val="00DF191D"/>
    <w:rsid w:val="00DF1ADF"/>
    <w:rsid w:val="00DF1C6F"/>
    <w:rsid w:val="00DF1CCD"/>
    <w:rsid w:val="00DF1D01"/>
    <w:rsid w:val="00DF1D5D"/>
    <w:rsid w:val="00DF1EBA"/>
    <w:rsid w:val="00DF1FA0"/>
    <w:rsid w:val="00DF1FCB"/>
    <w:rsid w:val="00DF1FCF"/>
    <w:rsid w:val="00DF1FDE"/>
    <w:rsid w:val="00DF24EF"/>
    <w:rsid w:val="00DF2622"/>
    <w:rsid w:val="00DF270F"/>
    <w:rsid w:val="00DF2957"/>
    <w:rsid w:val="00DF2D36"/>
    <w:rsid w:val="00DF3026"/>
    <w:rsid w:val="00DF337E"/>
    <w:rsid w:val="00DF33F1"/>
    <w:rsid w:val="00DF3500"/>
    <w:rsid w:val="00DF3666"/>
    <w:rsid w:val="00DF36DC"/>
    <w:rsid w:val="00DF388E"/>
    <w:rsid w:val="00DF3917"/>
    <w:rsid w:val="00DF39B4"/>
    <w:rsid w:val="00DF39D4"/>
    <w:rsid w:val="00DF3A40"/>
    <w:rsid w:val="00DF3B65"/>
    <w:rsid w:val="00DF3E70"/>
    <w:rsid w:val="00DF4245"/>
    <w:rsid w:val="00DF443F"/>
    <w:rsid w:val="00DF4497"/>
    <w:rsid w:val="00DF4635"/>
    <w:rsid w:val="00DF484B"/>
    <w:rsid w:val="00DF48F9"/>
    <w:rsid w:val="00DF4A99"/>
    <w:rsid w:val="00DF4B9E"/>
    <w:rsid w:val="00DF4E66"/>
    <w:rsid w:val="00DF4EC3"/>
    <w:rsid w:val="00DF4ECF"/>
    <w:rsid w:val="00DF4F46"/>
    <w:rsid w:val="00DF552A"/>
    <w:rsid w:val="00DF6215"/>
    <w:rsid w:val="00DF626F"/>
    <w:rsid w:val="00DF63A0"/>
    <w:rsid w:val="00DF63D7"/>
    <w:rsid w:val="00DF67E4"/>
    <w:rsid w:val="00DF6820"/>
    <w:rsid w:val="00DF695D"/>
    <w:rsid w:val="00DF7109"/>
    <w:rsid w:val="00DF7110"/>
    <w:rsid w:val="00DF7368"/>
    <w:rsid w:val="00DF7451"/>
    <w:rsid w:val="00DF7B9F"/>
    <w:rsid w:val="00DF7C2A"/>
    <w:rsid w:val="00E00080"/>
    <w:rsid w:val="00E00148"/>
    <w:rsid w:val="00E001C3"/>
    <w:rsid w:val="00E00434"/>
    <w:rsid w:val="00E006F0"/>
    <w:rsid w:val="00E00931"/>
    <w:rsid w:val="00E00AD6"/>
    <w:rsid w:val="00E01277"/>
    <w:rsid w:val="00E01284"/>
    <w:rsid w:val="00E0159C"/>
    <w:rsid w:val="00E0177F"/>
    <w:rsid w:val="00E01958"/>
    <w:rsid w:val="00E019D9"/>
    <w:rsid w:val="00E01A3F"/>
    <w:rsid w:val="00E01AAA"/>
    <w:rsid w:val="00E023DC"/>
    <w:rsid w:val="00E025FF"/>
    <w:rsid w:val="00E02D22"/>
    <w:rsid w:val="00E02DD5"/>
    <w:rsid w:val="00E02E6C"/>
    <w:rsid w:val="00E0332A"/>
    <w:rsid w:val="00E03439"/>
    <w:rsid w:val="00E034D1"/>
    <w:rsid w:val="00E0358A"/>
    <w:rsid w:val="00E03846"/>
    <w:rsid w:val="00E03B5E"/>
    <w:rsid w:val="00E03D3A"/>
    <w:rsid w:val="00E03FDC"/>
    <w:rsid w:val="00E0406D"/>
    <w:rsid w:val="00E040E0"/>
    <w:rsid w:val="00E041AA"/>
    <w:rsid w:val="00E04232"/>
    <w:rsid w:val="00E04452"/>
    <w:rsid w:val="00E044B3"/>
    <w:rsid w:val="00E04835"/>
    <w:rsid w:val="00E049D4"/>
    <w:rsid w:val="00E04DD0"/>
    <w:rsid w:val="00E04E43"/>
    <w:rsid w:val="00E04F48"/>
    <w:rsid w:val="00E05191"/>
    <w:rsid w:val="00E05607"/>
    <w:rsid w:val="00E05660"/>
    <w:rsid w:val="00E0582C"/>
    <w:rsid w:val="00E058BD"/>
    <w:rsid w:val="00E058C6"/>
    <w:rsid w:val="00E05C6A"/>
    <w:rsid w:val="00E05F1E"/>
    <w:rsid w:val="00E0600B"/>
    <w:rsid w:val="00E0601A"/>
    <w:rsid w:val="00E06038"/>
    <w:rsid w:val="00E06251"/>
    <w:rsid w:val="00E062E2"/>
    <w:rsid w:val="00E0665C"/>
    <w:rsid w:val="00E067C9"/>
    <w:rsid w:val="00E06AAA"/>
    <w:rsid w:val="00E06B2B"/>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10074"/>
    <w:rsid w:val="00E105A2"/>
    <w:rsid w:val="00E10659"/>
    <w:rsid w:val="00E1079A"/>
    <w:rsid w:val="00E10C9F"/>
    <w:rsid w:val="00E10DF4"/>
    <w:rsid w:val="00E11059"/>
    <w:rsid w:val="00E110C7"/>
    <w:rsid w:val="00E110F7"/>
    <w:rsid w:val="00E113A8"/>
    <w:rsid w:val="00E113D9"/>
    <w:rsid w:val="00E11662"/>
    <w:rsid w:val="00E1166E"/>
    <w:rsid w:val="00E11962"/>
    <w:rsid w:val="00E119D7"/>
    <w:rsid w:val="00E11C26"/>
    <w:rsid w:val="00E11C83"/>
    <w:rsid w:val="00E11E58"/>
    <w:rsid w:val="00E11F2C"/>
    <w:rsid w:val="00E1203D"/>
    <w:rsid w:val="00E12599"/>
    <w:rsid w:val="00E129BC"/>
    <w:rsid w:val="00E12CC1"/>
    <w:rsid w:val="00E12D43"/>
    <w:rsid w:val="00E12F4C"/>
    <w:rsid w:val="00E12F9A"/>
    <w:rsid w:val="00E13468"/>
    <w:rsid w:val="00E1397B"/>
    <w:rsid w:val="00E13A3C"/>
    <w:rsid w:val="00E13A9C"/>
    <w:rsid w:val="00E13ADF"/>
    <w:rsid w:val="00E13B76"/>
    <w:rsid w:val="00E13D67"/>
    <w:rsid w:val="00E142D0"/>
    <w:rsid w:val="00E1432B"/>
    <w:rsid w:val="00E143B0"/>
    <w:rsid w:val="00E146DB"/>
    <w:rsid w:val="00E14871"/>
    <w:rsid w:val="00E148EF"/>
    <w:rsid w:val="00E14D67"/>
    <w:rsid w:val="00E14D98"/>
    <w:rsid w:val="00E14E7D"/>
    <w:rsid w:val="00E14ED5"/>
    <w:rsid w:val="00E15028"/>
    <w:rsid w:val="00E15267"/>
    <w:rsid w:val="00E1531C"/>
    <w:rsid w:val="00E15349"/>
    <w:rsid w:val="00E1551B"/>
    <w:rsid w:val="00E15728"/>
    <w:rsid w:val="00E15958"/>
    <w:rsid w:val="00E15A14"/>
    <w:rsid w:val="00E15ECB"/>
    <w:rsid w:val="00E160BF"/>
    <w:rsid w:val="00E16143"/>
    <w:rsid w:val="00E1630A"/>
    <w:rsid w:val="00E165FE"/>
    <w:rsid w:val="00E168C8"/>
    <w:rsid w:val="00E16923"/>
    <w:rsid w:val="00E1694F"/>
    <w:rsid w:val="00E16AD9"/>
    <w:rsid w:val="00E16C38"/>
    <w:rsid w:val="00E16D4F"/>
    <w:rsid w:val="00E16E2A"/>
    <w:rsid w:val="00E16FBC"/>
    <w:rsid w:val="00E1702A"/>
    <w:rsid w:val="00E171D1"/>
    <w:rsid w:val="00E1725B"/>
    <w:rsid w:val="00E172E9"/>
    <w:rsid w:val="00E1758A"/>
    <w:rsid w:val="00E175DC"/>
    <w:rsid w:val="00E175E8"/>
    <w:rsid w:val="00E17641"/>
    <w:rsid w:val="00E177D6"/>
    <w:rsid w:val="00E177EF"/>
    <w:rsid w:val="00E178B2"/>
    <w:rsid w:val="00E17AA5"/>
    <w:rsid w:val="00E17B81"/>
    <w:rsid w:val="00E17CEA"/>
    <w:rsid w:val="00E17EC1"/>
    <w:rsid w:val="00E20295"/>
    <w:rsid w:val="00E2033F"/>
    <w:rsid w:val="00E20379"/>
    <w:rsid w:val="00E20407"/>
    <w:rsid w:val="00E20824"/>
    <w:rsid w:val="00E21045"/>
    <w:rsid w:val="00E2125B"/>
    <w:rsid w:val="00E214B6"/>
    <w:rsid w:val="00E215E2"/>
    <w:rsid w:val="00E21736"/>
    <w:rsid w:val="00E217FD"/>
    <w:rsid w:val="00E2198E"/>
    <w:rsid w:val="00E219D6"/>
    <w:rsid w:val="00E21BB1"/>
    <w:rsid w:val="00E21E6B"/>
    <w:rsid w:val="00E220A9"/>
    <w:rsid w:val="00E221AF"/>
    <w:rsid w:val="00E2260B"/>
    <w:rsid w:val="00E228E0"/>
    <w:rsid w:val="00E22B95"/>
    <w:rsid w:val="00E22DAC"/>
    <w:rsid w:val="00E22DE9"/>
    <w:rsid w:val="00E22DF8"/>
    <w:rsid w:val="00E231B5"/>
    <w:rsid w:val="00E232F5"/>
    <w:rsid w:val="00E234E3"/>
    <w:rsid w:val="00E23531"/>
    <w:rsid w:val="00E239AD"/>
    <w:rsid w:val="00E23C99"/>
    <w:rsid w:val="00E23F8B"/>
    <w:rsid w:val="00E23FCB"/>
    <w:rsid w:val="00E23FFF"/>
    <w:rsid w:val="00E2432C"/>
    <w:rsid w:val="00E247E0"/>
    <w:rsid w:val="00E24B0F"/>
    <w:rsid w:val="00E24B91"/>
    <w:rsid w:val="00E24C61"/>
    <w:rsid w:val="00E24C77"/>
    <w:rsid w:val="00E24E32"/>
    <w:rsid w:val="00E24FDE"/>
    <w:rsid w:val="00E25263"/>
    <w:rsid w:val="00E2534F"/>
    <w:rsid w:val="00E25796"/>
    <w:rsid w:val="00E258A0"/>
    <w:rsid w:val="00E258D4"/>
    <w:rsid w:val="00E25AD7"/>
    <w:rsid w:val="00E25AF9"/>
    <w:rsid w:val="00E25D04"/>
    <w:rsid w:val="00E260AE"/>
    <w:rsid w:val="00E26541"/>
    <w:rsid w:val="00E26AAD"/>
    <w:rsid w:val="00E26B95"/>
    <w:rsid w:val="00E26C34"/>
    <w:rsid w:val="00E26D37"/>
    <w:rsid w:val="00E26E57"/>
    <w:rsid w:val="00E26FDD"/>
    <w:rsid w:val="00E27025"/>
    <w:rsid w:val="00E272B0"/>
    <w:rsid w:val="00E27D5C"/>
    <w:rsid w:val="00E27DBB"/>
    <w:rsid w:val="00E27F68"/>
    <w:rsid w:val="00E30080"/>
    <w:rsid w:val="00E306D8"/>
    <w:rsid w:val="00E3070A"/>
    <w:rsid w:val="00E30800"/>
    <w:rsid w:val="00E31112"/>
    <w:rsid w:val="00E31180"/>
    <w:rsid w:val="00E31342"/>
    <w:rsid w:val="00E313A6"/>
    <w:rsid w:val="00E313E3"/>
    <w:rsid w:val="00E314F3"/>
    <w:rsid w:val="00E31686"/>
    <w:rsid w:val="00E31B1A"/>
    <w:rsid w:val="00E31B35"/>
    <w:rsid w:val="00E31B84"/>
    <w:rsid w:val="00E31C35"/>
    <w:rsid w:val="00E31F78"/>
    <w:rsid w:val="00E31F9A"/>
    <w:rsid w:val="00E32012"/>
    <w:rsid w:val="00E3207C"/>
    <w:rsid w:val="00E32436"/>
    <w:rsid w:val="00E324EE"/>
    <w:rsid w:val="00E326B8"/>
    <w:rsid w:val="00E3289A"/>
    <w:rsid w:val="00E32ADE"/>
    <w:rsid w:val="00E32DBB"/>
    <w:rsid w:val="00E33188"/>
    <w:rsid w:val="00E332C0"/>
    <w:rsid w:val="00E3386E"/>
    <w:rsid w:val="00E33DD9"/>
    <w:rsid w:val="00E34223"/>
    <w:rsid w:val="00E342A2"/>
    <w:rsid w:val="00E34598"/>
    <w:rsid w:val="00E346BB"/>
    <w:rsid w:val="00E34B18"/>
    <w:rsid w:val="00E34B70"/>
    <w:rsid w:val="00E34BBD"/>
    <w:rsid w:val="00E34C6B"/>
    <w:rsid w:val="00E34CCA"/>
    <w:rsid w:val="00E34D43"/>
    <w:rsid w:val="00E34F16"/>
    <w:rsid w:val="00E34F99"/>
    <w:rsid w:val="00E356D8"/>
    <w:rsid w:val="00E3598D"/>
    <w:rsid w:val="00E35E26"/>
    <w:rsid w:val="00E35F37"/>
    <w:rsid w:val="00E36048"/>
    <w:rsid w:val="00E3633F"/>
    <w:rsid w:val="00E3695F"/>
    <w:rsid w:val="00E36B28"/>
    <w:rsid w:val="00E36EF5"/>
    <w:rsid w:val="00E370D9"/>
    <w:rsid w:val="00E37293"/>
    <w:rsid w:val="00E37826"/>
    <w:rsid w:val="00E378A9"/>
    <w:rsid w:val="00E37A25"/>
    <w:rsid w:val="00E37D4D"/>
    <w:rsid w:val="00E37DCB"/>
    <w:rsid w:val="00E37E4D"/>
    <w:rsid w:val="00E37EC7"/>
    <w:rsid w:val="00E40040"/>
    <w:rsid w:val="00E400B2"/>
    <w:rsid w:val="00E40267"/>
    <w:rsid w:val="00E4035E"/>
    <w:rsid w:val="00E4069D"/>
    <w:rsid w:val="00E406BF"/>
    <w:rsid w:val="00E40760"/>
    <w:rsid w:val="00E40B24"/>
    <w:rsid w:val="00E40B26"/>
    <w:rsid w:val="00E40CAF"/>
    <w:rsid w:val="00E41141"/>
    <w:rsid w:val="00E41493"/>
    <w:rsid w:val="00E41B34"/>
    <w:rsid w:val="00E41CB1"/>
    <w:rsid w:val="00E4236E"/>
    <w:rsid w:val="00E4285A"/>
    <w:rsid w:val="00E428E4"/>
    <w:rsid w:val="00E42C6C"/>
    <w:rsid w:val="00E42C95"/>
    <w:rsid w:val="00E42CA9"/>
    <w:rsid w:val="00E42D5C"/>
    <w:rsid w:val="00E42DFB"/>
    <w:rsid w:val="00E42E95"/>
    <w:rsid w:val="00E43058"/>
    <w:rsid w:val="00E4379D"/>
    <w:rsid w:val="00E4385C"/>
    <w:rsid w:val="00E43954"/>
    <w:rsid w:val="00E43D05"/>
    <w:rsid w:val="00E43DC6"/>
    <w:rsid w:val="00E43F30"/>
    <w:rsid w:val="00E43FD4"/>
    <w:rsid w:val="00E44122"/>
    <w:rsid w:val="00E4460B"/>
    <w:rsid w:val="00E44640"/>
    <w:rsid w:val="00E44651"/>
    <w:rsid w:val="00E4473D"/>
    <w:rsid w:val="00E44766"/>
    <w:rsid w:val="00E44816"/>
    <w:rsid w:val="00E4498D"/>
    <w:rsid w:val="00E449D8"/>
    <w:rsid w:val="00E45447"/>
    <w:rsid w:val="00E45697"/>
    <w:rsid w:val="00E456DE"/>
    <w:rsid w:val="00E460AB"/>
    <w:rsid w:val="00E46209"/>
    <w:rsid w:val="00E46247"/>
    <w:rsid w:val="00E46428"/>
    <w:rsid w:val="00E46570"/>
    <w:rsid w:val="00E4665F"/>
    <w:rsid w:val="00E467C6"/>
    <w:rsid w:val="00E46AB7"/>
    <w:rsid w:val="00E46AE6"/>
    <w:rsid w:val="00E46B98"/>
    <w:rsid w:val="00E46B99"/>
    <w:rsid w:val="00E46DDC"/>
    <w:rsid w:val="00E46E21"/>
    <w:rsid w:val="00E47026"/>
    <w:rsid w:val="00E47166"/>
    <w:rsid w:val="00E47182"/>
    <w:rsid w:val="00E472BA"/>
    <w:rsid w:val="00E47468"/>
    <w:rsid w:val="00E47637"/>
    <w:rsid w:val="00E476A7"/>
    <w:rsid w:val="00E476C1"/>
    <w:rsid w:val="00E477FD"/>
    <w:rsid w:val="00E478FB"/>
    <w:rsid w:val="00E47958"/>
    <w:rsid w:val="00E47B7B"/>
    <w:rsid w:val="00E47CEC"/>
    <w:rsid w:val="00E47EEC"/>
    <w:rsid w:val="00E5007B"/>
    <w:rsid w:val="00E50305"/>
    <w:rsid w:val="00E50407"/>
    <w:rsid w:val="00E50918"/>
    <w:rsid w:val="00E50A60"/>
    <w:rsid w:val="00E50B14"/>
    <w:rsid w:val="00E50BB5"/>
    <w:rsid w:val="00E50D7F"/>
    <w:rsid w:val="00E51093"/>
    <w:rsid w:val="00E513DD"/>
    <w:rsid w:val="00E51458"/>
    <w:rsid w:val="00E5151F"/>
    <w:rsid w:val="00E51A78"/>
    <w:rsid w:val="00E51A83"/>
    <w:rsid w:val="00E52027"/>
    <w:rsid w:val="00E52087"/>
    <w:rsid w:val="00E52131"/>
    <w:rsid w:val="00E521D6"/>
    <w:rsid w:val="00E5271E"/>
    <w:rsid w:val="00E52871"/>
    <w:rsid w:val="00E52CCE"/>
    <w:rsid w:val="00E52DEC"/>
    <w:rsid w:val="00E52E52"/>
    <w:rsid w:val="00E52E6C"/>
    <w:rsid w:val="00E52EE5"/>
    <w:rsid w:val="00E53164"/>
    <w:rsid w:val="00E5320B"/>
    <w:rsid w:val="00E533BF"/>
    <w:rsid w:val="00E53650"/>
    <w:rsid w:val="00E537C5"/>
    <w:rsid w:val="00E537EE"/>
    <w:rsid w:val="00E53AED"/>
    <w:rsid w:val="00E53F43"/>
    <w:rsid w:val="00E53FA3"/>
    <w:rsid w:val="00E5408E"/>
    <w:rsid w:val="00E541C3"/>
    <w:rsid w:val="00E54427"/>
    <w:rsid w:val="00E5448F"/>
    <w:rsid w:val="00E54988"/>
    <w:rsid w:val="00E54A32"/>
    <w:rsid w:val="00E54C28"/>
    <w:rsid w:val="00E54CD8"/>
    <w:rsid w:val="00E54D0B"/>
    <w:rsid w:val="00E550CA"/>
    <w:rsid w:val="00E551F6"/>
    <w:rsid w:val="00E553C1"/>
    <w:rsid w:val="00E555CB"/>
    <w:rsid w:val="00E55746"/>
    <w:rsid w:val="00E55856"/>
    <w:rsid w:val="00E55C5B"/>
    <w:rsid w:val="00E55E1A"/>
    <w:rsid w:val="00E560D8"/>
    <w:rsid w:val="00E564E5"/>
    <w:rsid w:val="00E5688C"/>
    <w:rsid w:val="00E569E8"/>
    <w:rsid w:val="00E56B2F"/>
    <w:rsid w:val="00E56B6D"/>
    <w:rsid w:val="00E56C14"/>
    <w:rsid w:val="00E56C24"/>
    <w:rsid w:val="00E56FF7"/>
    <w:rsid w:val="00E57187"/>
    <w:rsid w:val="00E571C1"/>
    <w:rsid w:val="00E572FA"/>
    <w:rsid w:val="00E57530"/>
    <w:rsid w:val="00E57627"/>
    <w:rsid w:val="00E57935"/>
    <w:rsid w:val="00E579FB"/>
    <w:rsid w:val="00E600B1"/>
    <w:rsid w:val="00E608E9"/>
    <w:rsid w:val="00E60BB6"/>
    <w:rsid w:val="00E60C2A"/>
    <w:rsid w:val="00E60D6B"/>
    <w:rsid w:val="00E60FD6"/>
    <w:rsid w:val="00E61099"/>
    <w:rsid w:val="00E610F3"/>
    <w:rsid w:val="00E614F9"/>
    <w:rsid w:val="00E6169E"/>
    <w:rsid w:val="00E618A2"/>
    <w:rsid w:val="00E619DE"/>
    <w:rsid w:val="00E61A29"/>
    <w:rsid w:val="00E61D5D"/>
    <w:rsid w:val="00E61D8E"/>
    <w:rsid w:val="00E620A6"/>
    <w:rsid w:val="00E6221A"/>
    <w:rsid w:val="00E6246C"/>
    <w:rsid w:val="00E625BE"/>
    <w:rsid w:val="00E62935"/>
    <w:rsid w:val="00E62C10"/>
    <w:rsid w:val="00E62D45"/>
    <w:rsid w:val="00E62FAF"/>
    <w:rsid w:val="00E62FE5"/>
    <w:rsid w:val="00E639A3"/>
    <w:rsid w:val="00E63E98"/>
    <w:rsid w:val="00E63FE4"/>
    <w:rsid w:val="00E640CF"/>
    <w:rsid w:val="00E641B6"/>
    <w:rsid w:val="00E641B7"/>
    <w:rsid w:val="00E6455D"/>
    <w:rsid w:val="00E6455E"/>
    <w:rsid w:val="00E64662"/>
    <w:rsid w:val="00E649C4"/>
    <w:rsid w:val="00E64B9B"/>
    <w:rsid w:val="00E64F2E"/>
    <w:rsid w:val="00E64FA9"/>
    <w:rsid w:val="00E64FD5"/>
    <w:rsid w:val="00E6508E"/>
    <w:rsid w:val="00E6529B"/>
    <w:rsid w:val="00E653FC"/>
    <w:rsid w:val="00E6552C"/>
    <w:rsid w:val="00E6555D"/>
    <w:rsid w:val="00E657F8"/>
    <w:rsid w:val="00E65AAA"/>
    <w:rsid w:val="00E661A2"/>
    <w:rsid w:val="00E663F5"/>
    <w:rsid w:val="00E6646B"/>
    <w:rsid w:val="00E66683"/>
    <w:rsid w:val="00E667E3"/>
    <w:rsid w:val="00E66D36"/>
    <w:rsid w:val="00E66DFC"/>
    <w:rsid w:val="00E66E8A"/>
    <w:rsid w:val="00E67070"/>
    <w:rsid w:val="00E67112"/>
    <w:rsid w:val="00E6751C"/>
    <w:rsid w:val="00E6766C"/>
    <w:rsid w:val="00E67695"/>
    <w:rsid w:val="00E67CED"/>
    <w:rsid w:val="00E70056"/>
    <w:rsid w:val="00E70257"/>
    <w:rsid w:val="00E702C1"/>
    <w:rsid w:val="00E70643"/>
    <w:rsid w:val="00E7094A"/>
    <w:rsid w:val="00E70F1D"/>
    <w:rsid w:val="00E71740"/>
    <w:rsid w:val="00E71906"/>
    <w:rsid w:val="00E71A9F"/>
    <w:rsid w:val="00E71B34"/>
    <w:rsid w:val="00E71E47"/>
    <w:rsid w:val="00E71F4E"/>
    <w:rsid w:val="00E72164"/>
    <w:rsid w:val="00E72288"/>
    <w:rsid w:val="00E72559"/>
    <w:rsid w:val="00E727D1"/>
    <w:rsid w:val="00E72826"/>
    <w:rsid w:val="00E72B58"/>
    <w:rsid w:val="00E72BD2"/>
    <w:rsid w:val="00E72D1E"/>
    <w:rsid w:val="00E7308E"/>
    <w:rsid w:val="00E7315B"/>
    <w:rsid w:val="00E732EE"/>
    <w:rsid w:val="00E7386B"/>
    <w:rsid w:val="00E73B53"/>
    <w:rsid w:val="00E73BE3"/>
    <w:rsid w:val="00E73CD1"/>
    <w:rsid w:val="00E74004"/>
    <w:rsid w:val="00E7401E"/>
    <w:rsid w:val="00E7442B"/>
    <w:rsid w:val="00E74698"/>
    <w:rsid w:val="00E74855"/>
    <w:rsid w:val="00E74AFA"/>
    <w:rsid w:val="00E74B72"/>
    <w:rsid w:val="00E74D95"/>
    <w:rsid w:val="00E74E6A"/>
    <w:rsid w:val="00E74E6E"/>
    <w:rsid w:val="00E74FEC"/>
    <w:rsid w:val="00E75486"/>
    <w:rsid w:val="00E75ADD"/>
    <w:rsid w:val="00E75BAA"/>
    <w:rsid w:val="00E75D87"/>
    <w:rsid w:val="00E75E87"/>
    <w:rsid w:val="00E75FAC"/>
    <w:rsid w:val="00E76960"/>
    <w:rsid w:val="00E76A74"/>
    <w:rsid w:val="00E76EC8"/>
    <w:rsid w:val="00E77562"/>
    <w:rsid w:val="00E77661"/>
    <w:rsid w:val="00E77839"/>
    <w:rsid w:val="00E77C23"/>
    <w:rsid w:val="00E77ECF"/>
    <w:rsid w:val="00E77FB7"/>
    <w:rsid w:val="00E80072"/>
    <w:rsid w:val="00E800B4"/>
    <w:rsid w:val="00E801A8"/>
    <w:rsid w:val="00E801BF"/>
    <w:rsid w:val="00E80229"/>
    <w:rsid w:val="00E80334"/>
    <w:rsid w:val="00E807AE"/>
    <w:rsid w:val="00E808C3"/>
    <w:rsid w:val="00E80A14"/>
    <w:rsid w:val="00E80C9E"/>
    <w:rsid w:val="00E80CBB"/>
    <w:rsid w:val="00E80D19"/>
    <w:rsid w:val="00E80E75"/>
    <w:rsid w:val="00E80F32"/>
    <w:rsid w:val="00E81226"/>
    <w:rsid w:val="00E812BB"/>
    <w:rsid w:val="00E81395"/>
    <w:rsid w:val="00E813E6"/>
    <w:rsid w:val="00E81409"/>
    <w:rsid w:val="00E81436"/>
    <w:rsid w:val="00E817FD"/>
    <w:rsid w:val="00E81951"/>
    <w:rsid w:val="00E81AD4"/>
    <w:rsid w:val="00E81CDA"/>
    <w:rsid w:val="00E81CDD"/>
    <w:rsid w:val="00E81F70"/>
    <w:rsid w:val="00E8265A"/>
    <w:rsid w:val="00E828F2"/>
    <w:rsid w:val="00E829AE"/>
    <w:rsid w:val="00E82AEF"/>
    <w:rsid w:val="00E82BFB"/>
    <w:rsid w:val="00E82C42"/>
    <w:rsid w:val="00E82F95"/>
    <w:rsid w:val="00E8317B"/>
    <w:rsid w:val="00E83195"/>
    <w:rsid w:val="00E8334D"/>
    <w:rsid w:val="00E833BC"/>
    <w:rsid w:val="00E83727"/>
    <w:rsid w:val="00E83D0E"/>
    <w:rsid w:val="00E83FBD"/>
    <w:rsid w:val="00E84384"/>
    <w:rsid w:val="00E84787"/>
    <w:rsid w:val="00E84904"/>
    <w:rsid w:val="00E84967"/>
    <w:rsid w:val="00E849DB"/>
    <w:rsid w:val="00E84EAC"/>
    <w:rsid w:val="00E84F5D"/>
    <w:rsid w:val="00E8523B"/>
    <w:rsid w:val="00E8538A"/>
    <w:rsid w:val="00E85561"/>
    <w:rsid w:val="00E858CB"/>
    <w:rsid w:val="00E8599F"/>
    <w:rsid w:val="00E859C0"/>
    <w:rsid w:val="00E85D38"/>
    <w:rsid w:val="00E85D45"/>
    <w:rsid w:val="00E85D85"/>
    <w:rsid w:val="00E85DC9"/>
    <w:rsid w:val="00E864BD"/>
    <w:rsid w:val="00E86723"/>
    <w:rsid w:val="00E867B2"/>
    <w:rsid w:val="00E8682D"/>
    <w:rsid w:val="00E86840"/>
    <w:rsid w:val="00E869DF"/>
    <w:rsid w:val="00E86B16"/>
    <w:rsid w:val="00E86CEA"/>
    <w:rsid w:val="00E86DA7"/>
    <w:rsid w:val="00E86E02"/>
    <w:rsid w:val="00E87057"/>
    <w:rsid w:val="00E871BB"/>
    <w:rsid w:val="00E87264"/>
    <w:rsid w:val="00E873D5"/>
    <w:rsid w:val="00E87621"/>
    <w:rsid w:val="00E876F3"/>
    <w:rsid w:val="00E87962"/>
    <w:rsid w:val="00E879BA"/>
    <w:rsid w:val="00E87BD5"/>
    <w:rsid w:val="00E87C07"/>
    <w:rsid w:val="00E90020"/>
    <w:rsid w:val="00E901D9"/>
    <w:rsid w:val="00E904DE"/>
    <w:rsid w:val="00E9066D"/>
    <w:rsid w:val="00E90874"/>
    <w:rsid w:val="00E90C28"/>
    <w:rsid w:val="00E90CF7"/>
    <w:rsid w:val="00E91309"/>
    <w:rsid w:val="00E913FC"/>
    <w:rsid w:val="00E91402"/>
    <w:rsid w:val="00E91858"/>
    <w:rsid w:val="00E91993"/>
    <w:rsid w:val="00E919B8"/>
    <w:rsid w:val="00E91A59"/>
    <w:rsid w:val="00E91AE7"/>
    <w:rsid w:val="00E91F5B"/>
    <w:rsid w:val="00E92398"/>
    <w:rsid w:val="00E92508"/>
    <w:rsid w:val="00E925D6"/>
    <w:rsid w:val="00E926E0"/>
    <w:rsid w:val="00E92717"/>
    <w:rsid w:val="00E92947"/>
    <w:rsid w:val="00E929A0"/>
    <w:rsid w:val="00E92EB5"/>
    <w:rsid w:val="00E93323"/>
    <w:rsid w:val="00E93346"/>
    <w:rsid w:val="00E93581"/>
    <w:rsid w:val="00E93647"/>
    <w:rsid w:val="00E937B4"/>
    <w:rsid w:val="00E93CB0"/>
    <w:rsid w:val="00E93CBA"/>
    <w:rsid w:val="00E93D38"/>
    <w:rsid w:val="00E93D4C"/>
    <w:rsid w:val="00E940F0"/>
    <w:rsid w:val="00E941BF"/>
    <w:rsid w:val="00E94361"/>
    <w:rsid w:val="00E943C9"/>
    <w:rsid w:val="00E94450"/>
    <w:rsid w:val="00E9456C"/>
    <w:rsid w:val="00E946E7"/>
    <w:rsid w:val="00E948FA"/>
    <w:rsid w:val="00E950BD"/>
    <w:rsid w:val="00E952CA"/>
    <w:rsid w:val="00E957DA"/>
    <w:rsid w:val="00E95955"/>
    <w:rsid w:val="00E959EB"/>
    <w:rsid w:val="00E95DAE"/>
    <w:rsid w:val="00E9617B"/>
    <w:rsid w:val="00E9623D"/>
    <w:rsid w:val="00E96567"/>
    <w:rsid w:val="00E96643"/>
    <w:rsid w:val="00E96731"/>
    <w:rsid w:val="00E9674E"/>
    <w:rsid w:val="00E9681C"/>
    <w:rsid w:val="00E96AB1"/>
    <w:rsid w:val="00E96B8B"/>
    <w:rsid w:val="00E97239"/>
    <w:rsid w:val="00E975B4"/>
    <w:rsid w:val="00E9761A"/>
    <w:rsid w:val="00E97715"/>
    <w:rsid w:val="00E97758"/>
    <w:rsid w:val="00E977DA"/>
    <w:rsid w:val="00E97D52"/>
    <w:rsid w:val="00E97D9E"/>
    <w:rsid w:val="00E97DF0"/>
    <w:rsid w:val="00EA020C"/>
    <w:rsid w:val="00EA022D"/>
    <w:rsid w:val="00EA067E"/>
    <w:rsid w:val="00EA0F06"/>
    <w:rsid w:val="00EA0F57"/>
    <w:rsid w:val="00EA0F8D"/>
    <w:rsid w:val="00EA0FD4"/>
    <w:rsid w:val="00EA1972"/>
    <w:rsid w:val="00EA1D6A"/>
    <w:rsid w:val="00EA1DDB"/>
    <w:rsid w:val="00EA22B6"/>
    <w:rsid w:val="00EA259F"/>
    <w:rsid w:val="00EA29EB"/>
    <w:rsid w:val="00EA2B9F"/>
    <w:rsid w:val="00EA2CEA"/>
    <w:rsid w:val="00EA2D5D"/>
    <w:rsid w:val="00EA2ECC"/>
    <w:rsid w:val="00EA3005"/>
    <w:rsid w:val="00EA3129"/>
    <w:rsid w:val="00EA3340"/>
    <w:rsid w:val="00EA34BE"/>
    <w:rsid w:val="00EA357A"/>
    <w:rsid w:val="00EA362E"/>
    <w:rsid w:val="00EA367A"/>
    <w:rsid w:val="00EA39CB"/>
    <w:rsid w:val="00EA3EE5"/>
    <w:rsid w:val="00EA4381"/>
    <w:rsid w:val="00EA43E5"/>
    <w:rsid w:val="00EA43E9"/>
    <w:rsid w:val="00EA44B9"/>
    <w:rsid w:val="00EA4562"/>
    <w:rsid w:val="00EA45D6"/>
    <w:rsid w:val="00EA4929"/>
    <w:rsid w:val="00EA4A39"/>
    <w:rsid w:val="00EA4C2F"/>
    <w:rsid w:val="00EA4D65"/>
    <w:rsid w:val="00EA4FA5"/>
    <w:rsid w:val="00EA596C"/>
    <w:rsid w:val="00EA5A07"/>
    <w:rsid w:val="00EA5A33"/>
    <w:rsid w:val="00EA5E8B"/>
    <w:rsid w:val="00EA5EE3"/>
    <w:rsid w:val="00EA5F15"/>
    <w:rsid w:val="00EA6061"/>
    <w:rsid w:val="00EA6464"/>
    <w:rsid w:val="00EA6802"/>
    <w:rsid w:val="00EA69AB"/>
    <w:rsid w:val="00EA6FAB"/>
    <w:rsid w:val="00EA6FB4"/>
    <w:rsid w:val="00EA763C"/>
    <w:rsid w:val="00EA7BCA"/>
    <w:rsid w:val="00EA7C8C"/>
    <w:rsid w:val="00EA7D90"/>
    <w:rsid w:val="00EA7DEF"/>
    <w:rsid w:val="00EA7EA4"/>
    <w:rsid w:val="00EB01B5"/>
    <w:rsid w:val="00EB02F3"/>
    <w:rsid w:val="00EB0415"/>
    <w:rsid w:val="00EB054C"/>
    <w:rsid w:val="00EB066C"/>
    <w:rsid w:val="00EB0CB3"/>
    <w:rsid w:val="00EB1053"/>
    <w:rsid w:val="00EB128C"/>
    <w:rsid w:val="00EB1294"/>
    <w:rsid w:val="00EB130E"/>
    <w:rsid w:val="00EB136A"/>
    <w:rsid w:val="00EB1780"/>
    <w:rsid w:val="00EB1951"/>
    <w:rsid w:val="00EB1B39"/>
    <w:rsid w:val="00EB1E05"/>
    <w:rsid w:val="00EB1E79"/>
    <w:rsid w:val="00EB1FD7"/>
    <w:rsid w:val="00EB20D7"/>
    <w:rsid w:val="00EB246B"/>
    <w:rsid w:val="00EB24F8"/>
    <w:rsid w:val="00EB2571"/>
    <w:rsid w:val="00EB2806"/>
    <w:rsid w:val="00EB28AE"/>
    <w:rsid w:val="00EB294D"/>
    <w:rsid w:val="00EB29C1"/>
    <w:rsid w:val="00EB2C2B"/>
    <w:rsid w:val="00EB2D92"/>
    <w:rsid w:val="00EB2F02"/>
    <w:rsid w:val="00EB2FCB"/>
    <w:rsid w:val="00EB36EE"/>
    <w:rsid w:val="00EB3819"/>
    <w:rsid w:val="00EB3838"/>
    <w:rsid w:val="00EB3DAE"/>
    <w:rsid w:val="00EB3EED"/>
    <w:rsid w:val="00EB3EF8"/>
    <w:rsid w:val="00EB4124"/>
    <w:rsid w:val="00EB4273"/>
    <w:rsid w:val="00EB45C6"/>
    <w:rsid w:val="00EB4692"/>
    <w:rsid w:val="00EB4A80"/>
    <w:rsid w:val="00EB4AE1"/>
    <w:rsid w:val="00EB4E01"/>
    <w:rsid w:val="00EB4E31"/>
    <w:rsid w:val="00EB4FA7"/>
    <w:rsid w:val="00EB51BD"/>
    <w:rsid w:val="00EB521A"/>
    <w:rsid w:val="00EB554D"/>
    <w:rsid w:val="00EB58CC"/>
    <w:rsid w:val="00EB5A41"/>
    <w:rsid w:val="00EB5E44"/>
    <w:rsid w:val="00EB5E66"/>
    <w:rsid w:val="00EB5EDC"/>
    <w:rsid w:val="00EB6217"/>
    <w:rsid w:val="00EB63D5"/>
    <w:rsid w:val="00EB6558"/>
    <w:rsid w:val="00EB65ED"/>
    <w:rsid w:val="00EB6726"/>
    <w:rsid w:val="00EB7037"/>
    <w:rsid w:val="00EB7052"/>
    <w:rsid w:val="00EB7577"/>
    <w:rsid w:val="00EB7622"/>
    <w:rsid w:val="00EB7800"/>
    <w:rsid w:val="00EB780C"/>
    <w:rsid w:val="00EB78DC"/>
    <w:rsid w:val="00EB79DF"/>
    <w:rsid w:val="00EB7AF0"/>
    <w:rsid w:val="00EB7C6B"/>
    <w:rsid w:val="00EB7F0F"/>
    <w:rsid w:val="00EC00E3"/>
    <w:rsid w:val="00EC08C8"/>
    <w:rsid w:val="00EC0A4F"/>
    <w:rsid w:val="00EC0A76"/>
    <w:rsid w:val="00EC0AC6"/>
    <w:rsid w:val="00EC0C3C"/>
    <w:rsid w:val="00EC1384"/>
    <w:rsid w:val="00EC14A9"/>
    <w:rsid w:val="00EC1662"/>
    <w:rsid w:val="00EC1794"/>
    <w:rsid w:val="00EC1B92"/>
    <w:rsid w:val="00EC1E69"/>
    <w:rsid w:val="00EC1F26"/>
    <w:rsid w:val="00EC2141"/>
    <w:rsid w:val="00EC224B"/>
    <w:rsid w:val="00EC26AB"/>
    <w:rsid w:val="00EC2822"/>
    <w:rsid w:val="00EC2974"/>
    <w:rsid w:val="00EC2984"/>
    <w:rsid w:val="00EC2A2E"/>
    <w:rsid w:val="00EC2E1B"/>
    <w:rsid w:val="00EC3315"/>
    <w:rsid w:val="00EC354E"/>
    <w:rsid w:val="00EC37A0"/>
    <w:rsid w:val="00EC38F8"/>
    <w:rsid w:val="00EC39D5"/>
    <w:rsid w:val="00EC3A53"/>
    <w:rsid w:val="00EC3B2C"/>
    <w:rsid w:val="00EC3B9F"/>
    <w:rsid w:val="00EC3E66"/>
    <w:rsid w:val="00EC3F18"/>
    <w:rsid w:val="00EC40FD"/>
    <w:rsid w:val="00EC4420"/>
    <w:rsid w:val="00EC4757"/>
    <w:rsid w:val="00EC487D"/>
    <w:rsid w:val="00EC4940"/>
    <w:rsid w:val="00EC4ABD"/>
    <w:rsid w:val="00EC4B3C"/>
    <w:rsid w:val="00EC4CC4"/>
    <w:rsid w:val="00EC4F82"/>
    <w:rsid w:val="00EC5089"/>
    <w:rsid w:val="00EC511E"/>
    <w:rsid w:val="00EC5134"/>
    <w:rsid w:val="00EC51DE"/>
    <w:rsid w:val="00EC53E9"/>
    <w:rsid w:val="00EC5408"/>
    <w:rsid w:val="00EC5694"/>
    <w:rsid w:val="00EC5961"/>
    <w:rsid w:val="00EC5A5F"/>
    <w:rsid w:val="00EC5B47"/>
    <w:rsid w:val="00EC60BE"/>
    <w:rsid w:val="00EC6138"/>
    <w:rsid w:val="00EC61CA"/>
    <w:rsid w:val="00EC6297"/>
    <w:rsid w:val="00EC6309"/>
    <w:rsid w:val="00EC6509"/>
    <w:rsid w:val="00EC694C"/>
    <w:rsid w:val="00EC69C5"/>
    <w:rsid w:val="00EC6C31"/>
    <w:rsid w:val="00EC6C59"/>
    <w:rsid w:val="00EC6E4E"/>
    <w:rsid w:val="00EC6EB5"/>
    <w:rsid w:val="00EC6FA2"/>
    <w:rsid w:val="00EC7513"/>
    <w:rsid w:val="00EC7731"/>
    <w:rsid w:val="00EC7D7D"/>
    <w:rsid w:val="00EC7D9D"/>
    <w:rsid w:val="00EC7F2F"/>
    <w:rsid w:val="00EC7F83"/>
    <w:rsid w:val="00ED0138"/>
    <w:rsid w:val="00ED0216"/>
    <w:rsid w:val="00ED021B"/>
    <w:rsid w:val="00ED02C5"/>
    <w:rsid w:val="00ED05ED"/>
    <w:rsid w:val="00ED0C07"/>
    <w:rsid w:val="00ED0CE0"/>
    <w:rsid w:val="00ED10AE"/>
    <w:rsid w:val="00ED1AED"/>
    <w:rsid w:val="00ED1EB3"/>
    <w:rsid w:val="00ED1FE6"/>
    <w:rsid w:val="00ED2663"/>
    <w:rsid w:val="00ED2730"/>
    <w:rsid w:val="00ED28D0"/>
    <w:rsid w:val="00ED2996"/>
    <w:rsid w:val="00ED2A7F"/>
    <w:rsid w:val="00ED2C40"/>
    <w:rsid w:val="00ED2C57"/>
    <w:rsid w:val="00ED2E7E"/>
    <w:rsid w:val="00ED2FAC"/>
    <w:rsid w:val="00ED3021"/>
    <w:rsid w:val="00ED309F"/>
    <w:rsid w:val="00ED3341"/>
    <w:rsid w:val="00ED374F"/>
    <w:rsid w:val="00ED397F"/>
    <w:rsid w:val="00ED3A8A"/>
    <w:rsid w:val="00ED3CF8"/>
    <w:rsid w:val="00ED3E00"/>
    <w:rsid w:val="00ED3EB7"/>
    <w:rsid w:val="00ED3FC4"/>
    <w:rsid w:val="00ED4239"/>
    <w:rsid w:val="00ED43E5"/>
    <w:rsid w:val="00ED4417"/>
    <w:rsid w:val="00ED4826"/>
    <w:rsid w:val="00ED49B7"/>
    <w:rsid w:val="00ED4BC5"/>
    <w:rsid w:val="00ED4BEA"/>
    <w:rsid w:val="00ED50B4"/>
    <w:rsid w:val="00ED5926"/>
    <w:rsid w:val="00ED5A0D"/>
    <w:rsid w:val="00ED5AF3"/>
    <w:rsid w:val="00ED5C42"/>
    <w:rsid w:val="00ED5D34"/>
    <w:rsid w:val="00ED5DBC"/>
    <w:rsid w:val="00ED62CB"/>
    <w:rsid w:val="00ED6372"/>
    <w:rsid w:val="00ED640F"/>
    <w:rsid w:val="00ED647E"/>
    <w:rsid w:val="00ED657C"/>
    <w:rsid w:val="00ED664A"/>
    <w:rsid w:val="00ED66BB"/>
    <w:rsid w:val="00ED689B"/>
    <w:rsid w:val="00ED6F42"/>
    <w:rsid w:val="00ED76C9"/>
    <w:rsid w:val="00ED78C8"/>
    <w:rsid w:val="00ED7D67"/>
    <w:rsid w:val="00ED7DBD"/>
    <w:rsid w:val="00ED7E57"/>
    <w:rsid w:val="00EE02CD"/>
    <w:rsid w:val="00EE05AB"/>
    <w:rsid w:val="00EE061D"/>
    <w:rsid w:val="00EE0B19"/>
    <w:rsid w:val="00EE0B33"/>
    <w:rsid w:val="00EE14C8"/>
    <w:rsid w:val="00EE1714"/>
    <w:rsid w:val="00EE1775"/>
    <w:rsid w:val="00EE177B"/>
    <w:rsid w:val="00EE1803"/>
    <w:rsid w:val="00EE18BF"/>
    <w:rsid w:val="00EE192B"/>
    <w:rsid w:val="00EE1A0D"/>
    <w:rsid w:val="00EE1E7D"/>
    <w:rsid w:val="00EE1ECB"/>
    <w:rsid w:val="00EE1FB9"/>
    <w:rsid w:val="00EE2157"/>
    <w:rsid w:val="00EE2358"/>
    <w:rsid w:val="00EE25D3"/>
    <w:rsid w:val="00EE2759"/>
    <w:rsid w:val="00EE2BBE"/>
    <w:rsid w:val="00EE2C32"/>
    <w:rsid w:val="00EE2C7D"/>
    <w:rsid w:val="00EE307C"/>
    <w:rsid w:val="00EE3391"/>
    <w:rsid w:val="00EE34F7"/>
    <w:rsid w:val="00EE3915"/>
    <w:rsid w:val="00EE3B67"/>
    <w:rsid w:val="00EE3BED"/>
    <w:rsid w:val="00EE3C9C"/>
    <w:rsid w:val="00EE3EC1"/>
    <w:rsid w:val="00EE43CC"/>
    <w:rsid w:val="00EE44C5"/>
    <w:rsid w:val="00EE49DA"/>
    <w:rsid w:val="00EE4B0D"/>
    <w:rsid w:val="00EE4C77"/>
    <w:rsid w:val="00EE52AF"/>
    <w:rsid w:val="00EE559C"/>
    <w:rsid w:val="00EE55F9"/>
    <w:rsid w:val="00EE581C"/>
    <w:rsid w:val="00EE58A7"/>
    <w:rsid w:val="00EE5C78"/>
    <w:rsid w:val="00EE5FBB"/>
    <w:rsid w:val="00EE62BC"/>
    <w:rsid w:val="00EE6664"/>
    <w:rsid w:val="00EE670F"/>
    <w:rsid w:val="00EE672F"/>
    <w:rsid w:val="00EE6EE1"/>
    <w:rsid w:val="00EE7053"/>
    <w:rsid w:val="00EE7058"/>
    <w:rsid w:val="00EE72E9"/>
    <w:rsid w:val="00EE74BA"/>
    <w:rsid w:val="00EE7618"/>
    <w:rsid w:val="00EE779F"/>
    <w:rsid w:val="00EE7897"/>
    <w:rsid w:val="00EE78D7"/>
    <w:rsid w:val="00EE7956"/>
    <w:rsid w:val="00EE7A2F"/>
    <w:rsid w:val="00EF0019"/>
    <w:rsid w:val="00EF073E"/>
    <w:rsid w:val="00EF084B"/>
    <w:rsid w:val="00EF08D4"/>
    <w:rsid w:val="00EF097F"/>
    <w:rsid w:val="00EF098A"/>
    <w:rsid w:val="00EF0A3D"/>
    <w:rsid w:val="00EF0A55"/>
    <w:rsid w:val="00EF0AE4"/>
    <w:rsid w:val="00EF0B53"/>
    <w:rsid w:val="00EF0C44"/>
    <w:rsid w:val="00EF0CCC"/>
    <w:rsid w:val="00EF0E4B"/>
    <w:rsid w:val="00EF0EBD"/>
    <w:rsid w:val="00EF165F"/>
    <w:rsid w:val="00EF1ABA"/>
    <w:rsid w:val="00EF1D89"/>
    <w:rsid w:val="00EF1E85"/>
    <w:rsid w:val="00EF2248"/>
    <w:rsid w:val="00EF2419"/>
    <w:rsid w:val="00EF2430"/>
    <w:rsid w:val="00EF24A0"/>
    <w:rsid w:val="00EF28E1"/>
    <w:rsid w:val="00EF2931"/>
    <w:rsid w:val="00EF2A53"/>
    <w:rsid w:val="00EF2B3C"/>
    <w:rsid w:val="00EF2B81"/>
    <w:rsid w:val="00EF2E57"/>
    <w:rsid w:val="00EF308D"/>
    <w:rsid w:val="00EF30DA"/>
    <w:rsid w:val="00EF3268"/>
    <w:rsid w:val="00EF3276"/>
    <w:rsid w:val="00EF346C"/>
    <w:rsid w:val="00EF3A30"/>
    <w:rsid w:val="00EF3BF3"/>
    <w:rsid w:val="00EF40BD"/>
    <w:rsid w:val="00EF434F"/>
    <w:rsid w:val="00EF4490"/>
    <w:rsid w:val="00EF458C"/>
    <w:rsid w:val="00EF463C"/>
    <w:rsid w:val="00EF486F"/>
    <w:rsid w:val="00EF48B2"/>
    <w:rsid w:val="00EF4973"/>
    <w:rsid w:val="00EF4D63"/>
    <w:rsid w:val="00EF523E"/>
    <w:rsid w:val="00EF55AB"/>
    <w:rsid w:val="00EF572C"/>
    <w:rsid w:val="00EF5A25"/>
    <w:rsid w:val="00EF5B48"/>
    <w:rsid w:val="00EF602D"/>
    <w:rsid w:val="00EF63BB"/>
    <w:rsid w:val="00EF696F"/>
    <w:rsid w:val="00EF69CB"/>
    <w:rsid w:val="00EF6A41"/>
    <w:rsid w:val="00EF6B65"/>
    <w:rsid w:val="00EF6BF7"/>
    <w:rsid w:val="00EF6CC4"/>
    <w:rsid w:val="00EF6EC6"/>
    <w:rsid w:val="00EF6F0A"/>
    <w:rsid w:val="00EF72E8"/>
    <w:rsid w:val="00EF7665"/>
    <w:rsid w:val="00EF76E5"/>
    <w:rsid w:val="00EF7737"/>
    <w:rsid w:val="00EF7917"/>
    <w:rsid w:val="00EF7E66"/>
    <w:rsid w:val="00EF7F9E"/>
    <w:rsid w:val="00EF7FEF"/>
    <w:rsid w:val="00F00070"/>
    <w:rsid w:val="00F00495"/>
    <w:rsid w:val="00F006BB"/>
    <w:rsid w:val="00F00746"/>
    <w:rsid w:val="00F00997"/>
    <w:rsid w:val="00F00E1C"/>
    <w:rsid w:val="00F0106C"/>
    <w:rsid w:val="00F01425"/>
    <w:rsid w:val="00F014AE"/>
    <w:rsid w:val="00F01EA7"/>
    <w:rsid w:val="00F0231B"/>
    <w:rsid w:val="00F023F3"/>
    <w:rsid w:val="00F0249F"/>
    <w:rsid w:val="00F025E5"/>
    <w:rsid w:val="00F027A0"/>
    <w:rsid w:val="00F02B0C"/>
    <w:rsid w:val="00F02B82"/>
    <w:rsid w:val="00F02B8F"/>
    <w:rsid w:val="00F02FFB"/>
    <w:rsid w:val="00F031AB"/>
    <w:rsid w:val="00F03534"/>
    <w:rsid w:val="00F0395C"/>
    <w:rsid w:val="00F03B21"/>
    <w:rsid w:val="00F0401C"/>
    <w:rsid w:val="00F04144"/>
    <w:rsid w:val="00F04231"/>
    <w:rsid w:val="00F043FE"/>
    <w:rsid w:val="00F045BB"/>
    <w:rsid w:val="00F04764"/>
    <w:rsid w:val="00F0487B"/>
    <w:rsid w:val="00F04970"/>
    <w:rsid w:val="00F04A06"/>
    <w:rsid w:val="00F04CBC"/>
    <w:rsid w:val="00F04E23"/>
    <w:rsid w:val="00F04E5D"/>
    <w:rsid w:val="00F04F45"/>
    <w:rsid w:val="00F050DF"/>
    <w:rsid w:val="00F052A4"/>
    <w:rsid w:val="00F052FE"/>
    <w:rsid w:val="00F05325"/>
    <w:rsid w:val="00F05405"/>
    <w:rsid w:val="00F05703"/>
    <w:rsid w:val="00F058F6"/>
    <w:rsid w:val="00F05BB9"/>
    <w:rsid w:val="00F05C74"/>
    <w:rsid w:val="00F063CE"/>
    <w:rsid w:val="00F064FA"/>
    <w:rsid w:val="00F064FC"/>
    <w:rsid w:val="00F06510"/>
    <w:rsid w:val="00F06855"/>
    <w:rsid w:val="00F0686E"/>
    <w:rsid w:val="00F06D7D"/>
    <w:rsid w:val="00F07186"/>
    <w:rsid w:val="00F07407"/>
    <w:rsid w:val="00F07816"/>
    <w:rsid w:val="00F07B14"/>
    <w:rsid w:val="00F07DBF"/>
    <w:rsid w:val="00F07E31"/>
    <w:rsid w:val="00F07EA5"/>
    <w:rsid w:val="00F07ED9"/>
    <w:rsid w:val="00F101CB"/>
    <w:rsid w:val="00F102B0"/>
    <w:rsid w:val="00F1041C"/>
    <w:rsid w:val="00F10458"/>
    <w:rsid w:val="00F10AAE"/>
    <w:rsid w:val="00F10AF3"/>
    <w:rsid w:val="00F10BD1"/>
    <w:rsid w:val="00F10F35"/>
    <w:rsid w:val="00F117E8"/>
    <w:rsid w:val="00F11937"/>
    <w:rsid w:val="00F11966"/>
    <w:rsid w:val="00F11D61"/>
    <w:rsid w:val="00F11DA0"/>
    <w:rsid w:val="00F12683"/>
    <w:rsid w:val="00F128CA"/>
    <w:rsid w:val="00F129EC"/>
    <w:rsid w:val="00F12B1A"/>
    <w:rsid w:val="00F12F88"/>
    <w:rsid w:val="00F132EB"/>
    <w:rsid w:val="00F13445"/>
    <w:rsid w:val="00F139B3"/>
    <w:rsid w:val="00F13D52"/>
    <w:rsid w:val="00F1430E"/>
    <w:rsid w:val="00F14311"/>
    <w:rsid w:val="00F14336"/>
    <w:rsid w:val="00F14380"/>
    <w:rsid w:val="00F144A0"/>
    <w:rsid w:val="00F146EF"/>
    <w:rsid w:val="00F149B8"/>
    <w:rsid w:val="00F14A00"/>
    <w:rsid w:val="00F14A3E"/>
    <w:rsid w:val="00F14B2F"/>
    <w:rsid w:val="00F14D9E"/>
    <w:rsid w:val="00F14E1D"/>
    <w:rsid w:val="00F14F10"/>
    <w:rsid w:val="00F1546E"/>
    <w:rsid w:val="00F154E4"/>
    <w:rsid w:val="00F154F6"/>
    <w:rsid w:val="00F15F83"/>
    <w:rsid w:val="00F161A2"/>
    <w:rsid w:val="00F16256"/>
    <w:rsid w:val="00F162AD"/>
    <w:rsid w:val="00F16518"/>
    <w:rsid w:val="00F16882"/>
    <w:rsid w:val="00F16974"/>
    <w:rsid w:val="00F169EB"/>
    <w:rsid w:val="00F16A88"/>
    <w:rsid w:val="00F16A89"/>
    <w:rsid w:val="00F16B93"/>
    <w:rsid w:val="00F16D16"/>
    <w:rsid w:val="00F170FF"/>
    <w:rsid w:val="00F17309"/>
    <w:rsid w:val="00F1738C"/>
    <w:rsid w:val="00F173D9"/>
    <w:rsid w:val="00F1754F"/>
    <w:rsid w:val="00F17562"/>
    <w:rsid w:val="00F1760A"/>
    <w:rsid w:val="00F17EDB"/>
    <w:rsid w:val="00F17FCB"/>
    <w:rsid w:val="00F200A1"/>
    <w:rsid w:val="00F20325"/>
    <w:rsid w:val="00F203E2"/>
    <w:rsid w:val="00F20763"/>
    <w:rsid w:val="00F208D7"/>
    <w:rsid w:val="00F20D9E"/>
    <w:rsid w:val="00F20F15"/>
    <w:rsid w:val="00F210CE"/>
    <w:rsid w:val="00F211C7"/>
    <w:rsid w:val="00F21396"/>
    <w:rsid w:val="00F213C5"/>
    <w:rsid w:val="00F21555"/>
    <w:rsid w:val="00F216E0"/>
    <w:rsid w:val="00F217E9"/>
    <w:rsid w:val="00F21D60"/>
    <w:rsid w:val="00F220B3"/>
    <w:rsid w:val="00F220E3"/>
    <w:rsid w:val="00F2221A"/>
    <w:rsid w:val="00F22526"/>
    <w:rsid w:val="00F22651"/>
    <w:rsid w:val="00F22809"/>
    <w:rsid w:val="00F22836"/>
    <w:rsid w:val="00F22842"/>
    <w:rsid w:val="00F2284F"/>
    <w:rsid w:val="00F228C6"/>
    <w:rsid w:val="00F22A11"/>
    <w:rsid w:val="00F22C84"/>
    <w:rsid w:val="00F22E82"/>
    <w:rsid w:val="00F23162"/>
    <w:rsid w:val="00F23766"/>
    <w:rsid w:val="00F23774"/>
    <w:rsid w:val="00F23CC9"/>
    <w:rsid w:val="00F23D0E"/>
    <w:rsid w:val="00F23DCE"/>
    <w:rsid w:val="00F24016"/>
    <w:rsid w:val="00F2401F"/>
    <w:rsid w:val="00F241A9"/>
    <w:rsid w:val="00F241B0"/>
    <w:rsid w:val="00F241EE"/>
    <w:rsid w:val="00F24997"/>
    <w:rsid w:val="00F24A58"/>
    <w:rsid w:val="00F24C08"/>
    <w:rsid w:val="00F24C36"/>
    <w:rsid w:val="00F24C6A"/>
    <w:rsid w:val="00F24D94"/>
    <w:rsid w:val="00F25041"/>
    <w:rsid w:val="00F2505F"/>
    <w:rsid w:val="00F25088"/>
    <w:rsid w:val="00F25448"/>
    <w:rsid w:val="00F2563E"/>
    <w:rsid w:val="00F2599A"/>
    <w:rsid w:val="00F25A93"/>
    <w:rsid w:val="00F25C49"/>
    <w:rsid w:val="00F25C75"/>
    <w:rsid w:val="00F26506"/>
    <w:rsid w:val="00F26575"/>
    <w:rsid w:val="00F26804"/>
    <w:rsid w:val="00F26F9E"/>
    <w:rsid w:val="00F2707B"/>
    <w:rsid w:val="00F2708F"/>
    <w:rsid w:val="00F270B9"/>
    <w:rsid w:val="00F27281"/>
    <w:rsid w:val="00F273CE"/>
    <w:rsid w:val="00F27551"/>
    <w:rsid w:val="00F27575"/>
    <w:rsid w:val="00F27964"/>
    <w:rsid w:val="00F27BFD"/>
    <w:rsid w:val="00F27DF4"/>
    <w:rsid w:val="00F3021F"/>
    <w:rsid w:val="00F30594"/>
    <w:rsid w:val="00F30855"/>
    <w:rsid w:val="00F3093B"/>
    <w:rsid w:val="00F30971"/>
    <w:rsid w:val="00F30A2B"/>
    <w:rsid w:val="00F30B4F"/>
    <w:rsid w:val="00F30BD3"/>
    <w:rsid w:val="00F30EAF"/>
    <w:rsid w:val="00F30FA6"/>
    <w:rsid w:val="00F3118C"/>
    <w:rsid w:val="00F3162E"/>
    <w:rsid w:val="00F318E9"/>
    <w:rsid w:val="00F31A0C"/>
    <w:rsid w:val="00F31FA2"/>
    <w:rsid w:val="00F31FA7"/>
    <w:rsid w:val="00F32549"/>
    <w:rsid w:val="00F32B41"/>
    <w:rsid w:val="00F32D3C"/>
    <w:rsid w:val="00F32F3C"/>
    <w:rsid w:val="00F33237"/>
    <w:rsid w:val="00F33330"/>
    <w:rsid w:val="00F334EE"/>
    <w:rsid w:val="00F334F5"/>
    <w:rsid w:val="00F33588"/>
    <w:rsid w:val="00F335AF"/>
    <w:rsid w:val="00F33659"/>
    <w:rsid w:val="00F3371E"/>
    <w:rsid w:val="00F339F6"/>
    <w:rsid w:val="00F33C37"/>
    <w:rsid w:val="00F33CED"/>
    <w:rsid w:val="00F33EE3"/>
    <w:rsid w:val="00F340F2"/>
    <w:rsid w:val="00F340F8"/>
    <w:rsid w:val="00F34148"/>
    <w:rsid w:val="00F344CC"/>
    <w:rsid w:val="00F34518"/>
    <w:rsid w:val="00F34738"/>
    <w:rsid w:val="00F347B9"/>
    <w:rsid w:val="00F34A96"/>
    <w:rsid w:val="00F34C35"/>
    <w:rsid w:val="00F34C3A"/>
    <w:rsid w:val="00F34DC4"/>
    <w:rsid w:val="00F34E92"/>
    <w:rsid w:val="00F34F9E"/>
    <w:rsid w:val="00F35223"/>
    <w:rsid w:val="00F35750"/>
    <w:rsid w:val="00F3592B"/>
    <w:rsid w:val="00F35A1E"/>
    <w:rsid w:val="00F35A5D"/>
    <w:rsid w:val="00F35B44"/>
    <w:rsid w:val="00F35CA6"/>
    <w:rsid w:val="00F35CFF"/>
    <w:rsid w:val="00F35F90"/>
    <w:rsid w:val="00F36243"/>
    <w:rsid w:val="00F36266"/>
    <w:rsid w:val="00F363B1"/>
    <w:rsid w:val="00F366C5"/>
    <w:rsid w:val="00F36C2E"/>
    <w:rsid w:val="00F36D43"/>
    <w:rsid w:val="00F36D51"/>
    <w:rsid w:val="00F36DD2"/>
    <w:rsid w:val="00F36DDC"/>
    <w:rsid w:val="00F36E4B"/>
    <w:rsid w:val="00F36EE8"/>
    <w:rsid w:val="00F372AB"/>
    <w:rsid w:val="00F373B1"/>
    <w:rsid w:val="00F37431"/>
    <w:rsid w:val="00F37749"/>
    <w:rsid w:val="00F37A28"/>
    <w:rsid w:val="00F37AA6"/>
    <w:rsid w:val="00F37ACD"/>
    <w:rsid w:val="00F37D06"/>
    <w:rsid w:val="00F37F53"/>
    <w:rsid w:val="00F4008D"/>
    <w:rsid w:val="00F4048C"/>
    <w:rsid w:val="00F4075F"/>
    <w:rsid w:val="00F40847"/>
    <w:rsid w:val="00F40A04"/>
    <w:rsid w:val="00F40C84"/>
    <w:rsid w:val="00F40E3D"/>
    <w:rsid w:val="00F40EAB"/>
    <w:rsid w:val="00F40EF2"/>
    <w:rsid w:val="00F40F11"/>
    <w:rsid w:val="00F41508"/>
    <w:rsid w:val="00F41984"/>
    <w:rsid w:val="00F419A0"/>
    <w:rsid w:val="00F41ABC"/>
    <w:rsid w:val="00F41C44"/>
    <w:rsid w:val="00F41C90"/>
    <w:rsid w:val="00F41E24"/>
    <w:rsid w:val="00F41FEB"/>
    <w:rsid w:val="00F42075"/>
    <w:rsid w:val="00F42080"/>
    <w:rsid w:val="00F422A2"/>
    <w:rsid w:val="00F42432"/>
    <w:rsid w:val="00F42732"/>
    <w:rsid w:val="00F42B98"/>
    <w:rsid w:val="00F42BA1"/>
    <w:rsid w:val="00F42BB6"/>
    <w:rsid w:val="00F42F35"/>
    <w:rsid w:val="00F42FDD"/>
    <w:rsid w:val="00F4316A"/>
    <w:rsid w:val="00F433DE"/>
    <w:rsid w:val="00F434FA"/>
    <w:rsid w:val="00F438DB"/>
    <w:rsid w:val="00F4393A"/>
    <w:rsid w:val="00F43955"/>
    <w:rsid w:val="00F43B98"/>
    <w:rsid w:val="00F43D4F"/>
    <w:rsid w:val="00F43ED2"/>
    <w:rsid w:val="00F43F45"/>
    <w:rsid w:val="00F43F96"/>
    <w:rsid w:val="00F4428C"/>
    <w:rsid w:val="00F44626"/>
    <w:rsid w:val="00F449DB"/>
    <w:rsid w:val="00F44A9A"/>
    <w:rsid w:val="00F44B1A"/>
    <w:rsid w:val="00F44C2D"/>
    <w:rsid w:val="00F44C59"/>
    <w:rsid w:val="00F44C9A"/>
    <w:rsid w:val="00F44E0A"/>
    <w:rsid w:val="00F4504B"/>
    <w:rsid w:val="00F450AF"/>
    <w:rsid w:val="00F451D6"/>
    <w:rsid w:val="00F4541A"/>
    <w:rsid w:val="00F456C9"/>
    <w:rsid w:val="00F45736"/>
    <w:rsid w:val="00F45964"/>
    <w:rsid w:val="00F45F2A"/>
    <w:rsid w:val="00F460DE"/>
    <w:rsid w:val="00F46591"/>
    <w:rsid w:val="00F4664D"/>
    <w:rsid w:val="00F46998"/>
    <w:rsid w:val="00F46DAD"/>
    <w:rsid w:val="00F471EF"/>
    <w:rsid w:val="00F472F3"/>
    <w:rsid w:val="00F474B5"/>
    <w:rsid w:val="00F47618"/>
    <w:rsid w:val="00F479EC"/>
    <w:rsid w:val="00F47B4F"/>
    <w:rsid w:val="00F47C2F"/>
    <w:rsid w:val="00F50666"/>
    <w:rsid w:val="00F50943"/>
    <w:rsid w:val="00F50ADF"/>
    <w:rsid w:val="00F50BDE"/>
    <w:rsid w:val="00F50ED0"/>
    <w:rsid w:val="00F50EF1"/>
    <w:rsid w:val="00F50F67"/>
    <w:rsid w:val="00F51143"/>
    <w:rsid w:val="00F511C2"/>
    <w:rsid w:val="00F51961"/>
    <w:rsid w:val="00F51AE2"/>
    <w:rsid w:val="00F51D39"/>
    <w:rsid w:val="00F51DCD"/>
    <w:rsid w:val="00F524A9"/>
    <w:rsid w:val="00F52781"/>
    <w:rsid w:val="00F5286F"/>
    <w:rsid w:val="00F52A1C"/>
    <w:rsid w:val="00F52E13"/>
    <w:rsid w:val="00F52EC2"/>
    <w:rsid w:val="00F5307D"/>
    <w:rsid w:val="00F531C7"/>
    <w:rsid w:val="00F531F7"/>
    <w:rsid w:val="00F53901"/>
    <w:rsid w:val="00F543FB"/>
    <w:rsid w:val="00F547A8"/>
    <w:rsid w:val="00F547E2"/>
    <w:rsid w:val="00F54831"/>
    <w:rsid w:val="00F54D54"/>
    <w:rsid w:val="00F55391"/>
    <w:rsid w:val="00F553A5"/>
    <w:rsid w:val="00F55563"/>
    <w:rsid w:val="00F55653"/>
    <w:rsid w:val="00F559E8"/>
    <w:rsid w:val="00F55BAD"/>
    <w:rsid w:val="00F55E47"/>
    <w:rsid w:val="00F55E8E"/>
    <w:rsid w:val="00F55F11"/>
    <w:rsid w:val="00F56062"/>
    <w:rsid w:val="00F5619E"/>
    <w:rsid w:val="00F561A8"/>
    <w:rsid w:val="00F562DB"/>
    <w:rsid w:val="00F56391"/>
    <w:rsid w:val="00F5649D"/>
    <w:rsid w:val="00F568F8"/>
    <w:rsid w:val="00F56E40"/>
    <w:rsid w:val="00F56E90"/>
    <w:rsid w:val="00F5714B"/>
    <w:rsid w:val="00F571BF"/>
    <w:rsid w:val="00F573DC"/>
    <w:rsid w:val="00F575E8"/>
    <w:rsid w:val="00F5762A"/>
    <w:rsid w:val="00F57728"/>
    <w:rsid w:val="00F578F0"/>
    <w:rsid w:val="00F57CC8"/>
    <w:rsid w:val="00F57F4F"/>
    <w:rsid w:val="00F57FE1"/>
    <w:rsid w:val="00F602C7"/>
    <w:rsid w:val="00F6038D"/>
    <w:rsid w:val="00F60423"/>
    <w:rsid w:val="00F606B3"/>
    <w:rsid w:val="00F60837"/>
    <w:rsid w:val="00F60852"/>
    <w:rsid w:val="00F60AA2"/>
    <w:rsid w:val="00F6108C"/>
    <w:rsid w:val="00F611F3"/>
    <w:rsid w:val="00F61251"/>
    <w:rsid w:val="00F61634"/>
    <w:rsid w:val="00F61760"/>
    <w:rsid w:val="00F61770"/>
    <w:rsid w:val="00F6200C"/>
    <w:rsid w:val="00F625BE"/>
    <w:rsid w:val="00F62BBD"/>
    <w:rsid w:val="00F62CBB"/>
    <w:rsid w:val="00F63163"/>
    <w:rsid w:val="00F63209"/>
    <w:rsid w:val="00F632BD"/>
    <w:rsid w:val="00F63369"/>
    <w:rsid w:val="00F633AC"/>
    <w:rsid w:val="00F633F1"/>
    <w:rsid w:val="00F634CA"/>
    <w:rsid w:val="00F63804"/>
    <w:rsid w:val="00F638B5"/>
    <w:rsid w:val="00F638C0"/>
    <w:rsid w:val="00F63923"/>
    <w:rsid w:val="00F63963"/>
    <w:rsid w:val="00F63A0D"/>
    <w:rsid w:val="00F63C4D"/>
    <w:rsid w:val="00F63CB5"/>
    <w:rsid w:val="00F6448A"/>
    <w:rsid w:val="00F64511"/>
    <w:rsid w:val="00F64528"/>
    <w:rsid w:val="00F64724"/>
    <w:rsid w:val="00F64B3E"/>
    <w:rsid w:val="00F64BDB"/>
    <w:rsid w:val="00F64D78"/>
    <w:rsid w:val="00F65624"/>
    <w:rsid w:val="00F656BA"/>
    <w:rsid w:val="00F65761"/>
    <w:rsid w:val="00F65979"/>
    <w:rsid w:val="00F65BF7"/>
    <w:rsid w:val="00F65F72"/>
    <w:rsid w:val="00F6629D"/>
    <w:rsid w:val="00F66365"/>
    <w:rsid w:val="00F66782"/>
    <w:rsid w:val="00F66894"/>
    <w:rsid w:val="00F66A14"/>
    <w:rsid w:val="00F66AA4"/>
    <w:rsid w:val="00F66BF1"/>
    <w:rsid w:val="00F66D0A"/>
    <w:rsid w:val="00F66F48"/>
    <w:rsid w:val="00F66F4F"/>
    <w:rsid w:val="00F67440"/>
    <w:rsid w:val="00F675AA"/>
    <w:rsid w:val="00F6786B"/>
    <w:rsid w:val="00F67874"/>
    <w:rsid w:val="00F679E4"/>
    <w:rsid w:val="00F67E5A"/>
    <w:rsid w:val="00F67F92"/>
    <w:rsid w:val="00F7020F"/>
    <w:rsid w:val="00F70322"/>
    <w:rsid w:val="00F703D6"/>
    <w:rsid w:val="00F707A1"/>
    <w:rsid w:val="00F708A4"/>
    <w:rsid w:val="00F70B14"/>
    <w:rsid w:val="00F70B61"/>
    <w:rsid w:val="00F70EB1"/>
    <w:rsid w:val="00F70ECA"/>
    <w:rsid w:val="00F7115D"/>
    <w:rsid w:val="00F7116C"/>
    <w:rsid w:val="00F712CF"/>
    <w:rsid w:val="00F7137A"/>
    <w:rsid w:val="00F715CD"/>
    <w:rsid w:val="00F716B0"/>
    <w:rsid w:val="00F71820"/>
    <w:rsid w:val="00F71B78"/>
    <w:rsid w:val="00F724FB"/>
    <w:rsid w:val="00F7260E"/>
    <w:rsid w:val="00F72B6E"/>
    <w:rsid w:val="00F72EF5"/>
    <w:rsid w:val="00F73022"/>
    <w:rsid w:val="00F7305B"/>
    <w:rsid w:val="00F730F5"/>
    <w:rsid w:val="00F73140"/>
    <w:rsid w:val="00F73145"/>
    <w:rsid w:val="00F73235"/>
    <w:rsid w:val="00F73516"/>
    <w:rsid w:val="00F736CB"/>
    <w:rsid w:val="00F7375F"/>
    <w:rsid w:val="00F73B74"/>
    <w:rsid w:val="00F73DD3"/>
    <w:rsid w:val="00F7403E"/>
    <w:rsid w:val="00F743B7"/>
    <w:rsid w:val="00F746E7"/>
    <w:rsid w:val="00F7480B"/>
    <w:rsid w:val="00F74D5C"/>
    <w:rsid w:val="00F74F0D"/>
    <w:rsid w:val="00F74F9F"/>
    <w:rsid w:val="00F751F9"/>
    <w:rsid w:val="00F7527A"/>
    <w:rsid w:val="00F7531A"/>
    <w:rsid w:val="00F7557C"/>
    <w:rsid w:val="00F75678"/>
    <w:rsid w:val="00F75BD5"/>
    <w:rsid w:val="00F75D5C"/>
    <w:rsid w:val="00F75FF2"/>
    <w:rsid w:val="00F76108"/>
    <w:rsid w:val="00F761BE"/>
    <w:rsid w:val="00F76212"/>
    <w:rsid w:val="00F763EB"/>
    <w:rsid w:val="00F76401"/>
    <w:rsid w:val="00F76530"/>
    <w:rsid w:val="00F76966"/>
    <w:rsid w:val="00F76CF9"/>
    <w:rsid w:val="00F76D40"/>
    <w:rsid w:val="00F76DF5"/>
    <w:rsid w:val="00F76F99"/>
    <w:rsid w:val="00F77934"/>
    <w:rsid w:val="00F77A1F"/>
    <w:rsid w:val="00F77F6E"/>
    <w:rsid w:val="00F77FE6"/>
    <w:rsid w:val="00F8008A"/>
    <w:rsid w:val="00F8040A"/>
    <w:rsid w:val="00F80432"/>
    <w:rsid w:val="00F80435"/>
    <w:rsid w:val="00F804C8"/>
    <w:rsid w:val="00F804EF"/>
    <w:rsid w:val="00F80534"/>
    <w:rsid w:val="00F8073B"/>
    <w:rsid w:val="00F807DE"/>
    <w:rsid w:val="00F80842"/>
    <w:rsid w:val="00F809DE"/>
    <w:rsid w:val="00F80A7B"/>
    <w:rsid w:val="00F80CD4"/>
    <w:rsid w:val="00F80E7F"/>
    <w:rsid w:val="00F814D3"/>
    <w:rsid w:val="00F81643"/>
    <w:rsid w:val="00F81665"/>
    <w:rsid w:val="00F81D24"/>
    <w:rsid w:val="00F81DE1"/>
    <w:rsid w:val="00F81E80"/>
    <w:rsid w:val="00F81ECD"/>
    <w:rsid w:val="00F81F0F"/>
    <w:rsid w:val="00F8205E"/>
    <w:rsid w:val="00F82390"/>
    <w:rsid w:val="00F825C7"/>
    <w:rsid w:val="00F82669"/>
    <w:rsid w:val="00F82674"/>
    <w:rsid w:val="00F826E5"/>
    <w:rsid w:val="00F82A24"/>
    <w:rsid w:val="00F82B29"/>
    <w:rsid w:val="00F82CA7"/>
    <w:rsid w:val="00F8301B"/>
    <w:rsid w:val="00F83341"/>
    <w:rsid w:val="00F8335B"/>
    <w:rsid w:val="00F8344F"/>
    <w:rsid w:val="00F8346B"/>
    <w:rsid w:val="00F83488"/>
    <w:rsid w:val="00F836EE"/>
    <w:rsid w:val="00F8386F"/>
    <w:rsid w:val="00F83BFC"/>
    <w:rsid w:val="00F83DE5"/>
    <w:rsid w:val="00F83EA5"/>
    <w:rsid w:val="00F84141"/>
    <w:rsid w:val="00F84153"/>
    <w:rsid w:val="00F844DF"/>
    <w:rsid w:val="00F845B1"/>
    <w:rsid w:val="00F847A9"/>
    <w:rsid w:val="00F848BF"/>
    <w:rsid w:val="00F848CB"/>
    <w:rsid w:val="00F84BA0"/>
    <w:rsid w:val="00F84C4A"/>
    <w:rsid w:val="00F84FF8"/>
    <w:rsid w:val="00F852E7"/>
    <w:rsid w:val="00F85588"/>
    <w:rsid w:val="00F8565D"/>
    <w:rsid w:val="00F85750"/>
    <w:rsid w:val="00F8575D"/>
    <w:rsid w:val="00F85878"/>
    <w:rsid w:val="00F859EF"/>
    <w:rsid w:val="00F85AA3"/>
    <w:rsid w:val="00F85BB1"/>
    <w:rsid w:val="00F85F1E"/>
    <w:rsid w:val="00F85F71"/>
    <w:rsid w:val="00F861A9"/>
    <w:rsid w:val="00F862D3"/>
    <w:rsid w:val="00F864AD"/>
    <w:rsid w:val="00F86A0F"/>
    <w:rsid w:val="00F8733A"/>
    <w:rsid w:val="00F8781C"/>
    <w:rsid w:val="00F878E4"/>
    <w:rsid w:val="00F87A93"/>
    <w:rsid w:val="00F87E96"/>
    <w:rsid w:val="00F900B5"/>
    <w:rsid w:val="00F9016A"/>
    <w:rsid w:val="00F902C6"/>
    <w:rsid w:val="00F90864"/>
    <w:rsid w:val="00F908D4"/>
    <w:rsid w:val="00F90C2C"/>
    <w:rsid w:val="00F90E86"/>
    <w:rsid w:val="00F9100D"/>
    <w:rsid w:val="00F9122E"/>
    <w:rsid w:val="00F914ED"/>
    <w:rsid w:val="00F915AF"/>
    <w:rsid w:val="00F915F2"/>
    <w:rsid w:val="00F91986"/>
    <w:rsid w:val="00F91AAB"/>
    <w:rsid w:val="00F91B83"/>
    <w:rsid w:val="00F92143"/>
    <w:rsid w:val="00F92184"/>
    <w:rsid w:val="00F92701"/>
    <w:rsid w:val="00F9271F"/>
    <w:rsid w:val="00F92863"/>
    <w:rsid w:val="00F9286D"/>
    <w:rsid w:val="00F93071"/>
    <w:rsid w:val="00F93094"/>
    <w:rsid w:val="00F93200"/>
    <w:rsid w:val="00F9321E"/>
    <w:rsid w:val="00F93259"/>
    <w:rsid w:val="00F93326"/>
    <w:rsid w:val="00F9364D"/>
    <w:rsid w:val="00F93742"/>
    <w:rsid w:val="00F93971"/>
    <w:rsid w:val="00F93AB7"/>
    <w:rsid w:val="00F93C1E"/>
    <w:rsid w:val="00F93C54"/>
    <w:rsid w:val="00F940CE"/>
    <w:rsid w:val="00F94125"/>
    <w:rsid w:val="00F941BF"/>
    <w:rsid w:val="00F943A5"/>
    <w:rsid w:val="00F94655"/>
    <w:rsid w:val="00F947C9"/>
    <w:rsid w:val="00F94932"/>
    <w:rsid w:val="00F94973"/>
    <w:rsid w:val="00F949FD"/>
    <w:rsid w:val="00F94A1C"/>
    <w:rsid w:val="00F94D8D"/>
    <w:rsid w:val="00F94E11"/>
    <w:rsid w:val="00F95002"/>
    <w:rsid w:val="00F95122"/>
    <w:rsid w:val="00F952C5"/>
    <w:rsid w:val="00F95566"/>
    <w:rsid w:val="00F95840"/>
    <w:rsid w:val="00F95EBD"/>
    <w:rsid w:val="00F960B3"/>
    <w:rsid w:val="00F9619B"/>
    <w:rsid w:val="00F964D6"/>
    <w:rsid w:val="00F96528"/>
    <w:rsid w:val="00F96595"/>
    <w:rsid w:val="00F9669B"/>
    <w:rsid w:val="00F966D7"/>
    <w:rsid w:val="00F96767"/>
    <w:rsid w:val="00F968F8"/>
    <w:rsid w:val="00F96E75"/>
    <w:rsid w:val="00F97033"/>
    <w:rsid w:val="00F9711C"/>
    <w:rsid w:val="00F9724C"/>
    <w:rsid w:val="00F97368"/>
    <w:rsid w:val="00F9765E"/>
    <w:rsid w:val="00F976D4"/>
    <w:rsid w:val="00F97887"/>
    <w:rsid w:val="00F97A58"/>
    <w:rsid w:val="00F97C73"/>
    <w:rsid w:val="00F97E88"/>
    <w:rsid w:val="00F97E93"/>
    <w:rsid w:val="00FA03B7"/>
    <w:rsid w:val="00FA064C"/>
    <w:rsid w:val="00FA064F"/>
    <w:rsid w:val="00FA09C6"/>
    <w:rsid w:val="00FA0A50"/>
    <w:rsid w:val="00FA0C6B"/>
    <w:rsid w:val="00FA110F"/>
    <w:rsid w:val="00FA124D"/>
    <w:rsid w:val="00FA14D2"/>
    <w:rsid w:val="00FA1576"/>
    <w:rsid w:val="00FA1852"/>
    <w:rsid w:val="00FA194D"/>
    <w:rsid w:val="00FA19BC"/>
    <w:rsid w:val="00FA1A93"/>
    <w:rsid w:val="00FA1AEC"/>
    <w:rsid w:val="00FA1CA6"/>
    <w:rsid w:val="00FA1DC1"/>
    <w:rsid w:val="00FA1E26"/>
    <w:rsid w:val="00FA1F66"/>
    <w:rsid w:val="00FA2055"/>
    <w:rsid w:val="00FA20C7"/>
    <w:rsid w:val="00FA22E4"/>
    <w:rsid w:val="00FA2393"/>
    <w:rsid w:val="00FA239D"/>
    <w:rsid w:val="00FA23A7"/>
    <w:rsid w:val="00FA240D"/>
    <w:rsid w:val="00FA2610"/>
    <w:rsid w:val="00FA2A82"/>
    <w:rsid w:val="00FA2B4E"/>
    <w:rsid w:val="00FA2CED"/>
    <w:rsid w:val="00FA2DD6"/>
    <w:rsid w:val="00FA2E7A"/>
    <w:rsid w:val="00FA2F6E"/>
    <w:rsid w:val="00FA30F4"/>
    <w:rsid w:val="00FA346A"/>
    <w:rsid w:val="00FA3594"/>
    <w:rsid w:val="00FA3636"/>
    <w:rsid w:val="00FA36ED"/>
    <w:rsid w:val="00FA3749"/>
    <w:rsid w:val="00FA388A"/>
    <w:rsid w:val="00FA391B"/>
    <w:rsid w:val="00FA3D89"/>
    <w:rsid w:val="00FA3DAD"/>
    <w:rsid w:val="00FA3F77"/>
    <w:rsid w:val="00FA4010"/>
    <w:rsid w:val="00FA4426"/>
    <w:rsid w:val="00FA4449"/>
    <w:rsid w:val="00FA48EB"/>
    <w:rsid w:val="00FA4A3A"/>
    <w:rsid w:val="00FA4D4B"/>
    <w:rsid w:val="00FA4FE6"/>
    <w:rsid w:val="00FA5230"/>
    <w:rsid w:val="00FA533E"/>
    <w:rsid w:val="00FA5C66"/>
    <w:rsid w:val="00FA6064"/>
    <w:rsid w:val="00FA6342"/>
    <w:rsid w:val="00FA6423"/>
    <w:rsid w:val="00FA647B"/>
    <w:rsid w:val="00FA65AB"/>
    <w:rsid w:val="00FA6EEF"/>
    <w:rsid w:val="00FA70DF"/>
    <w:rsid w:val="00FA71AB"/>
    <w:rsid w:val="00FA71B8"/>
    <w:rsid w:val="00FA7247"/>
    <w:rsid w:val="00FA72BD"/>
    <w:rsid w:val="00FA7C75"/>
    <w:rsid w:val="00FA7D8D"/>
    <w:rsid w:val="00FB0097"/>
    <w:rsid w:val="00FB00A0"/>
    <w:rsid w:val="00FB0348"/>
    <w:rsid w:val="00FB0671"/>
    <w:rsid w:val="00FB0698"/>
    <w:rsid w:val="00FB074C"/>
    <w:rsid w:val="00FB088D"/>
    <w:rsid w:val="00FB098E"/>
    <w:rsid w:val="00FB09F1"/>
    <w:rsid w:val="00FB0CA5"/>
    <w:rsid w:val="00FB0E21"/>
    <w:rsid w:val="00FB1106"/>
    <w:rsid w:val="00FB1486"/>
    <w:rsid w:val="00FB148D"/>
    <w:rsid w:val="00FB17CC"/>
    <w:rsid w:val="00FB1813"/>
    <w:rsid w:val="00FB197C"/>
    <w:rsid w:val="00FB1CC2"/>
    <w:rsid w:val="00FB29BC"/>
    <w:rsid w:val="00FB2CFD"/>
    <w:rsid w:val="00FB2D94"/>
    <w:rsid w:val="00FB2DD3"/>
    <w:rsid w:val="00FB2F9A"/>
    <w:rsid w:val="00FB3186"/>
    <w:rsid w:val="00FB3993"/>
    <w:rsid w:val="00FB3AF8"/>
    <w:rsid w:val="00FB3C02"/>
    <w:rsid w:val="00FB3F94"/>
    <w:rsid w:val="00FB3FCD"/>
    <w:rsid w:val="00FB4211"/>
    <w:rsid w:val="00FB45CB"/>
    <w:rsid w:val="00FB45CD"/>
    <w:rsid w:val="00FB4780"/>
    <w:rsid w:val="00FB4DE7"/>
    <w:rsid w:val="00FB4E2D"/>
    <w:rsid w:val="00FB56ED"/>
    <w:rsid w:val="00FB5E2C"/>
    <w:rsid w:val="00FB6431"/>
    <w:rsid w:val="00FB6557"/>
    <w:rsid w:val="00FB6B04"/>
    <w:rsid w:val="00FB6B91"/>
    <w:rsid w:val="00FB6E60"/>
    <w:rsid w:val="00FB6F69"/>
    <w:rsid w:val="00FB6FE8"/>
    <w:rsid w:val="00FB7036"/>
    <w:rsid w:val="00FB7423"/>
    <w:rsid w:val="00FB7454"/>
    <w:rsid w:val="00FB75D9"/>
    <w:rsid w:val="00FB75E8"/>
    <w:rsid w:val="00FB7C49"/>
    <w:rsid w:val="00FB7C5F"/>
    <w:rsid w:val="00FB7D61"/>
    <w:rsid w:val="00FB7E7B"/>
    <w:rsid w:val="00FB7F61"/>
    <w:rsid w:val="00FB7FB2"/>
    <w:rsid w:val="00FC006D"/>
    <w:rsid w:val="00FC015B"/>
    <w:rsid w:val="00FC0302"/>
    <w:rsid w:val="00FC0353"/>
    <w:rsid w:val="00FC0616"/>
    <w:rsid w:val="00FC06BF"/>
    <w:rsid w:val="00FC0EF3"/>
    <w:rsid w:val="00FC0F40"/>
    <w:rsid w:val="00FC115E"/>
    <w:rsid w:val="00FC116F"/>
    <w:rsid w:val="00FC1354"/>
    <w:rsid w:val="00FC1847"/>
    <w:rsid w:val="00FC19F2"/>
    <w:rsid w:val="00FC1AE2"/>
    <w:rsid w:val="00FC1B89"/>
    <w:rsid w:val="00FC205E"/>
    <w:rsid w:val="00FC2458"/>
    <w:rsid w:val="00FC2B9A"/>
    <w:rsid w:val="00FC2EC8"/>
    <w:rsid w:val="00FC3026"/>
    <w:rsid w:val="00FC34A6"/>
    <w:rsid w:val="00FC358E"/>
    <w:rsid w:val="00FC3947"/>
    <w:rsid w:val="00FC3CC3"/>
    <w:rsid w:val="00FC3E06"/>
    <w:rsid w:val="00FC3F7F"/>
    <w:rsid w:val="00FC40F3"/>
    <w:rsid w:val="00FC418F"/>
    <w:rsid w:val="00FC4420"/>
    <w:rsid w:val="00FC4487"/>
    <w:rsid w:val="00FC491C"/>
    <w:rsid w:val="00FC4AD2"/>
    <w:rsid w:val="00FC4D2F"/>
    <w:rsid w:val="00FC4E7E"/>
    <w:rsid w:val="00FC4ED4"/>
    <w:rsid w:val="00FC4F08"/>
    <w:rsid w:val="00FC4FDE"/>
    <w:rsid w:val="00FC5215"/>
    <w:rsid w:val="00FC526E"/>
    <w:rsid w:val="00FC5298"/>
    <w:rsid w:val="00FC53CD"/>
    <w:rsid w:val="00FC556D"/>
    <w:rsid w:val="00FC5DC7"/>
    <w:rsid w:val="00FC5ED6"/>
    <w:rsid w:val="00FC60DB"/>
    <w:rsid w:val="00FC6213"/>
    <w:rsid w:val="00FC62FA"/>
    <w:rsid w:val="00FC63EB"/>
    <w:rsid w:val="00FC6660"/>
    <w:rsid w:val="00FC6750"/>
    <w:rsid w:val="00FC67E1"/>
    <w:rsid w:val="00FC6900"/>
    <w:rsid w:val="00FC6BF7"/>
    <w:rsid w:val="00FC7077"/>
    <w:rsid w:val="00FC70C0"/>
    <w:rsid w:val="00FC72E4"/>
    <w:rsid w:val="00FC7337"/>
    <w:rsid w:val="00FC738E"/>
    <w:rsid w:val="00FC73C9"/>
    <w:rsid w:val="00FC749E"/>
    <w:rsid w:val="00FC753C"/>
    <w:rsid w:val="00FC7621"/>
    <w:rsid w:val="00FC77D9"/>
    <w:rsid w:val="00FC78D8"/>
    <w:rsid w:val="00FC790E"/>
    <w:rsid w:val="00FC7AF1"/>
    <w:rsid w:val="00FC7B0A"/>
    <w:rsid w:val="00FC7B2C"/>
    <w:rsid w:val="00FC7FD2"/>
    <w:rsid w:val="00FD00DE"/>
    <w:rsid w:val="00FD00FF"/>
    <w:rsid w:val="00FD0189"/>
    <w:rsid w:val="00FD01D7"/>
    <w:rsid w:val="00FD055A"/>
    <w:rsid w:val="00FD058D"/>
    <w:rsid w:val="00FD05DF"/>
    <w:rsid w:val="00FD06D6"/>
    <w:rsid w:val="00FD09C7"/>
    <w:rsid w:val="00FD1172"/>
    <w:rsid w:val="00FD13DB"/>
    <w:rsid w:val="00FD13F7"/>
    <w:rsid w:val="00FD144D"/>
    <w:rsid w:val="00FD162E"/>
    <w:rsid w:val="00FD198A"/>
    <w:rsid w:val="00FD19CB"/>
    <w:rsid w:val="00FD1BE8"/>
    <w:rsid w:val="00FD1E63"/>
    <w:rsid w:val="00FD1ED8"/>
    <w:rsid w:val="00FD20B3"/>
    <w:rsid w:val="00FD2AF6"/>
    <w:rsid w:val="00FD2C84"/>
    <w:rsid w:val="00FD2EA9"/>
    <w:rsid w:val="00FD302F"/>
    <w:rsid w:val="00FD35E5"/>
    <w:rsid w:val="00FD36A3"/>
    <w:rsid w:val="00FD3745"/>
    <w:rsid w:val="00FD3A83"/>
    <w:rsid w:val="00FD3CB9"/>
    <w:rsid w:val="00FD3E85"/>
    <w:rsid w:val="00FD42E4"/>
    <w:rsid w:val="00FD43A1"/>
    <w:rsid w:val="00FD46A1"/>
    <w:rsid w:val="00FD48A3"/>
    <w:rsid w:val="00FD4A4E"/>
    <w:rsid w:val="00FD4BEE"/>
    <w:rsid w:val="00FD4D42"/>
    <w:rsid w:val="00FD50C0"/>
    <w:rsid w:val="00FD50EC"/>
    <w:rsid w:val="00FD53F2"/>
    <w:rsid w:val="00FD55F9"/>
    <w:rsid w:val="00FD5627"/>
    <w:rsid w:val="00FD5849"/>
    <w:rsid w:val="00FD5AF2"/>
    <w:rsid w:val="00FD5CFE"/>
    <w:rsid w:val="00FD5E22"/>
    <w:rsid w:val="00FD5EC7"/>
    <w:rsid w:val="00FD5FCC"/>
    <w:rsid w:val="00FD6262"/>
    <w:rsid w:val="00FD6442"/>
    <w:rsid w:val="00FD6462"/>
    <w:rsid w:val="00FD67DA"/>
    <w:rsid w:val="00FD6B09"/>
    <w:rsid w:val="00FD6BC8"/>
    <w:rsid w:val="00FD6CDA"/>
    <w:rsid w:val="00FD6E27"/>
    <w:rsid w:val="00FD6E5E"/>
    <w:rsid w:val="00FD6F7B"/>
    <w:rsid w:val="00FD70A6"/>
    <w:rsid w:val="00FD7412"/>
    <w:rsid w:val="00FD74E8"/>
    <w:rsid w:val="00FD792A"/>
    <w:rsid w:val="00FD7BEE"/>
    <w:rsid w:val="00FD7CA1"/>
    <w:rsid w:val="00FD7D49"/>
    <w:rsid w:val="00FD7D93"/>
    <w:rsid w:val="00FD7F34"/>
    <w:rsid w:val="00FE004E"/>
    <w:rsid w:val="00FE0306"/>
    <w:rsid w:val="00FE045D"/>
    <w:rsid w:val="00FE04E0"/>
    <w:rsid w:val="00FE0691"/>
    <w:rsid w:val="00FE0CBC"/>
    <w:rsid w:val="00FE0D98"/>
    <w:rsid w:val="00FE0F98"/>
    <w:rsid w:val="00FE0FC9"/>
    <w:rsid w:val="00FE1062"/>
    <w:rsid w:val="00FE11AE"/>
    <w:rsid w:val="00FE17A4"/>
    <w:rsid w:val="00FE1828"/>
    <w:rsid w:val="00FE1AE4"/>
    <w:rsid w:val="00FE1D3B"/>
    <w:rsid w:val="00FE1E3A"/>
    <w:rsid w:val="00FE1E62"/>
    <w:rsid w:val="00FE2122"/>
    <w:rsid w:val="00FE21A9"/>
    <w:rsid w:val="00FE225D"/>
    <w:rsid w:val="00FE2379"/>
    <w:rsid w:val="00FE2759"/>
    <w:rsid w:val="00FE2888"/>
    <w:rsid w:val="00FE298B"/>
    <w:rsid w:val="00FE2A05"/>
    <w:rsid w:val="00FE2ACE"/>
    <w:rsid w:val="00FE2BD1"/>
    <w:rsid w:val="00FE2C8A"/>
    <w:rsid w:val="00FE2F3B"/>
    <w:rsid w:val="00FE2F5E"/>
    <w:rsid w:val="00FE3194"/>
    <w:rsid w:val="00FE3440"/>
    <w:rsid w:val="00FE3AF9"/>
    <w:rsid w:val="00FE3D6C"/>
    <w:rsid w:val="00FE3E62"/>
    <w:rsid w:val="00FE3FC6"/>
    <w:rsid w:val="00FE4086"/>
    <w:rsid w:val="00FE42DE"/>
    <w:rsid w:val="00FE44E3"/>
    <w:rsid w:val="00FE45B6"/>
    <w:rsid w:val="00FE4764"/>
    <w:rsid w:val="00FE47DF"/>
    <w:rsid w:val="00FE494F"/>
    <w:rsid w:val="00FE4C31"/>
    <w:rsid w:val="00FE4DA9"/>
    <w:rsid w:val="00FE4E65"/>
    <w:rsid w:val="00FE4F04"/>
    <w:rsid w:val="00FE503D"/>
    <w:rsid w:val="00FE504C"/>
    <w:rsid w:val="00FE5105"/>
    <w:rsid w:val="00FE531E"/>
    <w:rsid w:val="00FE549A"/>
    <w:rsid w:val="00FE56E4"/>
    <w:rsid w:val="00FE573D"/>
    <w:rsid w:val="00FE585E"/>
    <w:rsid w:val="00FE59CA"/>
    <w:rsid w:val="00FE5B39"/>
    <w:rsid w:val="00FE5B82"/>
    <w:rsid w:val="00FE5EE7"/>
    <w:rsid w:val="00FE6484"/>
    <w:rsid w:val="00FE64A5"/>
    <w:rsid w:val="00FE6510"/>
    <w:rsid w:val="00FE6880"/>
    <w:rsid w:val="00FE6CA8"/>
    <w:rsid w:val="00FE705A"/>
    <w:rsid w:val="00FE705B"/>
    <w:rsid w:val="00FE7121"/>
    <w:rsid w:val="00FE7382"/>
    <w:rsid w:val="00FE7446"/>
    <w:rsid w:val="00FE74AC"/>
    <w:rsid w:val="00FE785A"/>
    <w:rsid w:val="00FE78A5"/>
    <w:rsid w:val="00FE7AB6"/>
    <w:rsid w:val="00FE7CEC"/>
    <w:rsid w:val="00FF0306"/>
    <w:rsid w:val="00FF04D5"/>
    <w:rsid w:val="00FF051E"/>
    <w:rsid w:val="00FF091C"/>
    <w:rsid w:val="00FF0969"/>
    <w:rsid w:val="00FF0C05"/>
    <w:rsid w:val="00FF0EBB"/>
    <w:rsid w:val="00FF0F6E"/>
    <w:rsid w:val="00FF1036"/>
    <w:rsid w:val="00FF1CEF"/>
    <w:rsid w:val="00FF217B"/>
    <w:rsid w:val="00FF22FD"/>
    <w:rsid w:val="00FF258B"/>
    <w:rsid w:val="00FF2760"/>
    <w:rsid w:val="00FF2779"/>
    <w:rsid w:val="00FF2790"/>
    <w:rsid w:val="00FF284E"/>
    <w:rsid w:val="00FF28C8"/>
    <w:rsid w:val="00FF2976"/>
    <w:rsid w:val="00FF2AC0"/>
    <w:rsid w:val="00FF2ADE"/>
    <w:rsid w:val="00FF2D2C"/>
    <w:rsid w:val="00FF312D"/>
    <w:rsid w:val="00FF3358"/>
    <w:rsid w:val="00FF33ED"/>
    <w:rsid w:val="00FF3667"/>
    <w:rsid w:val="00FF367F"/>
    <w:rsid w:val="00FF3A3E"/>
    <w:rsid w:val="00FF3C84"/>
    <w:rsid w:val="00FF3D34"/>
    <w:rsid w:val="00FF3E90"/>
    <w:rsid w:val="00FF3F3F"/>
    <w:rsid w:val="00FF4023"/>
    <w:rsid w:val="00FF41DD"/>
    <w:rsid w:val="00FF42B3"/>
    <w:rsid w:val="00FF44A0"/>
    <w:rsid w:val="00FF4822"/>
    <w:rsid w:val="00FF4A50"/>
    <w:rsid w:val="00FF4D09"/>
    <w:rsid w:val="00FF505C"/>
    <w:rsid w:val="00FF5961"/>
    <w:rsid w:val="00FF5A6A"/>
    <w:rsid w:val="00FF5B79"/>
    <w:rsid w:val="00FF5BD8"/>
    <w:rsid w:val="00FF5CF3"/>
    <w:rsid w:val="00FF5D90"/>
    <w:rsid w:val="00FF5E0D"/>
    <w:rsid w:val="00FF5E7B"/>
    <w:rsid w:val="00FF5F98"/>
    <w:rsid w:val="00FF603E"/>
    <w:rsid w:val="00FF611A"/>
    <w:rsid w:val="00FF6304"/>
    <w:rsid w:val="00FF63BD"/>
    <w:rsid w:val="00FF655E"/>
    <w:rsid w:val="00FF6627"/>
    <w:rsid w:val="00FF66F0"/>
    <w:rsid w:val="00FF67C1"/>
    <w:rsid w:val="00FF683F"/>
    <w:rsid w:val="00FF6A95"/>
    <w:rsid w:val="00FF6C39"/>
    <w:rsid w:val="00FF724A"/>
    <w:rsid w:val="00FF761D"/>
    <w:rsid w:val="00FF7C34"/>
    <w:rsid w:val="00FF7E8B"/>
    <w:rsid w:val="02EDA1D4"/>
    <w:rsid w:val="03A8D165"/>
    <w:rsid w:val="03B3A535"/>
    <w:rsid w:val="03C804EE"/>
    <w:rsid w:val="04964DEC"/>
    <w:rsid w:val="05BDBFC0"/>
    <w:rsid w:val="05D393CD"/>
    <w:rsid w:val="06749A68"/>
    <w:rsid w:val="06EB25C9"/>
    <w:rsid w:val="073570B5"/>
    <w:rsid w:val="07C69B8B"/>
    <w:rsid w:val="08877496"/>
    <w:rsid w:val="095DD87A"/>
    <w:rsid w:val="0981160B"/>
    <w:rsid w:val="09E7183F"/>
    <w:rsid w:val="0A4A5ADF"/>
    <w:rsid w:val="0A4D7C1C"/>
    <w:rsid w:val="0A50A711"/>
    <w:rsid w:val="0AD9E2EC"/>
    <w:rsid w:val="0B6461E8"/>
    <w:rsid w:val="0B6CF098"/>
    <w:rsid w:val="0B86C160"/>
    <w:rsid w:val="0B86EBD8"/>
    <w:rsid w:val="0D035438"/>
    <w:rsid w:val="0D36E164"/>
    <w:rsid w:val="0E83F62A"/>
    <w:rsid w:val="0EEA77A1"/>
    <w:rsid w:val="0F7E7F2B"/>
    <w:rsid w:val="10070650"/>
    <w:rsid w:val="1048A641"/>
    <w:rsid w:val="11133F20"/>
    <w:rsid w:val="1151A292"/>
    <w:rsid w:val="12006B00"/>
    <w:rsid w:val="1203BF91"/>
    <w:rsid w:val="12856751"/>
    <w:rsid w:val="1350CD47"/>
    <w:rsid w:val="13F7BA15"/>
    <w:rsid w:val="13F861BA"/>
    <w:rsid w:val="146D18D8"/>
    <w:rsid w:val="14F1CF43"/>
    <w:rsid w:val="160EE373"/>
    <w:rsid w:val="167415D5"/>
    <w:rsid w:val="1900C88C"/>
    <w:rsid w:val="19D25416"/>
    <w:rsid w:val="1ADC7698"/>
    <w:rsid w:val="1B37E8DC"/>
    <w:rsid w:val="1C8DEB2A"/>
    <w:rsid w:val="1CDD03EB"/>
    <w:rsid w:val="1D1EE9D8"/>
    <w:rsid w:val="1E6466B7"/>
    <w:rsid w:val="1E7CE255"/>
    <w:rsid w:val="1F1CC120"/>
    <w:rsid w:val="21195D2B"/>
    <w:rsid w:val="219B3C4D"/>
    <w:rsid w:val="22E18D6B"/>
    <w:rsid w:val="23BD1DE6"/>
    <w:rsid w:val="240E1FDC"/>
    <w:rsid w:val="24141301"/>
    <w:rsid w:val="245F34EF"/>
    <w:rsid w:val="2474CC94"/>
    <w:rsid w:val="25EA2088"/>
    <w:rsid w:val="26B46364"/>
    <w:rsid w:val="26F8F301"/>
    <w:rsid w:val="27673F49"/>
    <w:rsid w:val="284183C2"/>
    <w:rsid w:val="29DB1E0E"/>
    <w:rsid w:val="2C9EF39A"/>
    <w:rsid w:val="2D2BD2DA"/>
    <w:rsid w:val="2DA53999"/>
    <w:rsid w:val="2E38B2CA"/>
    <w:rsid w:val="2EF05EB1"/>
    <w:rsid w:val="2F42EA0B"/>
    <w:rsid w:val="2F44C2C2"/>
    <w:rsid w:val="305BD2EB"/>
    <w:rsid w:val="31068B25"/>
    <w:rsid w:val="316E5F6B"/>
    <w:rsid w:val="31A42C24"/>
    <w:rsid w:val="32742FC8"/>
    <w:rsid w:val="32DDDF04"/>
    <w:rsid w:val="33D6E314"/>
    <w:rsid w:val="3452C059"/>
    <w:rsid w:val="352752F1"/>
    <w:rsid w:val="3625B5D8"/>
    <w:rsid w:val="382A59A1"/>
    <w:rsid w:val="38739F14"/>
    <w:rsid w:val="38ADF69F"/>
    <w:rsid w:val="38FD2342"/>
    <w:rsid w:val="3A3FA5E9"/>
    <w:rsid w:val="3A963D31"/>
    <w:rsid w:val="3AA4ACF1"/>
    <w:rsid w:val="3AE8FEC9"/>
    <w:rsid w:val="3B4C7428"/>
    <w:rsid w:val="3B5EAA90"/>
    <w:rsid w:val="3B960335"/>
    <w:rsid w:val="3BE5C95E"/>
    <w:rsid w:val="3C2E1D03"/>
    <w:rsid w:val="3C499B44"/>
    <w:rsid w:val="3CE8665B"/>
    <w:rsid w:val="3D52C844"/>
    <w:rsid w:val="3DCF426D"/>
    <w:rsid w:val="3E04AE17"/>
    <w:rsid w:val="3E911BC1"/>
    <w:rsid w:val="3EFEE947"/>
    <w:rsid w:val="3FA48822"/>
    <w:rsid w:val="3FE8A158"/>
    <w:rsid w:val="40D5A68D"/>
    <w:rsid w:val="41ABFA1A"/>
    <w:rsid w:val="42289E85"/>
    <w:rsid w:val="42BE33EC"/>
    <w:rsid w:val="4328B8BF"/>
    <w:rsid w:val="43E6900D"/>
    <w:rsid w:val="44D9AFD3"/>
    <w:rsid w:val="4609F995"/>
    <w:rsid w:val="4636243A"/>
    <w:rsid w:val="465707A6"/>
    <w:rsid w:val="46BA3C1F"/>
    <w:rsid w:val="476EA706"/>
    <w:rsid w:val="47FD728C"/>
    <w:rsid w:val="4955D7F8"/>
    <w:rsid w:val="49658229"/>
    <w:rsid w:val="49CF701C"/>
    <w:rsid w:val="4ADEA03D"/>
    <w:rsid w:val="4AE32307"/>
    <w:rsid w:val="4B545FAB"/>
    <w:rsid w:val="4BBBBD0E"/>
    <w:rsid w:val="4C84F58E"/>
    <w:rsid w:val="4D092228"/>
    <w:rsid w:val="4D6BBB8D"/>
    <w:rsid w:val="4DC40E55"/>
    <w:rsid w:val="514A5BA8"/>
    <w:rsid w:val="5195129C"/>
    <w:rsid w:val="526ADBAB"/>
    <w:rsid w:val="52F54323"/>
    <w:rsid w:val="5372F6AF"/>
    <w:rsid w:val="53AAB26D"/>
    <w:rsid w:val="55767B12"/>
    <w:rsid w:val="5648C5C8"/>
    <w:rsid w:val="566AF6D9"/>
    <w:rsid w:val="56F89CA5"/>
    <w:rsid w:val="5707B0B3"/>
    <w:rsid w:val="57949E01"/>
    <w:rsid w:val="5797D166"/>
    <w:rsid w:val="58D194CA"/>
    <w:rsid w:val="58E74CD7"/>
    <w:rsid w:val="591AAF47"/>
    <w:rsid w:val="5999B838"/>
    <w:rsid w:val="5A2879DB"/>
    <w:rsid w:val="5A4E9D66"/>
    <w:rsid w:val="5ADB92C8"/>
    <w:rsid w:val="5C10A8C3"/>
    <w:rsid w:val="5CA75C5E"/>
    <w:rsid w:val="5D2EBB2B"/>
    <w:rsid w:val="5E7E8C9D"/>
    <w:rsid w:val="60B7070D"/>
    <w:rsid w:val="60E1F3E0"/>
    <w:rsid w:val="62108F25"/>
    <w:rsid w:val="62FEA422"/>
    <w:rsid w:val="63E95F18"/>
    <w:rsid w:val="64249403"/>
    <w:rsid w:val="64F175CE"/>
    <w:rsid w:val="652B18F0"/>
    <w:rsid w:val="658AC796"/>
    <w:rsid w:val="66A2FF10"/>
    <w:rsid w:val="671B6F2C"/>
    <w:rsid w:val="674886F2"/>
    <w:rsid w:val="67506D91"/>
    <w:rsid w:val="67FCD8B3"/>
    <w:rsid w:val="680C6546"/>
    <w:rsid w:val="6AB4EECC"/>
    <w:rsid w:val="6B12D82D"/>
    <w:rsid w:val="6B159B46"/>
    <w:rsid w:val="6B2D2AC9"/>
    <w:rsid w:val="6C24E020"/>
    <w:rsid w:val="6C3C988B"/>
    <w:rsid w:val="6C6DD9A2"/>
    <w:rsid w:val="6E19B8B8"/>
    <w:rsid w:val="6E637452"/>
    <w:rsid w:val="6ECB887C"/>
    <w:rsid w:val="6F1ECDBA"/>
    <w:rsid w:val="6FBAD5F2"/>
    <w:rsid w:val="7072172C"/>
    <w:rsid w:val="718D251B"/>
    <w:rsid w:val="71AF48BE"/>
    <w:rsid w:val="73108B96"/>
    <w:rsid w:val="7461DA10"/>
    <w:rsid w:val="74B9B4CA"/>
    <w:rsid w:val="779738E3"/>
    <w:rsid w:val="780E16DA"/>
    <w:rsid w:val="7886D678"/>
    <w:rsid w:val="795DF02F"/>
    <w:rsid w:val="796FB211"/>
    <w:rsid w:val="7A24D4AC"/>
    <w:rsid w:val="7A452A8C"/>
    <w:rsid w:val="7A9DE8C6"/>
    <w:rsid w:val="7C13C97F"/>
    <w:rsid w:val="7C3F7756"/>
    <w:rsid w:val="7D62F8BD"/>
    <w:rsid w:val="7DAE06EB"/>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63BA9F94"/>
  <w15:chartTrackingRefBased/>
  <w15:docId w15:val="{0C69545F-5E9D-4F41-8D6F-C07D2498C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50C3"/>
  </w:style>
  <w:style w:type="paragraph" w:styleId="Heading1">
    <w:name w:val="heading 1"/>
    <w:basedOn w:val="ListParagraph"/>
    <w:next w:val="Normal"/>
    <w:link w:val="Heading1Char"/>
    <w:uiPriority w:val="9"/>
    <w:qFormat/>
    <w:rsid w:val="003445E3"/>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6B0814"/>
    <w:pPr>
      <w:numPr>
        <w:ilvl w:val="2"/>
        <w:numId w:val="2"/>
      </w:numPr>
      <w:outlineLvl w:val="2"/>
    </w:pPr>
    <w:rPr>
      <w:rFonts w:ascii="Arial" w:hAnsi="Arial" w:cs="Arial"/>
      <w:sz w:val="32"/>
      <w:szCs w:val="32"/>
      <w:lang w:val="en-GB"/>
    </w:rPr>
  </w:style>
  <w:style w:type="paragraph" w:styleId="Heading4">
    <w:name w:val="heading 4"/>
    <w:basedOn w:val="ListParagraph"/>
    <w:next w:val="Normal"/>
    <w:link w:val="Heading4Char"/>
    <w:uiPriority w:val="9"/>
    <w:unhideWhenUsed/>
    <w:qFormat/>
    <w:rsid w:val="006C4863"/>
    <w:pPr>
      <w:numPr>
        <w:ilvl w:val="3"/>
        <w:numId w:val="2"/>
      </w:numPr>
      <w:outlineLvl w:val="3"/>
    </w:pPr>
    <w:rPr>
      <w:rFonts w:ascii="Arial" w:hAnsi="Arial" w:cs="Arial"/>
      <w:sz w:val="28"/>
      <w:szCs w:val="28"/>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32"/>
      <w:szCs w:val="32"/>
      <w:lang w:val="en-GB"/>
    </w:rPr>
  </w:style>
  <w:style w:type="character" w:customStyle="1" w:styleId="Heading4Char">
    <w:name w:val="Heading 4 Char"/>
    <w:basedOn w:val="DefaultParagraphFont"/>
    <w:link w:val="Heading4"/>
    <w:uiPriority w:val="9"/>
    <w:rsid w:val="006C4863"/>
    <w:rPr>
      <w:rFonts w:ascii="Arial" w:hAnsi="Arial" w:cs="Arial"/>
      <w:sz w:val="28"/>
      <w:szCs w:val="28"/>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1.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oleObject" Target="embeddings/oleObject4.bin"/><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8.bin"/><Relationship Id="rId40" Type="http://schemas.openxmlformats.org/officeDocument/2006/relationships/image" Target="media/image21.w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oleObject" Target="embeddings/oleObject7.bin"/><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31.png"/><Relationship Id="rId72" Type="http://schemas.microsoft.com/office/2019/05/relationships/documenttasks" Target="documenttasks/documenttasks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0.wmf"/><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oleObject" Target="embeddings/oleObject10.bin"/><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oleObject9.bin"/><Relationship Id="rId34" Type="http://schemas.openxmlformats.org/officeDocument/2006/relationships/image" Target="media/image18.wmf"/><Relationship Id="rId50" Type="http://schemas.openxmlformats.org/officeDocument/2006/relationships/image" Target="media/image30.jpeg"/><Relationship Id="rId55" Type="http://schemas.openxmlformats.org/officeDocument/2006/relationships/image" Target="media/image35.png"/></Relationships>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cdee915cb306a2e6bf327099c375656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d5bfb20a524e588ecd647a6b793c34d1"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4.xml><?xml version="1.0" encoding="utf-8"?>
<ds:datastoreItem xmlns:ds="http://schemas.openxmlformats.org/officeDocument/2006/customXml" ds:itemID="{5534BB25-8DB2-4C0F-9C5C-125CAC4F43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3294</TotalTime>
  <Pages>35</Pages>
  <Words>13093</Words>
  <Characters>68645</Characters>
  <Application>Microsoft Office Word</Application>
  <DocSecurity>0</DocSecurity>
  <Lines>1754</Lines>
  <Paragraphs>1185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81237</CharactersWithSpaces>
  <SharedDoc>false</SharedDoc>
  <HLinks>
    <vt:vector size="258" baseType="variant">
      <vt:variant>
        <vt:i4>7667807</vt:i4>
      </vt:variant>
      <vt:variant>
        <vt:i4>591</vt:i4>
      </vt:variant>
      <vt:variant>
        <vt:i4>0</vt:i4>
      </vt:variant>
      <vt:variant>
        <vt:i4>5</vt:i4>
      </vt:variant>
      <vt:variant>
        <vt:lpwstr>https://www.3gpp.org/ftp/TSG_RAN/WG1_RL1/TSGR1_122b/Docs/R1-2507062.zip</vt:lpwstr>
      </vt:variant>
      <vt:variant>
        <vt:lpwstr/>
      </vt:variant>
      <vt:variant>
        <vt:i4>7471196</vt:i4>
      </vt:variant>
      <vt:variant>
        <vt:i4>588</vt:i4>
      </vt:variant>
      <vt:variant>
        <vt:i4>0</vt:i4>
      </vt:variant>
      <vt:variant>
        <vt:i4>5</vt:i4>
      </vt:variant>
      <vt:variant>
        <vt:lpwstr>https://www.3gpp.org/ftp/TSG_RAN/WG1_RL1/TSGR1_122b/Docs/R1-2507819.zip</vt:lpwstr>
      </vt:variant>
      <vt:variant>
        <vt:lpwstr/>
      </vt:variant>
      <vt:variant>
        <vt:i4>7733336</vt:i4>
      </vt:variant>
      <vt:variant>
        <vt:i4>585</vt:i4>
      </vt:variant>
      <vt:variant>
        <vt:i4>0</vt:i4>
      </vt:variant>
      <vt:variant>
        <vt:i4>5</vt:i4>
      </vt:variant>
      <vt:variant>
        <vt:lpwstr>https://www.3gpp.org/ftp/TSG_RAN/WG1_RL1/TSGR1_122b/Docs/R1-2507257.zip</vt:lpwstr>
      </vt:variant>
      <vt:variant>
        <vt:lpwstr/>
      </vt:variant>
      <vt:variant>
        <vt:i4>7471190</vt:i4>
      </vt:variant>
      <vt:variant>
        <vt:i4>582</vt:i4>
      </vt:variant>
      <vt:variant>
        <vt:i4>0</vt:i4>
      </vt:variant>
      <vt:variant>
        <vt:i4>5</vt:i4>
      </vt:variant>
      <vt:variant>
        <vt:lpwstr>https://www.3gpp.org/ftp/TSG_RAN/WG1_RL1/TSGR1_122b/Docs/R1-2506902.zip</vt:lpwstr>
      </vt:variant>
      <vt:variant>
        <vt:lpwstr/>
      </vt:variant>
      <vt:variant>
        <vt:i4>7471194</vt:i4>
      </vt:variant>
      <vt:variant>
        <vt:i4>579</vt:i4>
      </vt:variant>
      <vt:variant>
        <vt:i4>0</vt:i4>
      </vt:variant>
      <vt:variant>
        <vt:i4>5</vt:i4>
      </vt:variant>
      <vt:variant>
        <vt:lpwstr>https://www.3gpp.org/ftp/TSG_RAN/WG1_RL1/TSGR1_122b/Docs/R1-2507611.zip</vt:lpwstr>
      </vt:variant>
      <vt:variant>
        <vt:lpwstr/>
      </vt:variant>
      <vt:variant>
        <vt:i4>7405661</vt:i4>
      </vt:variant>
      <vt:variant>
        <vt:i4>576</vt:i4>
      </vt:variant>
      <vt:variant>
        <vt:i4>0</vt:i4>
      </vt:variant>
      <vt:variant>
        <vt:i4>5</vt:i4>
      </vt:variant>
      <vt:variant>
        <vt:lpwstr>https://www.3gpp.org/ftp/TSG_RAN/WG1_RL1/TSGR1_122b/Docs/R1-2507121.zip</vt:lpwstr>
      </vt:variant>
      <vt:variant>
        <vt:lpwstr/>
      </vt:variant>
      <vt:variant>
        <vt:i4>7340121</vt:i4>
      </vt:variant>
      <vt:variant>
        <vt:i4>573</vt:i4>
      </vt:variant>
      <vt:variant>
        <vt:i4>0</vt:i4>
      </vt:variant>
      <vt:variant>
        <vt:i4>5</vt:i4>
      </vt:variant>
      <vt:variant>
        <vt:lpwstr>https://www.3gpp.org/ftp/TSG_RAN/WG1_RL1/TSGR1_122b/Docs/R1-2507430.zip</vt:lpwstr>
      </vt:variant>
      <vt:variant>
        <vt:lpwstr/>
      </vt:variant>
      <vt:variant>
        <vt:i4>7405663</vt:i4>
      </vt:variant>
      <vt:variant>
        <vt:i4>570</vt:i4>
      </vt:variant>
      <vt:variant>
        <vt:i4>0</vt:i4>
      </vt:variant>
      <vt:variant>
        <vt:i4>5</vt:i4>
      </vt:variant>
      <vt:variant>
        <vt:lpwstr>https://www.3gpp.org/ftp/TSG_RAN/WG1_RL1/TSGR1_122b/Docs/R1-2507725.zip</vt:lpwstr>
      </vt:variant>
      <vt:variant>
        <vt:lpwstr/>
      </vt:variant>
      <vt:variant>
        <vt:i4>1310772</vt:i4>
      </vt:variant>
      <vt:variant>
        <vt:i4>560</vt:i4>
      </vt:variant>
      <vt:variant>
        <vt:i4>0</vt:i4>
      </vt:variant>
      <vt:variant>
        <vt:i4>5</vt:i4>
      </vt:variant>
      <vt:variant>
        <vt:lpwstr/>
      </vt:variant>
      <vt:variant>
        <vt:lpwstr>_Toc213417418</vt:lpwstr>
      </vt:variant>
      <vt:variant>
        <vt:i4>1310772</vt:i4>
      </vt:variant>
      <vt:variant>
        <vt:i4>557</vt:i4>
      </vt:variant>
      <vt:variant>
        <vt:i4>0</vt:i4>
      </vt:variant>
      <vt:variant>
        <vt:i4>5</vt:i4>
      </vt:variant>
      <vt:variant>
        <vt:lpwstr/>
      </vt:variant>
      <vt:variant>
        <vt:lpwstr>_Toc213417417</vt:lpwstr>
      </vt:variant>
      <vt:variant>
        <vt:i4>1310772</vt:i4>
      </vt:variant>
      <vt:variant>
        <vt:i4>554</vt:i4>
      </vt:variant>
      <vt:variant>
        <vt:i4>0</vt:i4>
      </vt:variant>
      <vt:variant>
        <vt:i4>5</vt:i4>
      </vt:variant>
      <vt:variant>
        <vt:lpwstr/>
      </vt:variant>
      <vt:variant>
        <vt:lpwstr>_Toc213417416</vt:lpwstr>
      </vt:variant>
      <vt:variant>
        <vt:i4>1310772</vt:i4>
      </vt:variant>
      <vt:variant>
        <vt:i4>551</vt:i4>
      </vt:variant>
      <vt:variant>
        <vt:i4>0</vt:i4>
      </vt:variant>
      <vt:variant>
        <vt:i4>5</vt:i4>
      </vt:variant>
      <vt:variant>
        <vt:lpwstr/>
      </vt:variant>
      <vt:variant>
        <vt:lpwstr>_Toc213417415</vt:lpwstr>
      </vt:variant>
      <vt:variant>
        <vt:i4>1310772</vt:i4>
      </vt:variant>
      <vt:variant>
        <vt:i4>548</vt:i4>
      </vt:variant>
      <vt:variant>
        <vt:i4>0</vt:i4>
      </vt:variant>
      <vt:variant>
        <vt:i4>5</vt:i4>
      </vt:variant>
      <vt:variant>
        <vt:lpwstr/>
      </vt:variant>
      <vt:variant>
        <vt:lpwstr>_Toc213417414</vt:lpwstr>
      </vt:variant>
      <vt:variant>
        <vt:i4>1310772</vt:i4>
      </vt:variant>
      <vt:variant>
        <vt:i4>542</vt:i4>
      </vt:variant>
      <vt:variant>
        <vt:i4>0</vt:i4>
      </vt:variant>
      <vt:variant>
        <vt:i4>5</vt:i4>
      </vt:variant>
      <vt:variant>
        <vt:lpwstr/>
      </vt:variant>
      <vt:variant>
        <vt:lpwstr>_Toc213417413</vt:lpwstr>
      </vt:variant>
      <vt:variant>
        <vt:i4>1310772</vt:i4>
      </vt:variant>
      <vt:variant>
        <vt:i4>539</vt:i4>
      </vt:variant>
      <vt:variant>
        <vt:i4>0</vt:i4>
      </vt:variant>
      <vt:variant>
        <vt:i4>5</vt:i4>
      </vt:variant>
      <vt:variant>
        <vt:lpwstr/>
      </vt:variant>
      <vt:variant>
        <vt:lpwstr>_Toc213417412</vt:lpwstr>
      </vt:variant>
      <vt:variant>
        <vt:i4>1310772</vt:i4>
      </vt:variant>
      <vt:variant>
        <vt:i4>536</vt:i4>
      </vt:variant>
      <vt:variant>
        <vt:i4>0</vt:i4>
      </vt:variant>
      <vt:variant>
        <vt:i4>5</vt:i4>
      </vt:variant>
      <vt:variant>
        <vt:lpwstr/>
      </vt:variant>
      <vt:variant>
        <vt:lpwstr>_Toc213417411</vt:lpwstr>
      </vt:variant>
      <vt:variant>
        <vt:i4>1310772</vt:i4>
      </vt:variant>
      <vt:variant>
        <vt:i4>533</vt:i4>
      </vt:variant>
      <vt:variant>
        <vt:i4>0</vt:i4>
      </vt:variant>
      <vt:variant>
        <vt:i4>5</vt:i4>
      </vt:variant>
      <vt:variant>
        <vt:lpwstr/>
      </vt:variant>
      <vt:variant>
        <vt:lpwstr>_Toc213417410</vt:lpwstr>
      </vt:variant>
      <vt:variant>
        <vt:i4>1376308</vt:i4>
      </vt:variant>
      <vt:variant>
        <vt:i4>530</vt:i4>
      </vt:variant>
      <vt:variant>
        <vt:i4>0</vt:i4>
      </vt:variant>
      <vt:variant>
        <vt:i4>5</vt:i4>
      </vt:variant>
      <vt:variant>
        <vt:lpwstr/>
      </vt:variant>
      <vt:variant>
        <vt:lpwstr>_Toc213417409</vt:lpwstr>
      </vt:variant>
      <vt:variant>
        <vt:i4>1376308</vt:i4>
      </vt:variant>
      <vt:variant>
        <vt:i4>527</vt:i4>
      </vt:variant>
      <vt:variant>
        <vt:i4>0</vt:i4>
      </vt:variant>
      <vt:variant>
        <vt:i4>5</vt:i4>
      </vt:variant>
      <vt:variant>
        <vt:lpwstr/>
      </vt:variant>
      <vt:variant>
        <vt:lpwstr>_Toc213417408</vt:lpwstr>
      </vt:variant>
      <vt:variant>
        <vt:i4>1376308</vt:i4>
      </vt:variant>
      <vt:variant>
        <vt:i4>524</vt:i4>
      </vt:variant>
      <vt:variant>
        <vt:i4>0</vt:i4>
      </vt:variant>
      <vt:variant>
        <vt:i4>5</vt:i4>
      </vt:variant>
      <vt:variant>
        <vt:lpwstr/>
      </vt:variant>
      <vt:variant>
        <vt:lpwstr>_Toc213417407</vt:lpwstr>
      </vt:variant>
      <vt:variant>
        <vt:i4>1376308</vt:i4>
      </vt:variant>
      <vt:variant>
        <vt:i4>521</vt:i4>
      </vt:variant>
      <vt:variant>
        <vt:i4>0</vt:i4>
      </vt:variant>
      <vt:variant>
        <vt:i4>5</vt:i4>
      </vt:variant>
      <vt:variant>
        <vt:lpwstr/>
      </vt:variant>
      <vt:variant>
        <vt:lpwstr>_Toc213417406</vt:lpwstr>
      </vt:variant>
      <vt:variant>
        <vt:i4>1376308</vt:i4>
      </vt:variant>
      <vt:variant>
        <vt:i4>518</vt:i4>
      </vt:variant>
      <vt:variant>
        <vt:i4>0</vt:i4>
      </vt:variant>
      <vt:variant>
        <vt:i4>5</vt:i4>
      </vt:variant>
      <vt:variant>
        <vt:lpwstr/>
      </vt:variant>
      <vt:variant>
        <vt:lpwstr>_Toc213417405</vt:lpwstr>
      </vt:variant>
      <vt:variant>
        <vt:i4>1376308</vt:i4>
      </vt:variant>
      <vt:variant>
        <vt:i4>515</vt:i4>
      </vt:variant>
      <vt:variant>
        <vt:i4>0</vt:i4>
      </vt:variant>
      <vt:variant>
        <vt:i4>5</vt:i4>
      </vt:variant>
      <vt:variant>
        <vt:lpwstr/>
      </vt:variant>
      <vt:variant>
        <vt:lpwstr>_Toc213417404</vt:lpwstr>
      </vt:variant>
      <vt:variant>
        <vt:i4>1376308</vt:i4>
      </vt:variant>
      <vt:variant>
        <vt:i4>512</vt:i4>
      </vt:variant>
      <vt:variant>
        <vt:i4>0</vt:i4>
      </vt:variant>
      <vt:variant>
        <vt:i4>5</vt:i4>
      </vt:variant>
      <vt:variant>
        <vt:lpwstr/>
      </vt:variant>
      <vt:variant>
        <vt:lpwstr>_Toc213417403</vt:lpwstr>
      </vt:variant>
      <vt:variant>
        <vt:i4>1376308</vt:i4>
      </vt:variant>
      <vt:variant>
        <vt:i4>509</vt:i4>
      </vt:variant>
      <vt:variant>
        <vt:i4>0</vt:i4>
      </vt:variant>
      <vt:variant>
        <vt:i4>5</vt:i4>
      </vt:variant>
      <vt:variant>
        <vt:lpwstr/>
      </vt:variant>
      <vt:variant>
        <vt:lpwstr>_Toc213417402</vt:lpwstr>
      </vt:variant>
      <vt:variant>
        <vt:i4>1376308</vt:i4>
      </vt:variant>
      <vt:variant>
        <vt:i4>506</vt:i4>
      </vt:variant>
      <vt:variant>
        <vt:i4>0</vt:i4>
      </vt:variant>
      <vt:variant>
        <vt:i4>5</vt:i4>
      </vt:variant>
      <vt:variant>
        <vt:lpwstr/>
      </vt:variant>
      <vt:variant>
        <vt:lpwstr>_Toc213417401</vt:lpwstr>
      </vt:variant>
      <vt:variant>
        <vt:i4>1376308</vt:i4>
      </vt:variant>
      <vt:variant>
        <vt:i4>503</vt:i4>
      </vt:variant>
      <vt:variant>
        <vt:i4>0</vt:i4>
      </vt:variant>
      <vt:variant>
        <vt:i4>5</vt:i4>
      </vt:variant>
      <vt:variant>
        <vt:lpwstr/>
      </vt:variant>
      <vt:variant>
        <vt:lpwstr>_Toc213417400</vt:lpwstr>
      </vt:variant>
      <vt:variant>
        <vt:i4>1835059</vt:i4>
      </vt:variant>
      <vt:variant>
        <vt:i4>500</vt:i4>
      </vt:variant>
      <vt:variant>
        <vt:i4>0</vt:i4>
      </vt:variant>
      <vt:variant>
        <vt:i4>5</vt:i4>
      </vt:variant>
      <vt:variant>
        <vt:lpwstr/>
      </vt:variant>
      <vt:variant>
        <vt:lpwstr>_Toc213417399</vt:lpwstr>
      </vt:variant>
      <vt:variant>
        <vt:i4>1835059</vt:i4>
      </vt:variant>
      <vt:variant>
        <vt:i4>497</vt:i4>
      </vt:variant>
      <vt:variant>
        <vt:i4>0</vt:i4>
      </vt:variant>
      <vt:variant>
        <vt:i4>5</vt:i4>
      </vt:variant>
      <vt:variant>
        <vt:lpwstr/>
      </vt:variant>
      <vt:variant>
        <vt:lpwstr>_Toc213417398</vt:lpwstr>
      </vt:variant>
      <vt:variant>
        <vt:i4>1835059</vt:i4>
      </vt:variant>
      <vt:variant>
        <vt:i4>494</vt:i4>
      </vt:variant>
      <vt:variant>
        <vt:i4>0</vt:i4>
      </vt:variant>
      <vt:variant>
        <vt:i4>5</vt:i4>
      </vt:variant>
      <vt:variant>
        <vt:lpwstr/>
      </vt:variant>
      <vt:variant>
        <vt:lpwstr>_Toc213417397</vt:lpwstr>
      </vt:variant>
      <vt:variant>
        <vt:i4>1835059</vt:i4>
      </vt:variant>
      <vt:variant>
        <vt:i4>491</vt:i4>
      </vt:variant>
      <vt:variant>
        <vt:i4>0</vt:i4>
      </vt:variant>
      <vt:variant>
        <vt:i4>5</vt:i4>
      </vt:variant>
      <vt:variant>
        <vt:lpwstr/>
      </vt:variant>
      <vt:variant>
        <vt:lpwstr>_Toc213417396</vt:lpwstr>
      </vt:variant>
      <vt:variant>
        <vt:i4>1835059</vt:i4>
      </vt:variant>
      <vt:variant>
        <vt:i4>488</vt:i4>
      </vt:variant>
      <vt:variant>
        <vt:i4>0</vt:i4>
      </vt:variant>
      <vt:variant>
        <vt:i4>5</vt:i4>
      </vt:variant>
      <vt:variant>
        <vt:lpwstr/>
      </vt:variant>
      <vt:variant>
        <vt:lpwstr>_Toc213417395</vt:lpwstr>
      </vt:variant>
      <vt:variant>
        <vt:i4>1835059</vt:i4>
      </vt:variant>
      <vt:variant>
        <vt:i4>485</vt:i4>
      </vt:variant>
      <vt:variant>
        <vt:i4>0</vt:i4>
      </vt:variant>
      <vt:variant>
        <vt:i4>5</vt:i4>
      </vt:variant>
      <vt:variant>
        <vt:lpwstr/>
      </vt:variant>
      <vt:variant>
        <vt:lpwstr>_Toc213417394</vt:lpwstr>
      </vt:variant>
      <vt:variant>
        <vt:i4>1835059</vt:i4>
      </vt:variant>
      <vt:variant>
        <vt:i4>482</vt:i4>
      </vt:variant>
      <vt:variant>
        <vt:i4>0</vt:i4>
      </vt:variant>
      <vt:variant>
        <vt:i4>5</vt:i4>
      </vt:variant>
      <vt:variant>
        <vt:lpwstr/>
      </vt:variant>
      <vt:variant>
        <vt:lpwstr>_Toc213417393</vt:lpwstr>
      </vt:variant>
      <vt:variant>
        <vt:i4>1835059</vt:i4>
      </vt:variant>
      <vt:variant>
        <vt:i4>479</vt:i4>
      </vt:variant>
      <vt:variant>
        <vt:i4>0</vt:i4>
      </vt:variant>
      <vt:variant>
        <vt:i4>5</vt:i4>
      </vt:variant>
      <vt:variant>
        <vt:lpwstr/>
      </vt:variant>
      <vt:variant>
        <vt:lpwstr>_Toc213417392</vt:lpwstr>
      </vt:variant>
      <vt:variant>
        <vt:i4>1835059</vt:i4>
      </vt:variant>
      <vt:variant>
        <vt:i4>476</vt:i4>
      </vt:variant>
      <vt:variant>
        <vt:i4>0</vt:i4>
      </vt:variant>
      <vt:variant>
        <vt:i4>5</vt:i4>
      </vt:variant>
      <vt:variant>
        <vt:lpwstr/>
      </vt:variant>
      <vt:variant>
        <vt:lpwstr>_Toc213417391</vt:lpwstr>
      </vt:variant>
      <vt:variant>
        <vt:i4>1835059</vt:i4>
      </vt:variant>
      <vt:variant>
        <vt:i4>473</vt:i4>
      </vt:variant>
      <vt:variant>
        <vt:i4>0</vt:i4>
      </vt:variant>
      <vt:variant>
        <vt:i4>5</vt:i4>
      </vt:variant>
      <vt:variant>
        <vt:lpwstr/>
      </vt:variant>
      <vt:variant>
        <vt:lpwstr>_Toc213417390</vt:lpwstr>
      </vt:variant>
      <vt:variant>
        <vt:i4>1900595</vt:i4>
      </vt:variant>
      <vt:variant>
        <vt:i4>470</vt:i4>
      </vt:variant>
      <vt:variant>
        <vt:i4>0</vt:i4>
      </vt:variant>
      <vt:variant>
        <vt:i4>5</vt:i4>
      </vt:variant>
      <vt:variant>
        <vt:lpwstr/>
      </vt:variant>
      <vt:variant>
        <vt:lpwstr>_Toc213417389</vt:lpwstr>
      </vt:variant>
      <vt:variant>
        <vt:i4>1900595</vt:i4>
      </vt:variant>
      <vt:variant>
        <vt:i4>467</vt:i4>
      </vt:variant>
      <vt:variant>
        <vt:i4>0</vt:i4>
      </vt:variant>
      <vt:variant>
        <vt:i4>5</vt:i4>
      </vt:variant>
      <vt:variant>
        <vt:lpwstr/>
      </vt:variant>
      <vt:variant>
        <vt:lpwstr>_Toc213417388</vt:lpwstr>
      </vt:variant>
      <vt:variant>
        <vt:i4>1900595</vt:i4>
      </vt:variant>
      <vt:variant>
        <vt:i4>464</vt:i4>
      </vt:variant>
      <vt:variant>
        <vt:i4>0</vt:i4>
      </vt:variant>
      <vt:variant>
        <vt:i4>5</vt:i4>
      </vt:variant>
      <vt:variant>
        <vt:lpwstr/>
      </vt:variant>
      <vt:variant>
        <vt:lpwstr>_Toc213417387</vt:lpwstr>
      </vt:variant>
      <vt:variant>
        <vt:i4>1507378</vt:i4>
      </vt:variant>
      <vt:variant>
        <vt:i4>3</vt:i4>
      </vt:variant>
      <vt:variant>
        <vt:i4>0</vt:i4>
      </vt:variant>
      <vt:variant>
        <vt:i4>5</vt:i4>
      </vt:variant>
      <vt:variant>
        <vt:lpwstr/>
      </vt:variant>
      <vt:variant>
        <vt:lpwstr>_Toc450829441</vt:lpwstr>
      </vt:variant>
      <vt:variant>
        <vt:i4>3735616</vt:i4>
      </vt:variant>
      <vt:variant>
        <vt:i4>3</vt:i4>
      </vt:variant>
      <vt:variant>
        <vt:i4>0</vt:i4>
      </vt:variant>
      <vt:variant>
        <vt:i4>5</vt:i4>
      </vt:variant>
      <vt:variant>
        <vt:lpwstr>mailto:yinhjia@qti.qualcomm.com</vt:lpwstr>
      </vt:variant>
      <vt:variant>
        <vt:lpwstr/>
      </vt:variant>
      <vt:variant>
        <vt:i4>4915238</vt:i4>
      </vt:variant>
      <vt:variant>
        <vt:i4>0</vt:i4>
      </vt:variant>
      <vt:variant>
        <vt:i4>0</vt:i4>
      </vt:variant>
      <vt:variant>
        <vt:i4>5</vt:i4>
      </vt:variant>
      <vt:variant>
        <vt:lpwstr>mailto:jingj@qti.qualcomm.com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2352</cp:revision>
  <dcterms:created xsi:type="dcterms:W3CDTF">2025-10-01T11:20:00Z</dcterms:created>
  <dcterms:modified xsi:type="dcterms:W3CDTF">2025-11-07T23:05:00Z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